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05" w:rsidRPr="00824DEE" w:rsidRDefault="001D3D05" w:rsidP="00C25798">
      <w:pPr>
        <w:spacing w:after="0" w:line="240" w:lineRule="auto"/>
        <w:ind w:firstLine="567"/>
        <w:jc w:val="center"/>
      </w:pPr>
    </w:p>
    <w:p w:rsidR="00E62AD6" w:rsidRDefault="00FB6C31" w:rsidP="00C25798">
      <w:pPr>
        <w:tabs>
          <w:tab w:val="left" w:pos="9354"/>
        </w:tabs>
        <w:spacing w:after="0" w:line="240" w:lineRule="auto"/>
        <w:ind w:right="424" w:firstLine="567"/>
        <w:jc w:val="right"/>
        <w:rPr>
          <w:rFonts w:asciiTheme="majorBidi" w:hAnsiTheme="majorBidi" w:cstheme="majorBidi"/>
          <w:b/>
          <w:i/>
          <w:sz w:val="28"/>
          <w:szCs w:val="28"/>
        </w:rPr>
      </w:pPr>
      <w:r w:rsidRPr="00824DEE">
        <w:rPr>
          <w:rFonts w:asciiTheme="majorBidi" w:hAnsiTheme="majorBidi" w:cstheme="majorBidi"/>
          <w:b/>
          <w:i/>
          <w:sz w:val="28"/>
          <w:szCs w:val="28"/>
        </w:rPr>
        <w:t xml:space="preserve">Деньга </w:t>
      </w:r>
      <w:r w:rsidR="00E62AD6">
        <w:rPr>
          <w:rFonts w:asciiTheme="majorBidi" w:hAnsiTheme="majorBidi" w:cstheme="majorBidi"/>
          <w:b/>
          <w:i/>
          <w:sz w:val="28"/>
          <w:szCs w:val="28"/>
        </w:rPr>
        <w:t>Е.А.,</w:t>
      </w:r>
    </w:p>
    <w:p w:rsidR="00FB6C31" w:rsidRPr="00E62AD6" w:rsidRDefault="00E62AD6" w:rsidP="00C25798">
      <w:pPr>
        <w:tabs>
          <w:tab w:val="left" w:pos="9354"/>
        </w:tabs>
        <w:spacing w:after="0" w:line="240" w:lineRule="auto"/>
        <w:ind w:right="424" w:firstLine="567"/>
        <w:jc w:val="right"/>
        <w:rPr>
          <w:rFonts w:asciiTheme="majorBidi" w:hAnsiTheme="majorBidi" w:cstheme="majorBidi"/>
          <w:i/>
          <w:sz w:val="28"/>
          <w:szCs w:val="28"/>
        </w:rPr>
      </w:pPr>
      <w:r w:rsidRPr="00E62AD6">
        <w:rPr>
          <w:rFonts w:asciiTheme="majorBidi" w:hAnsiTheme="majorBidi" w:cstheme="majorBidi"/>
          <w:i/>
          <w:sz w:val="28"/>
          <w:szCs w:val="28"/>
        </w:rPr>
        <w:t xml:space="preserve">Черкасский государственный технологический университет, </w:t>
      </w:r>
      <w:proofErr w:type="gramStart"/>
      <w:r w:rsidR="00FB6C31" w:rsidRPr="00E62AD6">
        <w:rPr>
          <w:rFonts w:asciiTheme="majorBidi" w:hAnsiTheme="majorBidi" w:cstheme="majorBidi"/>
          <w:i/>
          <w:sz w:val="28"/>
          <w:szCs w:val="28"/>
        </w:rPr>
        <w:t>г</w:t>
      </w:r>
      <w:proofErr w:type="gramEnd"/>
      <w:r w:rsidR="00FB6C31" w:rsidRPr="00E62AD6">
        <w:rPr>
          <w:rFonts w:asciiTheme="majorBidi" w:hAnsiTheme="majorBidi" w:cstheme="majorBidi"/>
          <w:i/>
          <w:sz w:val="28"/>
          <w:szCs w:val="28"/>
        </w:rPr>
        <w:t>.</w:t>
      </w:r>
      <w:r w:rsidR="00824DEE" w:rsidRPr="00E62AD6">
        <w:rPr>
          <w:rFonts w:asciiTheme="majorBidi" w:hAnsiTheme="majorBidi" w:cstheme="majorBidi"/>
          <w:i/>
          <w:sz w:val="28"/>
          <w:szCs w:val="28"/>
        </w:rPr>
        <w:t> </w:t>
      </w:r>
      <w:r w:rsidR="00FB6C31" w:rsidRPr="00E62AD6">
        <w:rPr>
          <w:rFonts w:asciiTheme="majorBidi" w:hAnsiTheme="majorBidi" w:cstheme="majorBidi"/>
          <w:i/>
          <w:sz w:val="28"/>
          <w:szCs w:val="28"/>
        </w:rPr>
        <w:t>Черкассы</w:t>
      </w:r>
    </w:p>
    <w:p w:rsidR="00824DEE" w:rsidRPr="00824DEE" w:rsidRDefault="00824DEE" w:rsidP="00C25798">
      <w:pPr>
        <w:tabs>
          <w:tab w:val="left" w:pos="9354"/>
        </w:tabs>
        <w:spacing w:after="0" w:line="240" w:lineRule="auto"/>
        <w:ind w:right="424" w:firstLine="567"/>
        <w:jc w:val="center"/>
        <w:rPr>
          <w:rFonts w:asciiTheme="majorBidi" w:hAnsiTheme="majorBidi" w:cstheme="majorBidi"/>
          <w:b/>
          <w:i/>
          <w:sz w:val="28"/>
          <w:szCs w:val="28"/>
        </w:rPr>
      </w:pPr>
    </w:p>
    <w:p w:rsidR="00C25798" w:rsidRDefault="00CC7998" w:rsidP="00C25798">
      <w:pPr>
        <w:spacing w:after="0" w:line="240" w:lineRule="auto"/>
        <w:ind w:right="424" w:firstLine="567"/>
        <w:jc w:val="center"/>
        <w:rPr>
          <w:rFonts w:asciiTheme="majorBidi" w:hAnsiTheme="majorBidi" w:cstheme="majorBidi"/>
          <w:b/>
          <w:sz w:val="28"/>
          <w:szCs w:val="28"/>
        </w:rPr>
      </w:pPr>
      <w:r>
        <w:rPr>
          <w:rFonts w:asciiTheme="majorBidi" w:hAnsiTheme="majorBidi" w:cstheme="majorBidi"/>
          <w:b/>
          <w:sz w:val="28"/>
          <w:szCs w:val="28"/>
        </w:rPr>
        <w:t>П</w:t>
      </w:r>
      <w:r w:rsidR="00961D0B" w:rsidRPr="00824DEE">
        <w:rPr>
          <w:rFonts w:asciiTheme="majorBidi" w:hAnsiTheme="majorBidi" w:cstheme="majorBidi"/>
          <w:b/>
          <w:sz w:val="28"/>
          <w:szCs w:val="28"/>
        </w:rPr>
        <w:t>реодоле</w:t>
      </w:r>
      <w:r w:rsidR="00961D0B">
        <w:rPr>
          <w:rFonts w:asciiTheme="majorBidi" w:hAnsiTheme="majorBidi" w:cstheme="majorBidi"/>
          <w:b/>
          <w:sz w:val="28"/>
          <w:szCs w:val="28"/>
        </w:rPr>
        <w:t>ние межкультурных барьеров п</w:t>
      </w:r>
      <w:r w:rsidR="00E33A25" w:rsidRPr="00824DEE">
        <w:rPr>
          <w:rFonts w:asciiTheme="majorBidi" w:hAnsiTheme="majorBidi" w:cstheme="majorBidi"/>
          <w:b/>
          <w:sz w:val="28"/>
          <w:szCs w:val="28"/>
        </w:rPr>
        <w:t>ри изучении русского языка иностранными студентами</w:t>
      </w:r>
    </w:p>
    <w:p w:rsidR="00C25798" w:rsidRDefault="00C25798" w:rsidP="00C25798">
      <w:pPr>
        <w:spacing w:after="0" w:line="240" w:lineRule="auto"/>
        <w:ind w:right="424" w:firstLine="567"/>
        <w:jc w:val="center"/>
        <w:rPr>
          <w:rFonts w:asciiTheme="majorBidi" w:hAnsiTheme="majorBidi" w:cstheme="majorBidi"/>
          <w:b/>
          <w:sz w:val="28"/>
          <w:szCs w:val="28"/>
        </w:rPr>
      </w:pPr>
    </w:p>
    <w:p w:rsidR="00961D0B" w:rsidRDefault="00E33A25" w:rsidP="000D2C7F">
      <w:pPr>
        <w:spacing w:after="0" w:line="240" w:lineRule="auto"/>
        <w:ind w:right="424" w:firstLine="567"/>
        <w:jc w:val="both"/>
        <w:rPr>
          <w:rFonts w:asciiTheme="majorBidi" w:eastAsia="Times New Roman" w:hAnsiTheme="majorBidi" w:cstheme="majorBidi"/>
          <w:sz w:val="28"/>
          <w:szCs w:val="28"/>
        </w:rPr>
      </w:pPr>
      <w:r w:rsidRPr="001347B8">
        <w:rPr>
          <w:rFonts w:asciiTheme="majorBidi" w:eastAsia="Times New Roman" w:hAnsiTheme="majorBidi" w:cstheme="majorBidi"/>
          <w:sz w:val="28"/>
          <w:szCs w:val="28"/>
        </w:rPr>
        <w:t>О</w:t>
      </w:r>
      <w:r w:rsidR="00F76B63" w:rsidRPr="001347B8">
        <w:rPr>
          <w:rFonts w:asciiTheme="majorBidi" w:eastAsia="Times New Roman" w:hAnsiTheme="majorBidi" w:cstheme="majorBidi"/>
          <w:sz w:val="28"/>
          <w:szCs w:val="28"/>
        </w:rPr>
        <w:t>бучение русскому</w:t>
      </w:r>
      <w:r w:rsidRPr="001347B8">
        <w:rPr>
          <w:rFonts w:asciiTheme="majorBidi" w:eastAsia="Times New Roman" w:hAnsiTheme="majorBidi" w:cstheme="majorBidi"/>
          <w:sz w:val="28"/>
          <w:szCs w:val="28"/>
        </w:rPr>
        <w:t xml:space="preserve"> языку как иностранному </w:t>
      </w:r>
      <w:r w:rsidR="009A26D1" w:rsidRPr="001347B8">
        <w:rPr>
          <w:rFonts w:asciiTheme="majorBidi" w:eastAsia="Times New Roman" w:hAnsiTheme="majorBidi" w:cstheme="majorBidi"/>
          <w:sz w:val="28"/>
          <w:szCs w:val="28"/>
        </w:rPr>
        <w:t>–</w:t>
      </w:r>
      <w:r w:rsidRPr="001347B8">
        <w:rPr>
          <w:rFonts w:asciiTheme="majorBidi" w:eastAsia="Times New Roman" w:hAnsiTheme="majorBidi" w:cstheme="majorBidi"/>
          <w:sz w:val="28"/>
          <w:szCs w:val="28"/>
        </w:rPr>
        <w:t xml:space="preserve"> трудная и многогранная задача, которая</w:t>
      </w:r>
      <w:r w:rsidR="00824DEE" w:rsidRPr="001347B8">
        <w:rPr>
          <w:rFonts w:asciiTheme="majorBidi" w:eastAsia="Times New Roman" w:hAnsiTheme="majorBidi" w:cstheme="majorBidi"/>
          <w:sz w:val="28"/>
          <w:szCs w:val="28"/>
        </w:rPr>
        <w:t xml:space="preserve"> </w:t>
      </w:r>
      <w:r w:rsidRPr="001347B8">
        <w:rPr>
          <w:rFonts w:asciiTheme="majorBidi" w:eastAsia="Times New Roman" w:hAnsiTheme="majorBidi" w:cstheme="majorBidi"/>
          <w:sz w:val="28"/>
          <w:szCs w:val="28"/>
        </w:rPr>
        <w:t>в разных ситуациях треб</w:t>
      </w:r>
      <w:r w:rsidR="000D2C7F">
        <w:rPr>
          <w:rFonts w:asciiTheme="majorBidi" w:eastAsia="Times New Roman" w:hAnsiTheme="majorBidi" w:cstheme="majorBidi"/>
          <w:sz w:val="28"/>
          <w:szCs w:val="28"/>
        </w:rPr>
        <w:t>ует разного ученого</w:t>
      </w:r>
      <w:r w:rsidR="000D2C7F">
        <w:rPr>
          <w:rFonts w:asciiTheme="majorBidi" w:eastAsia="Times New Roman" w:hAnsiTheme="majorBidi" w:cstheme="majorBidi"/>
          <w:sz w:val="28"/>
          <w:szCs w:val="28"/>
          <w:lang w:val="uk-UA"/>
        </w:rPr>
        <w:t xml:space="preserve"> м</w:t>
      </w:r>
      <w:r w:rsidR="000D2C7F">
        <w:rPr>
          <w:rFonts w:asciiTheme="majorBidi" w:eastAsia="Times New Roman" w:hAnsiTheme="majorBidi" w:cstheme="majorBidi"/>
          <w:sz w:val="28"/>
          <w:szCs w:val="28"/>
        </w:rPr>
        <w:t>материала,</w:t>
      </w:r>
      <w:r w:rsidR="000D2C7F">
        <w:rPr>
          <w:rFonts w:asciiTheme="majorBidi" w:eastAsia="Times New Roman" w:hAnsiTheme="majorBidi" w:cstheme="majorBidi"/>
          <w:sz w:val="28"/>
          <w:szCs w:val="28"/>
          <w:lang w:val="uk-UA"/>
        </w:rPr>
        <w:t xml:space="preserve"> </w:t>
      </w:r>
      <w:r w:rsidRPr="001347B8">
        <w:rPr>
          <w:rFonts w:asciiTheme="majorBidi" w:eastAsia="Times New Roman" w:hAnsiTheme="majorBidi" w:cstheme="majorBidi"/>
          <w:sz w:val="28"/>
          <w:szCs w:val="28"/>
        </w:rPr>
        <w:t>разных методических подходов и разных видов деятельности.</w:t>
      </w:r>
      <w:r w:rsidR="00824DEE" w:rsidRPr="001347B8">
        <w:rPr>
          <w:rFonts w:asciiTheme="majorBidi" w:eastAsia="Times New Roman" w:hAnsiTheme="majorBidi" w:cstheme="majorBidi"/>
          <w:sz w:val="28"/>
          <w:szCs w:val="28"/>
        </w:rPr>
        <w:t xml:space="preserve"> </w:t>
      </w:r>
    </w:p>
    <w:p w:rsidR="00961D0B" w:rsidRPr="00C874C1" w:rsidRDefault="00961D0B" w:rsidP="00EF0CED">
      <w:pPr>
        <w:spacing w:after="0" w:line="240" w:lineRule="auto"/>
        <w:ind w:right="282" w:firstLine="567"/>
        <w:jc w:val="both"/>
        <w:rPr>
          <w:rFonts w:asciiTheme="majorBidi" w:eastAsia="Times New Roman" w:hAnsiTheme="majorBidi" w:cstheme="majorBidi"/>
          <w:sz w:val="28"/>
          <w:szCs w:val="28"/>
        </w:rPr>
      </w:pPr>
      <w:r w:rsidRPr="00C874C1">
        <w:rPr>
          <w:rFonts w:asciiTheme="majorBidi" w:eastAsia="Times New Roman" w:hAnsiTheme="majorBidi" w:cstheme="majorBidi"/>
          <w:sz w:val="28"/>
          <w:szCs w:val="28"/>
        </w:rPr>
        <w:t xml:space="preserve">Цель данной статьи </w:t>
      </w:r>
      <w:r w:rsidRPr="00C874C1">
        <w:rPr>
          <w:rFonts w:ascii="Times New Roman" w:hAnsi="Times New Roman"/>
          <w:sz w:val="28"/>
          <w:szCs w:val="28"/>
        </w:rPr>
        <w:t xml:space="preserve">состоит в раскрытии основных способов преодоления межкультурных трудностей в процессе обучения русскому языку как иностранному </w:t>
      </w:r>
      <w:r>
        <w:rPr>
          <w:rFonts w:ascii="Times New Roman" w:hAnsi="Times New Roman"/>
          <w:sz w:val="28"/>
          <w:szCs w:val="28"/>
        </w:rPr>
        <w:t>и создания</w:t>
      </w:r>
      <w:r w:rsidRPr="00C874C1">
        <w:rPr>
          <w:rFonts w:ascii="Times New Roman" w:hAnsi="Times New Roman"/>
          <w:sz w:val="28"/>
          <w:szCs w:val="28"/>
        </w:rPr>
        <w:t xml:space="preserve"> благоприятного климата для изучения языка.</w:t>
      </w:r>
    </w:p>
    <w:p w:rsidR="00E33A25" w:rsidRPr="001347B8" w:rsidRDefault="009A26D1" w:rsidP="00EF0CED">
      <w:pPr>
        <w:spacing w:after="0" w:line="240" w:lineRule="auto"/>
        <w:ind w:right="282" w:firstLine="567"/>
        <w:jc w:val="both"/>
        <w:rPr>
          <w:rFonts w:asciiTheme="majorBidi" w:eastAsia="Times New Roman" w:hAnsiTheme="majorBidi" w:cstheme="majorBidi"/>
          <w:sz w:val="28"/>
          <w:szCs w:val="28"/>
        </w:rPr>
      </w:pPr>
      <w:r w:rsidRPr="001347B8">
        <w:rPr>
          <w:rFonts w:asciiTheme="majorBidi" w:eastAsia="Times New Roman" w:hAnsiTheme="majorBidi" w:cstheme="majorBidi"/>
          <w:sz w:val="28"/>
          <w:szCs w:val="28"/>
        </w:rPr>
        <w:t>Н</w:t>
      </w:r>
      <w:r w:rsidR="00E33A25" w:rsidRPr="001347B8">
        <w:rPr>
          <w:rFonts w:asciiTheme="majorBidi" w:eastAsia="Times New Roman" w:hAnsiTheme="majorBidi" w:cstheme="majorBidi"/>
          <w:sz w:val="28"/>
          <w:szCs w:val="28"/>
        </w:rPr>
        <w:t>и для</w:t>
      </w:r>
      <w:r w:rsidR="00824DEE"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кого не является секретом то, что успешное обучение языку зависит не только от лингвистических особенностей студента, уровня его мотивации, но и от учета</w:t>
      </w:r>
      <w:r w:rsidR="00824DEE"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национально-культурных особенностей всех участников педагогического процесса.</w:t>
      </w:r>
      <w:r w:rsidR="00824DEE" w:rsidRPr="001347B8">
        <w:rPr>
          <w:rFonts w:asciiTheme="majorBidi" w:eastAsia="Times New Roman" w:hAnsiTheme="majorBidi" w:cstheme="majorBidi"/>
          <w:sz w:val="28"/>
          <w:szCs w:val="28"/>
        </w:rPr>
        <w:t xml:space="preserve"> </w:t>
      </w:r>
      <w:r w:rsidRPr="001347B8">
        <w:rPr>
          <w:rFonts w:asciiTheme="majorBidi" w:eastAsia="Times New Roman" w:hAnsiTheme="majorBidi" w:cstheme="majorBidi"/>
          <w:sz w:val="28"/>
          <w:szCs w:val="28"/>
        </w:rPr>
        <w:t>В</w:t>
      </w:r>
      <w:r w:rsidR="00E33A25" w:rsidRPr="001347B8">
        <w:rPr>
          <w:rFonts w:asciiTheme="majorBidi" w:eastAsia="Times New Roman" w:hAnsiTheme="majorBidi" w:cstheme="majorBidi"/>
          <w:sz w:val="28"/>
          <w:szCs w:val="28"/>
        </w:rPr>
        <w:t xml:space="preserve"> данном случае понятие "культура" включает не только музыку, историю, живопись, литературу, но и способ жизни людей, который передается из поколения в поколение,</w:t>
      </w:r>
      <w:r w:rsidR="00824DEE"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 xml:space="preserve">фундаментальные убеждения, ценности, способ мышления и кругозор, особенности духовной культуры. </w:t>
      </w:r>
      <w:r w:rsidRPr="001347B8">
        <w:rPr>
          <w:rFonts w:asciiTheme="majorBidi" w:eastAsia="Times New Roman" w:hAnsiTheme="majorBidi" w:cstheme="majorBidi"/>
          <w:sz w:val="28"/>
          <w:szCs w:val="28"/>
        </w:rPr>
        <w:t>Важно</w:t>
      </w:r>
      <w:r w:rsidR="00E33A25" w:rsidRPr="001347B8">
        <w:rPr>
          <w:rFonts w:asciiTheme="majorBidi" w:eastAsia="Times New Roman" w:hAnsiTheme="majorBidi" w:cstheme="majorBidi"/>
          <w:sz w:val="28"/>
          <w:szCs w:val="28"/>
        </w:rPr>
        <w:t>, что многие культурные ценности усваиваются подсознательно в процессе всей</w:t>
      </w:r>
      <w:r w:rsidR="00824DEE"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жизни.</w:t>
      </w:r>
      <w:r w:rsidR="00824DEE"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 xml:space="preserve">Межкультурная коммуникация </w:t>
      </w:r>
      <w:r w:rsidRPr="001347B8">
        <w:rPr>
          <w:rFonts w:asciiTheme="majorBidi" w:eastAsia="Times New Roman" w:hAnsiTheme="majorBidi" w:cstheme="majorBidi"/>
          <w:sz w:val="28"/>
          <w:szCs w:val="28"/>
        </w:rPr>
        <w:t>–</w:t>
      </w:r>
      <w:r w:rsidR="00E33A25" w:rsidRPr="001347B8">
        <w:rPr>
          <w:rFonts w:asciiTheme="majorBidi" w:eastAsia="Times New Roman" w:hAnsiTheme="majorBidi" w:cstheme="majorBidi"/>
          <w:sz w:val="28"/>
          <w:szCs w:val="28"/>
        </w:rPr>
        <w:t xml:space="preserve"> это процесс общения (вербальный и невербальный) между носителями разных культур и языков. Конечно, способы коммуникации являются идентичными, но вот в их реализации и интерпретации</w:t>
      </w:r>
      <w:r w:rsidR="00824DEE"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в определенных ситуациях, таких, например, как визит в другую семью, проявление почтения к старшим по возрасту, поведения на улице и в публичных местах и т.д.,</w:t>
      </w:r>
      <w:r w:rsidR="00824DEE"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существуют различия.</w:t>
      </w:r>
      <w:r w:rsidR="00824DEE"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Поэто</w:t>
      </w:r>
      <w:r w:rsidRPr="001347B8">
        <w:rPr>
          <w:rFonts w:asciiTheme="majorBidi" w:eastAsia="Times New Roman" w:hAnsiTheme="majorBidi" w:cstheme="majorBidi"/>
          <w:sz w:val="28"/>
          <w:szCs w:val="28"/>
        </w:rPr>
        <w:t>му при обучении новому языку студенту не</w:t>
      </w:r>
      <w:r w:rsidR="00E33A25" w:rsidRPr="001347B8">
        <w:rPr>
          <w:rFonts w:asciiTheme="majorBidi" w:eastAsia="Times New Roman" w:hAnsiTheme="majorBidi" w:cstheme="majorBidi"/>
          <w:sz w:val="28"/>
          <w:szCs w:val="28"/>
        </w:rPr>
        <w:t>достаточно овладеть только грамматикой, фонетикой и лексикой чужого языка, но необходимо знать, что сказать в определенной сит</w:t>
      </w:r>
      <w:r w:rsidRPr="001347B8">
        <w:rPr>
          <w:rFonts w:asciiTheme="majorBidi" w:eastAsia="Times New Roman" w:hAnsiTheme="majorBidi" w:cstheme="majorBidi"/>
          <w:sz w:val="28"/>
          <w:szCs w:val="28"/>
        </w:rPr>
        <w:t xml:space="preserve">уации определенным людям и </w:t>
      </w:r>
      <w:r w:rsidR="00E33A25" w:rsidRPr="001347B8">
        <w:rPr>
          <w:rFonts w:asciiTheme="majorBidi" w:eastAsia="Times New Roman" w:hAnsiTheme="majorBidi" w:cstheme="majorBidi"/>
          <w:sz w:val="28"/>
          <w:szCs w:val="28"/>
        </w:rPr>
        <w:t xml:space="preserve">как </w:t>
      </w:r>
      <w:r w:rsidRPr="001347B8">
        <w:rPr>
          <w:rFonts w:asciiTheme="majorBidi" w:eastAsia="Times New Roman" w:hAnsiTheme="majorBidi" w:cstheme="majorBidi"/>
          <w:sz w:val="28"/>
          <w:szCs w:val="28"/>
        </w:rPr>
        <w:t xml:space="preserve">именно </w:t>
      </w:r>
      <w:r w:rsidR="00E33A25" w:rsidRPr="001347B8">
        <w:rPr>
          <w:rFonts w:asciiTheme="majorBidi" w:eastAsia="Times New Roman" w:hAnsiTheme="majorBidi" w:cstheme="majorBidi"/>
          <w:sz w:val="28"/>
          <w:szCs w:val="28"/>
        </w:rPr>
        <w:t>это сказать, с учетом этикета, традиций и менталитета другого народа.</w:t>
      </w:r>
      <w:r w:rsidR="00824DEE"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 xml:space="preserve">И, конечно же, при обучении иностранных студентов нужно помнить, что межкультурное общение </w:t>
      </w:r>
      <w:r w:rsidRPr="001347B8">
        <w:rPr>
          <w:rFonts w:asciiTheme="majorBidi" w:eastAsia="Times New Roman" w:hAnsiTheme="majorBidi" w:cstheme="majorBidi"/>
          <w:sz w:val="28"/>
          <w:szCs w:val="28"/>
        </w:rPr>
        <w:t>–</w:t>
      </w:r>
      <w:r w:rsidR="00E33A25" w:rsidRPr="001347B8">
        <w:rPr>
          <w:rFonts w:asciiTheme="majorBidi" w:eastAsia="Times New Roman" w:hAnsiTheme="majorBidi" w:cstheme="majorBidi"/>
          <w:sz w:val="28"/>
          <w:szCs w:val="28"/>
        </w:rPr>
        <w:t xml:space="preserve"> это </w:t>
      </w:r>
      <w:r w:rsidRPr="001347B8">
        <w:rPr>
          <w:rFonts w:asciiTheme="majorBidi" w:eastAsia="Times New Roman" w:hAnsiTheme="majorBidi" w:cstheme="majorBidi"/>
          <w:sz w:val="28"/>
          <w:szCs w:val="28"/>
        </w:rPr>
        <w:t>«</w:t>
      </w:r>
      <w:r w:rsidR="00E33A25" w:rsidRPr="001347B8">
        <w:rPr>
          <w:rFonts w:asciiTheme="majorBidi" w:eastAsia="Times New Roman" w:hAnsiTheme="majorBidi" w:cstheme="majorBidi"/>
          <w:sz w:val="28"/>
          <w:szCs w:val="28"/>
        </w:rPr>
        <w:t>улица с двусторонним движением</w:t>
      </w:r>
      <w:r w:rsidRPr="001347B8">
        <w:rPr>
          <w:rFonts w:asciiTheme="majorBidi" w:eastAsia="Times New Roman" w:hAnsiTheme="majorBidi" w:cstheme="majorBidi"/>
          <w:sz w:val="28"/>
          <w:szCs w:val="28"/>
        </w:rPr>
        <w:t>»</w:t>
      </w:r>
      <w:r w:rsidR="00E33A25" w:rsidRPr="001347B8">
        <w:rPr>
          <w:rFonts w:asciiTheme="majorBidi" w:eastAsia="Times New Roman" w:hAnsiTheme="majorBidi" w:cstheme="majorBidi"/>
          <w:sz w:val="28"/>
          <w:szCs w:val="28"/>
        </w:rPr>
        <w:t>, где обе стороны должны двигаться навстречу друг другу и где обязательно нужно знать дорожные правила.</w:t>
      </w:r>
      <w:r w:rsidR="00824DEE" w:rsidRPr="001347B8">
        <w:rPr>
          <w:rFonts w:asciiTheme="majorBidi" w:eastAsia="Times New Roman" w:hAnsiTheme="majorBidi" w:cstheme="majorBidi"/>
          <w:sz w:val="28"/>
          <w:szCs w:val="28"/>
        </w:rPr>
        <w:t xml:space="preserve"> </w:t>
      </w:r>
    </w:p>
    <w:p w:rsidR="00824DEE" w:rsidRPr="001347B8" w:rsidRDefault="00E33A25" w:rsidP="00EF0CED">
      <w:pPr>
        <w:spacing w:after="0" w:line="240" w:lineRule="auto"/>
        <w:ind w:right="282" w:firstLine="567"/>
        <w:jc w:val="both"/>
        <w:rPr>
          <w:rFonts w:asciiTheme="majorBidi" w:eastAsia="Times New Roman" w:hAnsiTheme="majorBidi" w:cstheme="majorBidi"/>
          <w:sz w:val="28"/>
          <w:szCs w:val="28"/>
        </w:rPr>
      </w:pPr>
      <w:r w:rsidRPr="001347B8">
        <w:rPr>
          <w:rFonts w:asciiTheme="majorBidi" w:eastAsia="Times New Roman" w:hAnsiTheme="majorBidi" w:cstheme="majorBidi"/>
          <w:sz w:val="28"/>
          <w:szCs w:val="28"/>
        </w:rPr>
        <w:t>С одной стороны нам необходимо знакомить студентов с правилами поведения в транспорте, в гостях, в общественных местах, рассказывать о наших праздниках и традициях (Новый год, Рождество,</w:t>
      </w:r>
      <w:r w:rsidR="009A26D1" w:rsidRPr="001347B8">
        <w:rPr>
          <w:rFonts w:asciiTheme="majorBidi" w:eastAsia="Times New Roman" w:hAnsiTheme="majorBidi" w:cstheme="majorBidi"/>
          <w:sz w:val="28"/>
          <w:szCs w:val="28"/>
        </w:rPr>
        <w:t xml:space="preserve"> 8 марта и др.). Не меньшее</w:t>
      </w:r>
      <w:r w:rsidRPr="001347B8">
        <w:rPr>
          <w:rFonts w:asciiTheme="majorBidi" w:eastAsia="Times New Roman" w:hAnsiTheme="majorBidi" w:cstheme="majorBidi"/>
          <w:sz w:val="28"/>
          <w:szCs w:val="28"/>
        </w:rPr>
        <w:t xml:space="preserve"> значение имеет знакомство студентов с фразеологией, ее правильное понимание.</w:t>
      </w:r>
    </w:p>
    <w:p w:rsidR="00E33A25" w:rsidRPr="001347B8" w:rsidRDefault="00FB6C31" w:rsidP="00EF0CED">
      <w:pPr>
        <w:spacing w:after="0" w:line="240" w:lineRule="auto"/>
        <w:ind w:right="282" w:firstLine="567"/>
        <w:jc w:val="both"/>
        <w:rPr>
          <w:rFonts w:asciiTheme="majorBidi" w:hAnsiTheme="majorBidi" w:cstheme="majorBidi"/>
          <w:color w:val="000000"/>
          <w:sz w:val="28"/>
          <w:szCs w:val="28"/>
        </w:rPr>
      </w:pPr>
      <w:r w:rsidRPr="001347B8">
        <w:rPr>
          <w:rFonts w:asciiTheme="majorBidi" w:eastAsia="Times New Roman" w:hAnsiTheme="majorBidi" w:cstheme="majorBidi"/>
          <w:sz w:val="28"/>
          <w:szCs w:val="28"/>
        </w:rPr>
        <w:t xml:space="preserve"> </w:t>
      </w:r>
      <w:r w:rsidR="00E33A25" w:rsidRPr="001347B8">
        <w:rPr>
          <w:rFonts w:asciiTheme="majorBidi" w:eastAsia="Times New Roman" w:hAnsiTheme="majorBidi" w:cstheme="majorBidi"/>
          <w:sz w:val="28"/>
          <w:szCs w:val="28"/>
        </w:rPr>
        <w:t>Но</w:t>
      </w:r>
      <w:r w:rsidR="009A26D1" w:rsidRPr="001347B8">
        <w:rPr>
          <w:rFonts w:asciiTheme="majorBidi" w:eastAsia="Times New Roman" w:hAnsiTheme="majorBidi" w:cstheme="majorBidi"/>
          <w:sz w:val="28"/>
          <w:szCs w:val="28"/>
        </w:rPr>
        <w:t>,</w:t>
      </w:r>
      <w:r w:rsidR="00E33A25" w:rsidRPr="001347B8">
        <w:rPr>
          <w:rFonts w:asciiTheme="majorBidi" w:eastAsia="Times New Roman" w:hAnsiTheme="majorBidi" w:cstheme="majorBidi"/>
          <w:sz w:val="28"/>
          <w:szCs w:val="28"/>
        </w:rPr>
        <w:t xml:space="preserve"> с другой стороны</w:t>
      </w:r>
      <w:r w:rsidR="009A26D1" w:rsidRPr="001347B8">
        <w:rPr>
          <w:rFonts w:asciiTheme="majorBidi" w:eastAsia="Times New Roman" w:hAnsiTheme="majorBidi" w:cstheme="majorBidi"/>
          <w:sz w:val="28"/>
          <w:szCs w:val="28"/>
        </w:rPr>
        <w:t>,</w:t>
      </w:r>
      <w:r w:rsidR="00E33A25" w:rsidRPr="001347B8">
        <w:rPr>
          <w:rFonts w:asciiTheme="majorBidi" w:eastAsia="Times New Roman" w:hAnsiTheme="majorBidi" w:cstheme="majorBidi"/>
          <w:sz w:val="28"/>
          <w:szCs w:val="28"/>
        </w:rPr>
        <w:t xml:space="preserve"> преподавател</w:t>
      </w:r>
      <w:r w:rsidR="009A26D1" w:rsidRPr="001347B8">
        <w:rPr>
          <w:rFonts w:asciiTheme="majorBidi" w:eastAsia="Times New Roman" w:hAnsiTheme="majorBidi" w:cstheme="majorBidi"/>
          <w:sz w:val="28"/>
          <w:szCs w:val="28"/>
        </w:rPr>
        <w:t>ь</w:t>
      </w:r>
      <w:r w:rsidR="00E33A25" w:rsidRPr="001347B8">
        <w:rPr>
          <w:rFonts w:asciiTheme="majorBidi" w:eastAsia="Times New Roman" w:hAnsiTheme="majorBidi" w:cstheme="majorBidi"/>
          <w:sz w:val="28"/>
          <w:szCs w:val="28"/>
        </w:rPr>
        <w:t xml:space="preserve"> </w:t>
      </w:r>
      <w:r w:rsidR="00570493" w:rsidRPr="001347B8">
        <w:rPr>
          <w:rFonts w:asciiTheme="majorBidi" w:eastAsia="Times New Roman" w:hAnsiTheme="majorBidi" w:cstheme="majorBidi"/>
          <w:sz w:val="28"/>
          <w:szCs w:val="28"/>
        </w:rPr>
        <w:t>тоже должен</w:t>
      </w:r>
      <w:r w:rsidR="00824DEE" w:rsidRPr="001347B8">
        <w:rPr>
          <w:rFonts w:asciiTheme="majorBidi" w:hAnsiTheme="majorBidi" w:cstheme="majorBidi"/>
          <w:color w:val="000000"/>
          <w:sz w:val="28"/>
          <w:szCs w:val="28"/>
        </w:rPr>
        <w:t xml:space="preserve"> </w:t>
      </w:r>
      <w:r w:rsidR="00E33A25" w:rsidRPr="001347B8">
        <w:rPr>
          <w:rFonts w:asciiTheme="majorBidi" w:hAnsiTheme="majorBidi" w:cstheme="majorBidi"/>
          <w:color w:val="000000"/>
          <w:sz w:val="28"/>
          <w:szCs w:val="28"/>
        </w:rPr>
        <w:t>изучать культуру, обычаи, особенности повседневного поведения и менталитет</w:t>
      </w:r>
      <w:r w:rsidR="00824DEE" w:rsidRPr="001347B8">
        <w:rPr>
          <w:rFonts w:asciiTheme="majorBidi" w:hAnsiTheme="majorBidi" w:cstheme="majorBidi"/>
          <w:color w:val="000000"/>
          <w:sz w:val="28"/>
          <w:szCs w:val="28"/>
        </w:rPr>
        <w:t xml:space="preserve"> </w:t>
      </w:r>
      <w:r w:rsidR="00570493" w:rsidRPr="001347B8">
        <w:rPr>
          <w:rFonts w:asciiTheme="majorBidi" w:hAnsiTheme="majorBidi" w:cstheme="majorBidi"/>
          <w:color w:val="000000"/>
          <w:sz w:val="28"/>
          <w:szCs w:val="28"/>
        </w:rPr>
        <w:t xml:space="preserve">тех студентов, </w:t>
      </w:r>
      <w:r w:rsidR="00570493" w:rsidRPr="001347B8">
        <w:rPr>
          <w:rFonts w:asciiTheme="majorBidi" w:hAnsiTheme="majorBidi" w:cstheme="majorBidi"/>
          <w:color w:val="000000"/>
          <w:sz w:val="28"/>
          <w:szCs w:val="28"/>
        </w:rPr>
        <w:lastRenderedPageBreak/>
        <w:t>которых</w:t>
      </w:r>
      <w:r w:rsidR="00E33A25" w:rsidRPr="001347B8">
        <w:rPr>
          <w:rFonts w:asciiTheme="majorBidi" w:hAnsiTheme="majorBidi" w:cstheme="majorBidi"/>
          <w:color w:val="000000"/>
          <w:sz w:val="28"/>
          <w:szCs w:val="28"/>
        </w:rPr>
        <w:t xml:space="preserve"> </w:t>
      </w:r>
      <w:r w:rsidR="00570493" w:rsidRPr="001347B8">
        <w:rPr>
          <w:rFonts w:asciiTheme="majorBidi" w:hAnsiTheme="majorBidi" w:cstheme="majorBidi"/>
          <w:color w:val="000000"/>
          <w:sz w:val="28"/>
          <w:szCs w:val="28"/>
        </w:rPr>
        <w:t>он обучает, это</w:t>
      </w:r>
      <w:r w:rsidR="00E33A25" w:rsidRPr="001347B8">
        <w:rPr>
          <w:rFonts w:asciiTheme="majorBidi" w:hAnsiTheme="majorBidi" w:cstheme="majorBidi"/>
          <w:color w:val="000000"/>
          <w:sz w:val="28"/>
          <w:szCs w:val="28"/>
        </w:rPr>
        <w:t xml:space="preserve"> способств</w:t>
      </w:r>
      <w:r w:rsidR="00570493" w:rsidRPr="001347B8">
        <w:rPr>
          <w:rFonts w:asciiTheme="majorBidi" w:hAnsiTheme="majorBidi" w:cstheme="majorBidi"/>
          <w:color w:val="000000"/>
          <w:sz w:val="28"/>
          <w:szCs w:val="28"/>
        </w:rPr>
        <w:t>ует</w:t>
      </w:r>
      <w:r w:rsidR="00E33A25" w:rsidRPr="001347B8">
        <w:rPr>
          <w:rFonts w:asciiTheme="majorBidi" w:hAnsiTheme="majorBidi" w:cstheme="majorBidi"/>
          <w:color w:val="000000"/>
          <w:sz w:val="28"/>
          <w:szCs w:val="28"/>
        </w:rPr>
        <w:t xml:space="preserve"> созд</w:t>
      </w:r>
      <w:r w:rsidR="00824DEE" w:rsidRPr="001347B8">
        <w:rPr>
          <w:rFonts w:asciiTheme="majorBidi" w:hAnsiTheme="majorBidi" w:cstheme="majorBidi"/>
          <w:color w:val="000000"/>
          <w:sz w:val="28"/>
          <w:szCs w:val="28"/>
        </w:rPr>
        <w:t>анию положительных межличностных</w:t>
      </w:r>
      <w:r w:rsidR="00E33A25" w:rsidRPr="001347B8">
        <w:rPr>
          <w:rFonts w:asciiTheme="majorBidi" w:hAnsiTheme="majorBidi" w:cstheme="majorBidi"/>
          <w:color w:val="000000"/>
          <w:sz w:val="28"/>
          <w:szCs w:val="28"/>
        </w:rPr>
        <w:t xml:space="preserve"> отношений</w:t>
      </w:r>
      <w:r w:rsidR="00570493" w:rsidRPr="001347B8">
        <w:rPr>
          <w:rFonts w:asciiTheme="majorBidi" w:hAnsiTheme="majorBidi" w:cstheme="majorBidi"/>
          <w:color w:val="000000"/>
          <w:sz w:val="28"/>
          <w:szCs w:val="28"/>
        </w:rPr>
        <w:t xml:space="preserve">, повышает качество учебного процесса. </w:t>
      </w:r>
      <w:proofErr w:type="gramStart"/>
      <w:r w:rsidR="00570493" w:rsidRPr="001347B8">
        <w:rPr>
          <w:rFonts w:asciiTheme="majorBidi" w:hAnsiTheme="majorBidi" w:cstheme="majorBidi"/>
          <w:color w:val="000000"/>
          <w:sz w:val="28"/>
          <w:szCs w:val="28"/>
        </w:rPr>
        <w:t>Незнание культуры, традиций, особенностей мировоззрения студентов приводит в появлению коммуникативных неудач в обучении.</w:t>
      </w:r>
      <w:proofErr w:type="gramEnd"/>
      <w:r w:rsidR="00570493" w:rsidRPr="001347B8">
        <w:rPr>
          <w:rFonts w:asciiTheme="majorBidi" w:hAnsiTheme="majorBidi" w:cstheme="majorBidi"/>
          <w:color w:val="000000"/>
          <w:sz w:val="28"/>
          <w:szCs w:val="28"/>
        </w:rPr>
        <w:t xml:space="preserve"> </w:t>
      </w:r>
      <w:r w:rsidR="00E33A25" w:rsidRPr="001347B8">
        <w:rPr>
          <w:rFonts w:asciiTheme="majorBidi" w:hAnsiTheme="majorBidi" w:cstheme="majorBidi"/>
          <w:color w:val="000000"/>
          <w:sz w:val="28"/>
          <w:szCs w:val="28"/>
        </w:rPr>
        <w:t xml:space="preserve">Мы рассказываем о своих праздниках, а студенты с удовольствием готовятся и рассказывают нам о своих праздниках, о любимых блюдах, можно дать задание </w:t>
      </w:r>
      <w:r w:rsidR="009A26D1" w:rsidRPr="001347B8">
        <w:rPr>
          <w:rFonts w:asciiTheme="majorBidi" w:hAnsiTheme="majorBidi" w:cstheme="majorBidi"/>
          <w:color w:val="000000"/>
          <w:sz w:val="28"/>
          <w:szCs w:val="28"/>
        </w:rPr>
        <w:t xml:space="preserve">подготовить презентации с </w:t>
      </w:r>
      <w:proofErr w:type="spellStart"/>
      <w:r w:rsidR="009A26D1" w:rsidRPr="001347B8">
        <w:rPr>
          <w:rFonts w:asciiTheme="majorBidi" w:hAnsiTheme="majorBidi" w:cstheme="majorBidi"/>
          <w:color w:val="000000"/>
          <w:sz w:val="28"/>
          <w:szCs w:val="28"/>
        </w:rPr>
        <w:t>видео</w:t>
      </w:r>
      <w:r w:rsidR="00E33A25" w:rsidRPr="001347B8">
        <w:rPr>
          <w:rFonts w:asciiTheme="majorBidi" w:hAnsiTheme="majorBidi" w:cstheme="majorBidi"/>
          <w:color w:val="000000"/>
          <w:sz w:val="28"/>
          <w:szCs w:val="28"/>
        </w:rPr>
        <w:t>иллюстрациями</w:t>
      </w:r>
      <w:proofErr w:type="spellEnd"/>
      <w:r w:rsidR="00E33A25" w:rsidRPr="001347B8">
        <w:rPr>
          <w:rFonts w:asciiTheme="majorBidi" w:hAnsiTheme="majorBidi" w:cstheme="majorBidi"/>
          <w:color w:val="000000"/>
          <w:sz w:val="28"/>
          <w:szCs w:val="28"/>
        </w:rPr>
        <w:t xml:space="preserve"> о стране, праздниках, особенностях этикета. </w:t>
      </w:r>
    </w:p>
    <w:p w:rsidR="00BA33B7" w:rsidRPr="001347B8" w:rsidRDefault="00E33A25" w:rsidP="00EF0CED">
      <w:pPr>
        <w:spacing w:after="0" w:line="240" w:lineRule="auto"/>
        <w:ind w:right="282" w:firstLine="567"/>
        <w:jc w:val="both"/>
        <w:rPr>
          <w:rFonts w:asciiTheme="majorBidi" w:hAnsiTheme="majorBidi" w:cstheme="majorBidi"/>
          <w:color w:val="000000"/>
          <w:sz w:val="28"/>
          <w:szCs w:val="28"/>
        </w:rPr>
      </w:pPr>
      <w:r w:rsidRPr="001347B8">
        <w:rPr>
          <w:rFonts w:asciiTheme="majorBidi" w:hAnsiTheme="majorBidi" w:cstheme="majorBidi"/>
          <w:color w:val="000000"/>
          <w:sz w:val="28"/>
          <w:szCs w:val="28"/>
        </w:rPr>
        <w:t>Какие же национальные и культурные особенности нам необходимо учитывать при обу</w:t>
      </w:r>
      <w:r w:rsidR="00570493" w:rsidRPr="001347B8">
        <w:rPr>
          <w:rFonts w:asciiTheme="majorBidi" w:hAnsiTheme="majorBidi" w:cstheme="majorBidi"/>
          <w:color w:val="000000"/>
          <w:sz w:val="28"/>
          <w:szCs w:val="28"/>
        </w:rPr>
        <w:t>чении? И какие формы работы буду</w:t>
      </w:r>
      <w:r w:rsidRPr="001347B8">
        <w:rPr>
          <w:rFonts w:asciiTheme="majorBidi" w:hAnsiTheme="majorBidi" w:cstheme="majorBidi"/>
          <w:color w:val="000000"/>
          <w:sz w:val="28"/>
          <w:szCs w:val="28"/>
        </w:rPr>
        <w:t>т способствовать более эффективной работе студентов, в зависимости от того из каких стран они приехали</w:t>
      </w:r>
      <w:r w:rsidR="00570493" w:rsidRPr="001347B8">
        <w:rPr>
          <w:rFonts w:asciiTheme="majorBidi" w:hAnsiTheme="majorBidi" w:cstheme="majorBidi"/>
          <w:color w:val="000000"/>
          <w:sz w:val="28"/>
          <w:szCs w:val="28"/>
        </w:rPr>
        <w:t>?</w:t>
      </w:r>
      <w:r w:rsidR="00824DEE" w:rsidRPr="001347B8">
        <w:rPr>
          <w:rFonts w:asciiTheme="majorBidi" w:eastAsia="Times New Roman" w:hAnsiTheme="majorBidi" w:cstheme="majorBidi"/>
          <w:sz w:val="28"/>
          <w:szCs w:val="28"/>
        </w:rPr>
        <w:t xml:space="preserve"> </w:t>
      </w:r>
      <w:r w:rsidRPr="001347B8">
        <w:rPr>
          <w:rFonts w:asciiTheme="majorBidi" w:hAnsiTheme="majorBidi" w:cstheme="majorBidi"/>
          <w:color w:val="000000"/>
          <w:sz w:val="28"/>
          <w:szCs w:val="28"/>
        </w:rPr>
        <w:t xml:space="preserve">Так, работая со студентами из мусульманских стран, преподаватель должен знать основные праздники. </w:t>
      </w:r>
      <w:r w:rsidRPr="001347B8">
        <w:rPr>
          <w:rFonts w:asciiTheme="majorBidi" w:eastAsia="Times New Roman" w:hAnsiTheme="majorBidi" w:cstheme="majorBidi"/>
          <w:sz w:val="28"/>
          <w:szCs w:val="28"/>
        </w:rPr>
        <w:t xml:space="preserve">Главный религиозный праздник Курбан-байрам – праздник жертвоприношения – завершает месяц паломничества (хадж) в Мекку. В дни этого праздника в больших количествах забивают скот, </w:t>
      </w:r>
      <w:r w:rsidR="00570493" w:rsidRPr="001347B8">
        <w:rPr>
          <w:rFonts w:asciiTheme="majorBidi" w:eastAsia="Times New Roman" w:hAnsiTheme="majorBidi" w:cstheme="majorBidi"/>
          <w:sz w:val="28"/>
          <w:szCs w:val="28"/>
        </w:rPr>
        <w:t xml:space="preserve">готовят специальные блюда, </w:t>
      </w:r>
      <w:r w:rsidRPr="001347B8">
        <w:rPr>
          <w:rFonts w:asciiTheme="majorBidi" w:eastAsia="Times New Roman" w:hAnsiTheme="majorBidi" w:cstheme="majorBidi"/>
          <w:sz w:val="28"/>
          <w:szCs w:val="28"/>
        </w:rPr>
        <w:t>угощают всех родственников</w:t>
      </w:r>
      <w:r w:rsidR="00570493" w:rsidRPr="001347B8">
        <w:rPr>
          <w:rFonts w:asciiTheme="majorBidi" w:eastAsia="Times New Roman" w:hAnsiTheme="majorBidi" w:cstheme="majorBidi"/>
          <w:sz w:val="28"/>
          <w:szCs w:val="28"/>
        </w:rPr>
        <w:t xml:space="preserve"> и</w:t>
      </w:r>
      <w:r w:rsidRPr="001347B8">
        <w:rPr>
          <w:rFonts w:asciiTheme="majorBidi" w:eastAsia="Times New Roman" w:hAnsiTheme="majorBidi" w:cstheme="majorBidi"/>
          <w:sz w:val="28"/>
          <w:szCs w:val="28"/>
        </w:rPr>
        <w:t xml:space="preserve"> соседей.</w:t>
      </w:r>
      <w:r w:rsidR="00F32D00" w:rsidRPr="001347B8">
        <w:rPr>
          <w:rFonts w:asciiTheme="majorBidi" w:eastAsia="Times New Roman" w:hAnsiTheme="majorBidi" w:cstheme="majorBidi"/>
          <w:sz w:val="28"/>
          <w:szCs w:val="28"/>
        </w:rPr>
        <w:t xml:space="preserve"> </w:t>
      </w:r>
      <w:r w:rsidRPr="001347B8">
        <w:rPr>
          <w:rFonts w:asciiTheme="majorBidi" w:eastAsia="Times New Roman" w:hAnsiTheme="majorBidi" w:cstheme="majorBidi"/>
          <w:sz w:val="28"/>
          <w:szCs w:val="28"/>
        </w:rPr>
        <w:t xml:space="preserve">Нужно регулярно включать социокультурные сопоставления для создания положительных межличностных отношений. И зная и понимая их особенности, обусловленные родным языком, менталитетом, культурой, принятой системой образования, необходимо выбирать оптимальный стиль педагогического общения. При таком учебном взаимодействии, адекватном национально-культурной принадлежности учащихся, создаются наилучшие условия для творческого образовательного процесса, обеспечивается высокий уровень мотивации и благоприятный климат обучения, препятствующий возникновению </w:t>
      </w:r>
      <w:proofErr w:type="spellStart"/>
      <w:r w:rsidRPr="001347B8">
        <w:rPr>
          <w:rFonts w:asciiTheme="majorBidi" w:eastAsia="Times New Roman" w:hAnsiTheme="majorBidi" w:cstheme="majorBidi"/>
          <w:sz w:val="28"/>
          <w:szCs w:val="28"/>
        </w:rPr>
        <w:t>этносоциок</w:t>
      </w:r>
      <w:r w:rsidR="00824DEE" w:rsidRPr="001347B8">
        <w:rPr>
          <w:rFonts w:asciiTheme="majorBidi" w:eastAsia="Times New Roman" w:hAnsiTheme="majorBidi" w:cstheme="majorBidi"/>
          <w:sz w:val="28"/>
          <w:szCs w:val="28"/>
        </w:rPr>
        <w:t>ультурных</w:t>
      </w:r>
      <w:proofErr w:type="spellEnd"/>
      <w:r w:rsidR="00824DEE" w:rsidRPr="001347B8">
        <w:rPr>
          <w:rFonts w:asciiTheme="majorBidi" w:eastAsia="Times New Roman" w:hAnsiTheme="majorBidi" w:cstheme="majorBidi"/>
          <w:sz w:val="28"/>
          <w:szCs w:val="28"/>
        </w:rPr>
        <w:t xml:space="preserve"> барьеров.</w:t>
      </w:r>
    </w:p>
    <w:p w:rsidR="00E33A25" w:rsidRPr="001347B8" w:rsidRDefault="00E33A25" w:rsidP="00EF0CED">
      <w:pPr>
        <w:spacing w:after="0" w:line="240" w:lineRule="auto"/>
        <w:ind w:right="282" w:firstLine="567"/>
        <w:jc w:val="both"/>
        <w:rPr>
          <w:rFonts w:asciiTheme="majorBidi" w:hAnsiTheme="majorBidi" w:cstheme="majorBidi"/>
          <w:color w:val="000000"/>
          <w:sz w:val="28"/>
          <w:szCs w:val="28"/>
        </w:rPr>
      </w:pPr>
      <w:r w:rsidRPr="001347B8">
        <w:rPr>
          <w:rFonts w:asciiTheme="majorBidi" w:hAnsiTheme="majorBidi" w:cstheme="majorBidi"/>
          <w:color w:val="000000"/>
          <w:sz w:val="28"/>
          <w:szCs w:val="28"/>
        </w:rPr>
        <w:t>Каждая страна имеет свою собственную социальную культуру, в которой выделяются иерархии общественных и возрастных групп, набор социальных ролей.</w:t>
      </w:r>
      <w:r w:rsidR="00BA33B7" w:rsidRPr="001347B8">
        <w:rPr>
          <w:rFonts w:asciiTheme="majorBidi" w:hAnsiTheme="majorBidi" w:cstheme="majorBidi"/>
          <w:color w:val="000000"/>
          <w:sz w:val="28"/>
          <w:szCs w:val="28"/>
        </w:rPr>
        <w:t xml:space="preserve"> </w:t>
      </w:r>
      <w:r w:rsidRPr="001347B8">
        <w:rPr>
          <w:rFonts w:asciiTheme="majorBidi" w:hAnsiTheme="majorBidi" w:cstheme="majorBidi"/>
          <w:color w:val="000000"/>
          <w:sz w:val="28"/>
          <w:szCs w:val="28"/>
        </w:rPr>
        <w:t>Разница социальных культур приводит к противоречиям в вербальном и невербальном коммуникативном поведении, причем поведение преподавателя, не укладывающееся в рамки стереотипов студента, может вызвать негативную реакцию аудитории и снижает эффективность педагогического процесса.</w:t>
      </w:r>
    </w:p>
    <w:p w:rsidR="00E33A25" w:rsidRPr="001347B8" w:rsidRDefault="00E33A25" w:rsidP="00EF0CED">
      <w:pPr>
        <w:spacing w:after="0" w:line="240" w:lineRule="auto"/>
        <w:ind w:right="282" w:firstLine="567"/>
        <w:jc w:val="both"/>
        <w:rPr>
          <w:rFonts w:asciiTheme="majorBidi" w:hAnsiTheme="majorBidi" w:cstheme="majorBidi"/>
          <w:color w:val="000000"/>
          <w:sz w:val="28"/>
          <w:szCs w:val="28"/>
        </w:rPr>
      </w:pPr>
      <w:r w:rsidRPr="001347B8">
        <w:rPr>
          <w:rFonts w:asciiTheme="majorBidi" w:hAnsiTheme="majorBidi" w:cstheme="majorBidi"/>
          <w:color w:val="000000"/>
          <w:sz w:val="28"/>
          <w:szCs w:val="28"/>
        </w:rPr>
        <w:t>Например, показателем уважения для студента из Африки</w:t>
      </w:r>
      <w:r w:rsidR="00824DEE" w:rsidRPr="001347B8">
        <w:rPr>
          <w:rFonts w:asciiTheme="majorBidi" w:hAnsiTheme="majorBidi" w:cstheme="majorBidi"/>
          <w:color w:val="000000"/>
          <w:sz w:val="28"/>
          <w:szCs w:val="28"/>
        </w:rPr>
        <w:t xml:space="preserve"> </w:t>
      </w:r>
      <w:r w:rsidRPr="001347B8">
        <w:rPr>
          <w:rFonts w:asciiTheme="majorBidi" w:hAnsiTheme="majorBidi" w:cstheme="majorBidi"/>
          <w:color w:val="000000"/>
          <w:sz w:val="28"/>
          <w:szCs w:val="28"/>
        </w:rPr>
        <w:t>является тихий голос. Поэтому, если мы слышим на уроке ответ еле слышным голосом, то это не потому</w:t>
      </w:r>
      <w:r w:rsidR="00570493" w:rsidRPr="001347B8">
        <w:rPr>
          <w:rFonts w:asciiTheme="majorBidi" w:hAnsiTheme="majorBidi" w:cstheme="majorBidi"/>
          <w:color w:val="000000"/>
          <w:sz w:val="28"/>
          <w:szCs w:val="28"/>
        </w:rPr>
        <w:t>,</w:t>
      </w:r>
      <w:r w:rsidRPr="001347B8">
        <w:rPr>
          <w:rFonts w:asciiTheme="majorBidi" w:hAnsiTheme="majorBidi" w:cstheme="majorBidi"/>
          <w:color w:val="000000"/>
          <w:sz w:val="28"/>
          <w:szCs w:val="28"/>
        </w:rPr>
        <w:t xml:space="preserve"> что студент не выучил урок, это может быть свидетельством большого уважения к преподавателю.</w:t>
      </w:r>
    </w:p>
    <w:p w:rsidR="00823075" w:rsidRPr="001347B8" w:rsidRDefault="00E33A25" w:rsidP="00EF0CED">
      <w:pPr>
        <w:spacing w:after="0" w:line="240" w:lineRule="auto"/>
        <w:ind w:right="282" w:firstLine="567"/>
        <w:jc w:val="both"/>
        <w:rPr>
          <w:rFonts w:asciiTheme="majorBidi" w:hAnsiTheme="majorBidi" w:cstheme="majorBidi"/>
          <w:color w:val="000000"/>
          <w:sz w:val="28"/>
          <w:szCs w:val="28"/>
        </w:rPr>
      </w:pPr>
      <w:r w:rsidRPr="001347B8">
        <w:rPr>
          <w:rFonts w:asciiTheme="majorBidi" w:hAnsiTheme="majorBidi" w:cstheme="majorBidi"/>
          <w:color w:val="000000"/>
          <w:sz w:val="28"/>
          <w:szCs w:val="28"/>
        </w:rPr>
        <w:t>Рассмотрим некоторые особенности китайской аудитории.</w:t>
      </w:r>
      <w:r w:rsidR="00570493" w:rsidRPr="001347B8">
        <w:rPr>
          <w:rFonts w:asciiTheme="majorBidi" w:hAnsiTheme="majorBidi" w:cstheme="majorBidi"/>
          <w:color w:val="000000"/>
          <w:sz w:val="28"/>
          <w:szCs w:val="28"/>
        </w:rPr>
        <w:t xml:space="preserve"> </w:t>
      </w:r>
      <w:r w:rsidRPr="001347B8">
        <w:rPr>
          <w:rFonts w:asciiTheme="majorBidi" w:hAnsiTheme="majorBidi" w:cstheme="majorBidi"/>
          <w:color w:val="000000"/>
          <w:sz w:val="28"/>
          <w:szCs w:val="28"/>
        </w:rPr>
        <w:t xml:space="preserve">Учебно-педагогическое общение в Китае базируется на четырех принципах. Это эмоциональная сдержанность; соблюдение иерархии (нерушимый авторитет преподавателя); «сохранение лица» учащихся; самостоятельность учащихся. Китайские учащиеся чаще всего выступают в роли объекта, пассивно усваивающего знания. Главной задачей учащегося в Китае всегда было запоминание огромного количества материала и его воспроизведение, не предусматривающее ни его анализа, ни интерпретации, ни выражения своего </w:t>
      </w:r>
      <w:r w:rsidRPr="001347B8">
        <w:rPr>
          <w:rFonts w:asciiTheme="majorBidi" w:hAnsiTheme="majorBidi" w:cstheme="majorBidi"/>
          <w:color w:val="000000"/>
          <w:sz w:val="28"/>
          <w:szCs w:val="28"/>
        </w:rPr>
        <w:lastRenderedPageBreak/>
        <w:t xml:space="preserve">отношения к нему. </w:t>
      </w:r>
      <w:r w:rsidR="00342193" w:rsidRPr="001347B8">
        <w:rPr>
          <w:rFonts w:asciiTheme="majorBidi" w:hAnsiTheme="majorBidi" w:cstheme="majorBidi"/>
          <w:color w:val="000000"/>
          <w:sz w:val="28"/>
          <w:szCs w:val="28"/>
        </w:rPr>
        <w:t>В основе образования в Китае лежит заучивание классических текстов и постоянное их повторение (даже в процессе индивидуальной речевой деятельности). Поэтому б</w:t>
      </w:r>
      <w:r w:rsidRPr="001347B8">
        <w:rPr>
          <w:rFonts w:asciiTheme="majorBidi" w:hAnsiTheme="majorBidi" w:cstheme="majorBidi"/>
          <w:color w:val="000000"/>
          <w:sz w:val="28"/>
          <w:szCs w:val="28"/>
        </w:rPr>
        <w:t>ольшинство китайцев обладают некоммуникативным (рационалистическим) стилем изучения иностранных языков, легко выполняют подстановочные упражнения, но с трудом овладевают речевыми навыками, с трудом преодолевают психологический барьер в процессе коммуникации.</w:t>
      </w:r>
      <w:r w:rsidR="00823075" w:rsidRPr="001347B8">
        <w:rPr>
          <w:rFonts w:asciiTheme="majorBidi" w:hAnsiTheme="majorBidi" w:cstheme="majorBidi"/>
          <w:color w:val="000000"/>
          <w:sz w:val="28"/>
          <w:szCs w:val="28"/>
        </w:rPr>
        <w:t xml:space="preserve"> </w:t>
      </w:r>
      <w:r w:rsidR="00342193" w:rsidRPr="001347B8">
        <w:rPr>
          <w:rFonts w:asciiTheme="majorBidi" w:hAnsiTheme="majorBidi" w:cstheme="majorBidi"/>
          <w:color w:val="000000"/>
          <w:sz w:val="28"/>
          <w:szCs w:val="28"/>
        </w:rPr>
        <w:t>Следовательно,</w:t>
      </w:r>
      <w:r w:rsidR="00823075" w:rsidRPr="001347B8">
        <w:rPr>
          <w:rFonts w:asciiTheme="majorBidi" w:hAnsiTheme="majorBidi" w:cstheme="majorBidi"/>
          <w:color w:val="000000"/>
          <w:sz w:val="28"/>
          <w:szCs w:val="28"/>
        </w:rPr>
        <w:t xml:space="preserve"> при работе с китайскими студентами необходимы каждодневный контроль и опосредованная критика, чтобы студенты могли «сохранить лицо». Китайцы редко бывают инициаторами  дискуссии, не торопятся рассказать о себе, «раскрывать карты», сначала выслушают вашу, а лишь потом сформулируют свою позицию (поэтому им надо больше времени для обдумывания ответа).  Китайские студенты способны к кропотливой работе и монотонному труду, </w:t>
      </w:r>
      <w:r w:rsidR="00342193" w:rsidRPr="001347B8">
        <w:rPr>
          <w:rFonts w:asciiTheme="majorBidi" w:hAnsiTheme="majorBidi" w:cstheme="majorBidi"/>
          <w:color w:val="000000"/>
          <w:sz w:val="28"/>
          <w:szCs w:val="28"/>
        </w:rPr>
        <w:t>как правило, имеют прекрасный почерк</w:t>
      </w:r>
      <w:r w:rsidR="00823075" w:rsidRPr="001347B8">
        <w:rPr>
          <w:rFonts w:asciiTheme="majorBidi" w:hAnsiTheme="majorBidi" w:cstheme="majorBidi"/>
          <w:color w:val="000000"/>
          <w:sz w:val="28"/>
          <w:szCs w:val="28"/>
        </w:rPr>
        <w:t xml:space="preserve">. </w:t>
      </w:r>
      <w:r w:rsidR="00342193" w:rsidRPr="001347B8">
        <w:rPr>
          <w:rFonts w:asciiTheme="majorBidi" w:hAnsiTheme="majorBidi" w:cstheme="majorBidi"/>
          <w:color w:val="000000"/>
          <w:sz w:val="28"/>
          <w:szCs w:val="28"/>
        </w:rPr>
        <w:t>Они</w:t>
      </w:r>
      <w:r w:rsidR="00823075" w:rsidRPr="001347B8">
        <w:rPr>
          <w:rFonts w:asciiTheme="majorBidi" w:hAnsiTheme="majorBidi" w:cstheme="majorBidi"/>
          <w:color w:val="000000"/>
          <w:sz w:val="28"/>
          <w:szCs w:val="28"/>
        </w:rPr>
        <w:t xml:space="preserve"> склонны к условности, завуалированному намеку, литературным или историческим ассоциациям, любят ребусы, загадки, что полезно использовать в аудитории. </w:t>
      </w:r>
    </w:p>
    <w:p w:rsidR="00413484" w:rsidRPr="001347B8" w:rsidRDefault="00E33A25" w:rsidP="00EF0CED">
      <w:pPr>
        <w:spacing w:after="0" w:line="240" w:lineRule="auto"/>
        <w:ind w:right="282" w:firstLine="567"/>
        <w:jc w:val="both"/>
        <w:rPr>
          <w:color w:val="000000"/>
          <w:sz w:val="28"/>
          <w:szCs w:val="28"/>
        </w:rPr>
      </w:pPr>
      <w:r w:rsidRPr="001347B8">
        <w:rPr>
          <w:rFonts w:asciiTheme="majorBidi" w:hAnsiTheme="majorBidi" w:cstheme="majorBidi"/>
          <w:color w:val="000000"/>
          <w:sz w:val="28"/>
          <w:szCs w:val="28"/>
        </w:rPr>
        <w:t>При работе с китайскими студентами надо знакомить их с лексическим богатством и образной стороной языка, с явлениями русской культуры, обучать их русской манере общения (спорам, дискуссиям). Необходимо использовать как можно больше наглядных материалов, рисовать, манипулировать предметами, жестикулировать. Необходимо контролировать их работу, но не стоит злоупотреблять резкими критичными замечаниями, так как всегда надо помнить, что для китайцев важно не то, что сказано, а как сказано.</w:t>
      </w:r>
      <w:r w:rsidR="00342193" w:rsidRPr="001347B8">
        <w:rPr>
          <w:rFonts w:asciiTheme="majorBidi" w:hAnsiTheme="majorBidi" w:cstheme="majorBidi"/>
          <w:color w:val="000000"/>
          <w:sz w:val="28"/>
          <w:szCs w:val="28"/>
        </w:rPr>
        <w:t xml:space="preserve"> </w:t>
      </w:r>
      <w:r w:rsidR="00413484" w:rsidRPr="001347B8">
        <w:rPr>
          <w:rFonts w:asciiTheme="majorBidi" w:hAnsiTheme="majorBidi" w:cs="Times New Roman"/>
          <w:color w:val="000000"/>
          <w:sz w:val="28"/>
          <w:szCs w:val="28"/>
        </w:rPr>
        <w:t xml:space="preserve">Большое значение имеет </w:t>
      </w:r>
      <w:r w:rsidR="00342193" w:rsidRPr="001347B8">
        <w:rPr>
          <w:rFonts w:asciiTheme="majorBidi" w:hAnsiTheme="majorBidi" w:cs="Times New Roman"/>
          <w:color w:val="000000"/>
          <w:sz w:val="28"/>
          <w:szCs w:val="28"/>
        </w:rPr>
        <w:t xml:space="preserve">поддержка мотивации в обучении, а </w:t>
      </w:r>
      <w:r w:rsidR="00413484" w:rsidRPr="001347B8">
        <w:rPr>
          <w:rFonts w:asciiTheme="majorBidi" w:hAnsiTheme="majorBidi" w:cs="Times New Roman"/>
          <w:color w:val="000000"/>
          <w:sz w:val="28"/>
          <w:szCs w:val="28"/>
        </w:rPr>
        <w:t>для этого нужно разрабатывать конкретные речевые ситуации, которые б</w:t>
      </w:r>
      <w:r w:rsidR="00342193" w:rsidRPr="001347B8">
        <w:rPr>
          <w:rFonts w:asciiTheme="majorBidi" w:hAnsiTheme="majorBidi" w:cs="Times New Roman"/>
          <w:color w:val="000000"/>
          <w:sz w:val="28"/>
          <w:szCs w:val="28"/>
        </w:rPr>
        <w:t>удут социально значимыми, кроме того</w:t>
      </w:r>
      <w:r w:rsidR="00413484" w:rsidRPr="001347B8">
        <w:rPr>
          <w:rFonts w:asciiTheme="majorBidi" w:hAnsiTheme="majorBidi" w:cs="Times New Roman"/>
          <w:color w:val="000000"/>
          <w:sz w:val="28"/>
          <w:szCs w:val="28"/>
        </w:rPr>
        <w:t xml:space="preserve"> подобранный материал должен соответствовать эстетическим, профессиональным и личностным интересам китайских студентов. В</w:t>
      </w:r>
      <w:r w:rsidR="00413484" w:rsidRPr="001347B8">
        <w:rPr>
          <w:rStyle w:val="A6"/>
          <w:rFonts w:asciiTheme="majorBidi" w:hAnsiTheme="majorBidi" w:cs="Times New Roman"/>
          <w:sz w:val="28"/>
          <w:szCs w:val="28"/>
        </w:rPr>
        <w:t xml:space="preserve"> работе с китайскими студентами следует опираться на сильные стороны их психики: способность к запоминанию большого количества информации; развитую интуицию; зрительный канал; опору на письмо для лучшего запоминания нового языкового материала; активное использование аналогии.</w:t>
      </w:r>
      <w:r w:rsidR="00342193" w:rsidRPr="001347B8">
        <w:rPr>
          <w:rStyle w:val="A6"/>
          <w:rFonts w:asciiTheme="majorBidi" w:hAnsiTheme="majorBidi" w:cs="Times New Roman"/>
          <w:sz w:val="28"/>
          <w:szCs w:val="28"/>
        </w:rPr>
        <w:t xml:space="preserve"> </w:t>
      </w:r>
      <w:r w:rsidR="00342193" w:rsidRPr="001347B8">
        <w:rPr>
          <w:rFonts w:asciiTheme="majorBidi" w:hAnsiTheme="majorBidi" w:cstheme="majorBidi"/>
          <w:color w:val="000000"/>
          <w:sz w:val="28"/>
          <w:szCs w:val="28"/>
        </w:rPr>
        <w:t xml:space="preserve">Поскольку китайцы пользуются иероглифами, они мыслят </w:t>
      </w:r>
      <w:proofErr w:type="spellStart"/>
      <w:proofErr w:type="gramStart"/>
      <w:r w:rsidR="00342193" w:rsidRPr="001347B8">
        <w:rPr>
          <w:rFonts w:asciiTheme="majorBidi" w:hAnsiTheme="majorBidi" w:cstheme="majorBidi"/>
          <w:color w:val="000000"/>
          <w:sz w:val="28"/>
          <w:szCs w:val="28"/>
        </w:rPr>
        <w:t>конкретно-символически</w:t>
      </w:r>
      <w:proofErr w:type="spellEnd"/>
      <w:proofErr w:type="gramEnd"/>
      <w:r w:rsidR="00342193" w:rsidRPr="001347B8">
        <w:rPr>
          <w:rFonts w:asciiTheme="majorBidi" w:hAnsiTheme="majorBidi" w:cs="Times New Roman"/>
          <w:color w:val="000000"/>
          <w:sz w:val="28"/>
          <w:szCs w:val="28"/>
        </w:rPr>
        <w:t xml:space="preserve">, </w:t>
      </w:r>
      <w:r w:rsidR="00413484" w:rsidRPr="001347B8">
        <w:rPr>
          <w:rFonts w:asciiTheme="majorBidi" w:hAnsiTheme="majorBidi" w:cs="Times New Roman"/>
          <w:color w:val="000000"/>
          <w:sz w:val="28"/>
          <w:szCs w:val="28"/>
        </w:rPr>
        <w:t xml:space="preserve">тогда как </w:t>
      </w:r>
      <w:r w:rsidR="00342193" w:rsidRPr="001347B8">
        <w:rPr>
          <w:rFonts w:asciiTheme="majorBidi" w:hAnsiTheme="majorBidi" w:cs="Times New Roman"/>
          <w:color w:val="000000"/>
          <w:sz w:val="28"/>
          <w:szCs w:val="28"/>
        </w:rPr>
        <w:t>европейцы</w:t>
      </w:r>
      <w:r w:rsidR="00413484" w:rsidRPr="001347B8">
        <w:rPr>
          <w:rFonts w:asciiTheme="majorBidi" w:hAnsiTheme="majorBidi" w:cs="Times New Roman"/>
          <w:color w:val="000000"/>
          <w:sz w:val="28"/>
          <w:szCs w:val="28"/>
        </w:rPr>
        <w:t xml:space="preserve"> – </w:t>
      </w:r>
      <w:proofErr w:type="spellStart"/>
      <w:r w:rsidR="00413484" w:rsidRPr="001347B8">
        <w:rPr>
          <w:rFonts w:asciiTheme="majorBidi" w:hAnsiTheme="majorBidi" w:cs="Times New Roman"/>
          <w:color w:val="000000"/>
          <w:sz w:val="28"/>
          <w:szCs w:val="28"/>
        </w:rPr>
        <w:t>абстрактно-понятийно</w:t>
      </w:r>
      <w:proofErr w:type="spellEnd"/>
      <w:r w:rsidR="00413484" w:rsidRPr="001347B8">
        <w:rPr>
          <w:rFonts w:asciiTheme="majorBidi" w:hAnsiTheme="majorBidi" w:cs="Times New Roman"/>
          <w:color w:val="000000"/>
          <w:sz w:val="28"/>
          <w:szCs w:val="28"/>
        </w:rPr>
        <w:t>. Поэтому в работе с китайской аудиторией необходимо максимально использовать графическую и предметную наглядность, так как вещи, которые китайцы не могут вообразить, они с трудом понимают.</w:t>
      </w:r>
    </w:p>
    <w:p w:rsidR="00C25798" w:rsidRDefault="00413484" w:rsidP="00C25798">
      <w:pPr>
        <w:spacing w:after="0" w:line="240" w:lineRule="auto"/>
        <w:ind w:right="282" w:firstLine="567"/>
        <w:jc w:val="both"/>
        <w:rPr>
          <w:rStyle w:val="A6"/>
          <w:rFonts w:ascii="Times New Roman" w:hAnsi="Times New Roman" w:cs="Times New Roman"/>
          <w:sz w:val="28"/>
          <w:szCs w:val="28"/>
        </w:rPr>
      </w:pPr>
      <w:r w:rsidRPr="001347B8">
        <w:rPr>
          <w:rFonts w:asciiTheme="majorBidi" w:hAnsiTheme="majorBidi" w:cs="Times New Roman"/>
          <w:color w:val="000000"/>
          <w:sz w:val="28"/>
          <w:szCs w:val="28"/>
        </w:rPr>
        <w:t>Таким образом, с одной стороны мы должны знакомить иностранных студентов с культурой, традициями, с особенностями поведения в различных ситуациях. Но с другой стороны  не следует забывать о необходимости глубже изучать традиции, особенности культуры, особенности менталитета тех стран, откуда приехали студенты.</w:t>
      </w:r>
      <w:r w:rsidR="00CC2F57" w:rsidRPr="001347B8">
        <w:rPr>
          <w:rFonts w:asciiTheme="majorBidi" w:hAnsiTheme="majorBidi" w:cs="Times New Roman"/>
          <w:color w:val="000000"/>
          <w:sz w:val="28"/>
          <w:szCs w:val="28"/>
        </w:rPr>
        <w:t xml:space="preserve"> </w:t>
      </w:r>
      <w:r w:rsidRPr="001347B8">
        <w:rPr>
          <w:rFonts w:asciiTheme="majorBidi" w:eastAsia="Times New Roman" w:hAnsiTheme="majorBidi" w:cs="Times New Roman"/>
          <w:sz w:val="28"/>
          <w:szCs w:val="28"/>
        </w:rPr>
        <w:t>Зная и понимая особенности студентов, обусловленные родным языком, менталитетом и культурой</w:t>
      </w:r>
      <w:r w:rsidR="00CC2F57" w:rsidRPr="001347B8">
        <w:rPr>
          <w:rFonts w:asciiTheme="majorBidi" w:eastAsia="Times New Roman" w:hAnsiTheme="majorBidi" w:cs="Times New Roman"/>
          <w:sz w:val="28"/>
          <w:szCs w:val="28"/>
        </w:rPr>
        <w:t>, мы</w:t>
      </w:r>
      <w:r w:rsidRPr="001347B8">
        <w:rPr>
          <w:rFonts w:asciiTheme="majorBidi" w:eastAsia="Times New Roman" w:hAnsiTheme="majorBidi" w:cs="Times New Roman"/>
          <w:sz w:val="28"/>
          <w:szCs w:val="28"/>
        </w:rPr>
        <w:t xml:space="preserve"> создае</w:t>
      </w:r>
      <w:r w:rsidR="00CC2F57" w:rsidRPr="001347B8">
        <w:rPr>
          <w:rFonts w:asciiTheme="majorBidi" w:eastAsia="Times New Roman" w:hAnsiTheme="majorBidi" w:cs="Times New Roman"/>
          <w:sz w:val="28"/>
          <w:szCs w:val="28"/>
        </w:rPr>
        <w:t>м</w:t>
      </w:r>
      <w:r w:rsidRPr="001347B8">
        <w:rPr>
          <w:rFonts w:asciiTheme="majorBidi" w:eastAsia="Times New Roman" w:hAnsiTheme="majorBidi" w:cs="Times New Roman"/>
          <w:sz w:val="28"/>
          <w:szCs w:val="28"/>
        </w:rPr>
        <w:t xml:space="preserve"> благоприятный климат для изучения языка, который препятствует возникновению </w:t>
      </w:r>
      <w:proofErr w:type="spellStart"/>
      <w:r w:rsidRPr="001347B8">
        <w:rPr>
          <w:rFonts w:asciiTheme="majorBidi" w:eastAsia="Times New Roman" w:hAnsiTheme="majorBidi" w:cs="Times New Roman"/>
          <w:sz w:val="28"/>
          <w:szCs w:val="28"/>
        </w:rPr>
        <w:t>этносоциокультурных</w:t>
      </w:r>
      <w:proofErr w:type="spellEnd"/>
      <w:r w:rsidRPr="001347B8">
        <w:rPr>
          <w:rFonts w:asciiTheme="majorBidi" w:eastAsia="Times New Roman" w:hAnsiTheme="majorBidi" w:cs="Times New Roman"/>
          <w:sz w:val="28"/>
          <w:szCs w:val="28"/>
        </w:rPr>
        <w:t xml:space="preserve"> конфликтов. </w:t>
      </w:r>
      <w:r w:rsidRPr="001347B8">
        <w:rPr>
          <w:rStyle w:val="A6"/>
          <w:rFonts w:asciiTheme="majorBidi" w:hAnsiTheme="majorBidi" w:cs="Times New Roman"/>
          <w:sz w:val="28"/>
          <w:szCs w:val="28"/>
        </w:rPr>
        <w:t xml:space="preserve">Опора в обучении неродному языку на сильные стороны психики этноса, на его </w:t>
      </w:r>
      <w:proofErr w:type="spellStart"/>
      <w:r w:rsidRPr="001347B8">
        <w:rPr>
          <w:rStyle w:val="A6"/>
          <w:rFonts w:asciiTheme="majorBidi" w:hAnsiTheme="majorBidi" w:cs="Times New Roman"/>
          <w:sz w:val="28"/>
          <w:szCs w:val="28"/>
        </w:rPr>
        <w:lastRenderedPageBreak/>
        <w:t>лингвокультурные</w:t>
      </w:r>
      <w:proofErr w:type="spellEnd"/>
      <w:r w:rsidRPr="001347B8">
        <w:rPr>
          <w:rStyle w:val="A6"/>
          <w:rFonts w:asciiTheme="majorBidi" w:hAnsiTheme="majorBidi" w:cs="Times New Roman"/>
          <w:sz w:val="28"/>
          <w:szCs w:val="28"/>
        </w:rPr>
        <w:t xml:space="preserve"> традиции позволяет оптимизиро</w:t>
      </w:r>
      <w:r w:rsidRPr="001347B8">
        <w:rPr>
          <w:rStyle w:val="A6"/>
          <w:rFonts w:asciiTheme="majorBidi" w:hAnsiTheme="majorBidi" w:cs="Times New Roman"/>
          <w:sz w:val="28"/>
          <w:szCs w:val="28"/>
        </w:rPr>
        <w:softHyphen/>
        <w:t xml:space="preserve">вать овладение русским языком как иностранным, сделать процесс обучения </w:t>
      </w:r>
      <w:r w:rsidRPr="001347B8">
        <w:rPr>
          <w:rStyle w:val="A6"/>
          <w:rFonts w:ascii="Times New Roman" w:hAnsi="Times New Roman" w:cs="Times New Roman"/>
          <w:sz w:val="28"/>
          <w:szCs w:val="28"/>
        </w:rPr>
        <w:t xml:space="preserve">адекватным и эффективным. </w:t>
      </w:r>
    </w:p>
    <w:p w:rsidR="00413484" w:rsidRPr="001347B8" w:rsidRDefault="001347B8" w:rsidP="00C25798">
      <w:pPr>
        <w:spacing w:after="0" w:line="240" w:lineRule="auto"/>
        <w:ind w:right="282" w:firstLine="567"/>
        <w:jc w:val="center"/>
        <w:rPr>
          <w:rFonts w:ascii="Times New Roman" w:hAnsi="Times New Roman" w:cs="Times New Roman"/>
          <w:b/>
          <w:color w:val="000000"/>
          <w:spacing w:val="-9"/>
          <w:sz w:val="28"/>
          <w:szCs w:val="28"/>
        </w:rPr>
      </w:pPr>
      <w:r>
        <w:rPr>
          <w:rFonts w:ascii="Times New Roman" w:hAnsi="Times New Roman" w:cs="Times New Roman"/>
          <w:b/>
          <w:color w:val="000000"/>
          <w:spacing w:val="-9"/>
          <w:sz w:val="28"/>
          <w:szCs w:val="28"/>
        </w:rPr>
        <w:t>Список использованных</w:t>
      </w:r>
      <w:r w:rsidR="00E62AD6" w:rsidRPr="001347B8">
        <w:rPr>
          <w:rFonts w:ascii="Times New Roman" w:hAnsi="Times New Roman" w:cs="Times New Roman"/>
          <w:b/>
          <w:color w:val="000000"/>
          <w:spacing w:val="-9"/>
          <w:sz w:val="28"/>
          <w:szCs w:val="28"/>
        </w:rPr>
        <w:t xml:space="preserve"> источников:</w:t>
      </w:r>
    </w:p>
    <w:p w:rsidR="00413484" w:rsidRPr="001347B8" w:rsidRDefault="00413484" w:rsidP="00EF0CED">
      <w:pPr>
        <w:shd w:val="clear" w:color="auto" w:fill="FFFFFF"/>
        <w:tabs>
          <w:tab w:val="num" w:pos="851"/>
        </w:tabs>
        <w:spacing w:after="0" w:line="240" w:lineRule="auto"/>
        <w:ind w:right="282" w:firstLine="567"/>
        <w:jc w:val="both"/>
        <w:rPr>
          <w:rFonts w:ascii="Times New Roman" w:hAnsi="Times New Roman" w:cs="Times New Roman"/>
          <w:color w:val="000000"/>
          <w:spacing w:val="-9"/>
          <w:sz w:val="28"/>
          <w:szCs w:val="28"/>
        </w:rPr>
      </w:pPr>
    </w:p>
    <w:p w:rsidR="00413484" w:rsidRPr="001347B8" w:rsidRDefault="00413484" w:rsidP="00EF0CED">
      <w:pPr>
        <w:pStyle w:val="a7"/>
        <w:numPr>
          <w:ilvl w:val="0"/>
          <w:numId w:val="4"/>
        </w:numPr>
        <w:shd w:val="clear" w:color="auto" w:fill="FFFFFF"/>
        <w:spacing w:after="0" w:line="240" w:lineRule="auto"/>
        <w:ind w:right="282" w:firstLine="567"/>
        <w:jc w:val="both"/>
        <w:rPr>
          <w:rFonts w:ascii="Times New Roman" w:hAnsi="Times New Roman" w:cs="Times New Roman"/>
          <w:color w:val="000000"/>
          <w:spacing w:val="-9"/>
          <w:sz w:val="28"/>
          <w:szCs w:val="28"/>
        </w:rPr>
      </w:pPr>
      <w:r w:rsidRPr="001347B8">
        <w:rPr>
          <w:rFonts w:ascii="Times New Roman" w:hAnsi="Times New Roman" w:cs="Times New Roman"/>
          <w:color w:val="000000"/>
          <w:spacing w:val="-9"/>
          <w:sz w:val="28"/>
          <w:szCs w:val="28"/>
        </w:rPr>
        <w:t xml:space="preserve">Гальскова Н.Д., </w:t>
      </w:r>
      <w:proofErr w:type="spellStart"/>
      <w:r w:rsidRPr="001347B8">
        <w:rPr>
          <w:rFonts w:ascii="Times New Roman" w:hAnsi="Times New Roman" w:cs="Times New Roman"/>
          <w:color w:val="000000"/>
          <w:spacing w:val="-9"/>
          <w:sz w:val="28"/>
          <w:szCs w:val="28"/>
        </w:rPr>
        <w:t>Гез</w:t>
      </w:r>
      <w:proofErr w:type="spellEnd"/>
      <w:r w:rsidRPr="001347B8">
        <w:rPr>
          <w:rFonts w:ascii="Times New Roman" w:hAnsi="Times New Roman" w:cs="Times New Roman"/>
          <w:color w:val="000000"/>
          <w:spacing w:val="-9"/>
          <w:sz w:val="28"/>
          <w:szCs w:val="28"/>
        </w:rPr>
        <w:t xml:space="preserve"> Н.И. Теория обучения иностранным языкам: Лингводидактика и методика. </w:t>
      </w:r>
      <w:r w:rsidR="001C7616" w:rsidRPr="001347B8">
        <w:rPr>
          <w:rFonts w:ascii="Times New Roman" w:hAnsi="Times New Roman" w:cs="Times New Roman"/>
          <w:color w:val="000000"/>
          <w:spacing w:val="-9"/>
          <w:sz w:val="28"/>
          <w:szCs w:val="28"/>
        </w:rPr>
        <w:t xml:space="preserve">/ Н. Д. Гальскова, Н.И. </w:t>
      </w:r>
      <w:proofErr w:type="spellStart"/>
      <w:r w:rsidR="001C7616" w:rsidRPr="001347B8">
        <w:rPr>
          <w:rFonts w:ascii="Times New Roman" w:hAnsi="Times New Roman" w:cs="Times New Roman"/>
          <w:color w:val="000000"/>
          <w:spacing w:val="-9"/>
          <w:sz w:val="28"/>
          <w:szCs w:val="28"/>
        </w:rPr>
        <w:t>Гез</w:t>
      </w:r>
      <w:proofErr w:type="spellEnd"/>
      <w:r w:rsidR="001C7616" w:rsidRPr="001347B8">
        <w:rPr>
          <w:rFonts w:ascii="Times New Roman" w:hAnsi="Times New Roman" w:cs="Times New Roman"/>
          <w:color w:val="000000"/>
          <w:spacing w:val="-9"/>
          <w:sz w:val="28"/>
          <w:szCs w:val="28"/>
        </w:rPr>
        <w:t xml:space="preserve">. </w:t>
      </w:r>
      <w:r w:rsidRPr="001347B8">
        <w:rPr>
          <w:rFonts w:ascii="Times New Roman" w:hAnsi="Times New Roman" w:cs="Times New Roman"/>
          <w:color w:val="000000"/>
          <w:spacing w:val="-9"/>
          <w:sz w:val="28"/>
          <w:szCs w:val="28"/>
        </w:rPr>
        <w:t>– М.: Издательский ц</w:t>
      </w:r>
      <w:r w:rsidR="001C7616" w:rsidRPr="001347B8">
        <w:rPr>
          <w:rFonts w:ascii="Times New Roman" w:hAnsi="Times New Roman" w:cs="Times New Roman"/>
          <w:color w:val="000000"/>
          <w:spacing w:val="-9"/>
          <w:sz w:val="28"/>
          <w:szCs w:val="28"/>
        </w:rPr>
        <w:t xml:space="preserve">ентр «Академия», 2004. </w:t>
      </w:r>
    </w:p>
    <w:p w:rsidR="00413484" w:rsidRPr="001347B8" w:rsidRDefault="00413484" w:rsidP="00EF0CED">
      <w:pPr>
        <w:pStyle w:val="a7"/>
        <w:numPr>
          <w:ilvl w:val="0"/>
          <w:numId w:val="4"/>
        </w:numPr>
        <w:spacing w:line="240" w:lineRule="auto"/>
        <w:ind w:right="282" w:firstLine="567"/>
        <w:jc w:val="both"/>
        <w:rPr>
          <w:rFonts w:ascii="Times New Roman" w:hAnsi="Times New Roman" w:cs="Times New Roman"/>
          <w:sz w:val="28"/>
          <w:szCs w:val="28"/>
        </w:rPr>
      </w:pPr>
      <w:r w:rsidRPr="001347B8">
        <w:rPr>
          <w:rFonts w:ascii="Times New Roman" w:hAnsi="Times New Roman" w:cs="Times New Roman"/>
          <w:sz w:val="28"/>
          <w:szCs w:val="28"/>
        </w:rPr>
        <w:t xml:space="preserve">Зиновьева М.Д. Национальная культура и психологическое содержание речевой деятельности иностранных учащихся. </w:t>
      </w:r>
      <w:r w:rsidR="0079688D" w:rsidRPr="001347B8">
        <w:rPr>
          <w:rFonts w:ascii="Times New Roman" w:hAnsi="Times New Roman" w:cs="Times New Roman"/>
          <w:sz w:val="28"/>
          <w:szCs w:val="28"/>
        </w:rPr>
        <w:t xml:space="preserve">/М.Д. Зиновьева </w:t>
      </w:r>
      <w:r w:rsidRPr="001347B8">
        <w:rPr>
          <w:rFonts w:ascii="Times New Roman" w:hAnsi="Times New Roman" w:cs="Times New Roman"/>
          <w:sz w:val="28"/>
          <w:szCs w:val="28"/>
        </w:rPr>
        <w:t>//Русский язык и литература в общении народов мира. – М., 1990.</w:t>
      </w:r>
    </w:p>
    <w:p w:rsidR="00E35D0A" w:rsidRPr="001347B8" w:rsidRDefault="00413484" w:rsidP="00EF0CED">
      <w:pPr>
        <w:pStyle w:val="a7"/>
        <w:numPr>
          <w:ilvl w:val="0"/>
          <w:numId w:val="4"/>
        </w:numPr>
        <w:spacing w:line="240" w:lineRule="auto"/>
        <w:ind w:right="282" w:firstLine="567"/>
        <w:jc w:val="both"/>
        <w:rPr>
          <w:rFonts w:ascii="Times New Roman" w:hAnsi="Times New Roman" w:cs="Times New Roman"/>
          <w:sz w:val="28"/>
          <w:szCs w:val="28"/>
        </w:rPr>
      </w:pPr>
      <w:r w:rsidRPr="001347B8">
        <w:rPr>
          <w:rFonts w:ascii="Times New Roman" w:hAnsi="Times New Roman" w:cs="Times New Roman"/>
          <w:sz w:val="28"/>
          <w:szCs w:val="28"/>
        </w:rPr>
        <w:t xml:space="preserve"> </w:t>
      </w:r>
      <w:proofErr w:type="spellStart"/>
      <w:r w:rsidRPr="001347B8">
        <w:rPr>
          <w:rFonts w:ascii="Times New Roman" w:hAnsi="Times New Roman" w:cs="Times New Roman"/>
          <w:sz w:val="28"/>
          <w:szCs w:val="28"/>
        </w:rPr>
        <w:t>Мильруд</w:t>
      </w:r>
      <w:proofErr w:type="spellEnd"/>
      <w:r w:rsidRPr="001347B8">
        <w:rPr>
          <w:rFonts w:ascii="Times New Roman" w:hAnsi="Times New Roman" w:cs="Times New Roman"/>
          <w:sz w:val="28"/>
          <w:szCs w:val="28"/>
        </w:rPr>
        <w:t xml:space="preserve"> Р.П. Компетентность в изучении языка</w:t>
      </w:r>
      <w:r w:rsidR="0079688D" w:rsidRPr="001347B8">
        <w:rPr>
          <w:rFonts w:ascii="Times New Roman" w:hAnsi="Times New Roman" w:cs="Times New Roman"/>
          <w:sz w:val="28"/>
          <w:szCs w:val="28"/>
        </w:rPr>
        <w:t xml:space="preserve"> / Р.П. </w:t>
      </w:r>
      <w:proofErr w:type="spellStart"/>
      <w:r w:rsidR="0079688D" w:rsidRPr="001347B8">
        <w:rPr>
          <w:rFonts w:ascii="Times New Roman" w:hAnsi="Times New Roman" w:cs="Times New Roman"/>
          <w:sz w:val="28"/>
          <w:szCs w:val="28"/>
        </w:rPr>
        <w:t>Мильруд</w:t>
      </w:r>
      <w:proofErr w:type="spellEnd"/>
      <w:r w:rsidR="0079688D" w:rsidRPr="001347B8">
        <w:rPr>
          <w:rFonts w:ascii="Times New Roman" w:hAnsi="Times New Roman" w:cs="Times New Roman"/>
          <w:sz w:val="28"/>
          <w:szCs w:val="28"/>
        </w:rPr>
        <w:t xml:space="preserve"> </w:t>
      </w:r>
      <w:r w:rsidRPr="001347B8">
        <w:rPr>
          <w:rFonts w:ascii="Times New Roman" w:hAnsi="Times New Roman" w:cs="Times New Roman"/>
          <w:sz w:val="28"/>
          <w:szCs w:val="28"/>
        </w:rPr>
        <w:t xml:space="preserve">// Иностранные языки в </w:t>
      </w:r>
      <w:r w:rsidR="0079688D" w:rsidRPr="001347B8">
        <w:rPr>
          <w:rFonts w:ascii="Times New Roman" w:hAnsi="Times New Roman" w:cs="Times New Roman"/>
          <w:sz w:val="28"/>
          <w:szCs w:val="28"/>
        </w:rPr>
        <w:t xml:space="preserve">школе. – 2004. - №7. </w:t>
      </w:r>
    </w:p>
    <w:p w:rsidR="00E35D0A" w:rsidRPr="001347B8" w:rsidRDefault="00085E97" w:rsidP="00EF0CED">
      <w:pPr>
        <w:pStyle w:val="a7"/>
        <w:numPr>
          <w:ilvl w:val="0"/>
          <w:numId w:val="4"/>
        </w:numPr>
        <w:spacing w:line="240" w:lineRule="auto"/>
        <w:ind w:right="282" w:firstLine="567"/>
        <w:jc w:val="both"/>
        <w:rPr>
          <w:rFonts w:ascii="Times New Roman" w:hAnsi="Times New Roman" w:cs="Times New Roman"/>
          <w:sz w:val="28"/>
          <w:szCs w:val="28"/>
        </w:rPr>
      </w:pPr>
      <w:proofErr w:type="spellStart"/>
      <w:r w:rsidRPr="001347B8">
        <w:rPr>
          <w:rFonts w:ascii="Times New Roman" w:hAnsi="Times New Roman" w:cs="Times New Roman"/>
          <w:color w:val="000000"/>
          <w:sz w:val="28"/>
          <w:szCs w:val="28"/>
        </w:rPr>
        <w:t>Лю</w:t>
      </w:r>
      <w:proofErr w:type="spellEnd"/>
      <w:r w:rsidRPr="001347B8">
        <w:rPr>
          <w:rFonts w:ascii="Times New Roman" w:hAnsi="Times New Roman" w:cs="Times New Roman"/>
          <w:color w:val="000000"/>
          <w:sz w:val="28"/>
          <w:szCs w:val="28"/>
        </w:rPr>
        <w:t xml:space="preserve"> </w:t>
      </w:r>
      <w:proofErr w:type="spellStart"/>
      <w:r w:rsidRPr="001347B8">
        <w:rPr>
          <w:rFonts w:ascii="Times New Roman" w:hAnsi="Times New Roman" w:cs="Times New Roman"/>
          <w:color w:val="000000"/>
          <w:sz w:val="28"/>
          <w:szCs w:val="28"/>
        </w:rPr>
        <w:t>Хун</w:t>
      </w:r>
      <w:proofErr w:type="spellEnd"/>
      <w:r w:rsidRPr="001347B8">
        <w:rPr>
          <w:rFonts w:ascii="Times New Roman" w:hAnsi="Times New Roman" w:cs="Times New Roman"/>
          <w:color w:val="000000"/>
          <w:sz w:val="28"/>
          <w:szCs w:val="28"/>
        </w:rPr>
        <w:t>. Формирование лингвострановедческой компетенции китайских студентов-филологов на начальном этапе обучения русскому языку</w:t>
      </w:r>
      <w:r w:rsidR="001B52B4" w:rsidRPr="001347B8">
        <w:rPr>
          <w:rFonts w:ascii="Times New Roman" w:hAnsi="Times New Roman" w:cs="Times New Roman"/>
          <w:color w:val="000000"/>
          <w:sz w:val="28"/>
          <w:szCs w:val="28"/>
        </w:rPr>
        <w:t xml:space="preserve">:  </w:t>
      </w:r>
      <w:proofErr w:type="spellStart"/>
      <w:r w:rsidR="001B52B4" w:rsidRPr="001347B8">
        <w:rPr>
          <w:rFonts w:ascii="Times New Roman" w:hAnsi="Times New Roman" w:cs="Times New Roman"/>
          <w:color w:val="000000"/>
          <w:sz w:val="28"/>
          <w:szCs w:val="28"/>
        </w:rPr>
        <w:t>дис</w:t>
      </w:r>
      <w:proofErr w:type="spellEnd"/>
      <w:r w:rsidR="001B52B4" w:rsidRPr="001347B8">
        <w:rPr>
          <w:rFonts w:ascii="Times New Roman" w:hAnsi="Times New Roman" w:cs="Times New Roman"/>
          <w:color w:val="000000"/>
          <w:sz w:val="28"/>
          <w:szCs w:val="28"/>
        </w:rPr>
        <w:t xml:space="preserve">. канд. </w:t>
      </w:r>
      <w:proofErr w:type="spellStart"/>
      <w:r w:rsidR="001B52B4" w:rsidRPr="001347B8">
        <w:rPr>
          <w:rFonts w:ascii="Times New Roman" w:hAnsi="Times New Roman" w:cs="Times New Roman"/>
          <w:color w:val="000000"/>
          <w:sz w:val="28"/>
          <w:szCs w:val="28"/>
        </w:rPr>
        <w:t>пед</w:t>
      </w:r>
      <w:proofErr w:type="spellEnd"/>
      <w:r w:rsidR="001B52B4" w:rsidRPr="001347B8">
        <w:rPr>
          <w:rFonts w:ascii="Times New Roman" w:hAnsi="Times New Roman" w:cs="Times New Roman"/>
          <w:color w:val="000000"/>
          <w:sz w:val="28"/>
          <w:szCs w:val="28"/>
        </w:rPr>
        <w:t>. наук</w:t>
      </w:r>
      <w:proofErr w:type="gramStart"/>
      <w:r w:rsidR="001B52B4" w:rsidRPr="001347B8">
        <w:rPr>
          <w:rFonts w:ascii="Times New Roman" w:hAnsi="Times New Roman" w:cs="Times New Roman"/>
          <w:color w:val="000000"/>
          <w:sz w:val="28"/>
          <w:szCs w:val="28"/>
        </w:rPr>
        <w:t xml:space="preserve"> :</w:t>
      </w:r>
      <w:proofErr w:type="gramEnd"/>
      <w:r w:rsidR="0079688D" w:rsidRPr="001347B8">
        <w:rPr>
          <w:rFonts w:ascii="Times New Roman" w:hAnsi="Times New Roman" w:cs="Times New Roman"/>
          <w:color w:val="000000"/>
          <w:sz w:val="28"/>
          <w:szCs w:val="28"/>
        </w:rPr>
        <w:t xml:space="preserve"> 13.00.02./ </w:t>
      </w:r>
      <w:proofErr w:type="spellStart"/>
      <w:r w:rsidR="0079688D" w:rsidRPr="001347B8">
        <w:rPr>
          <w:rFonts w:ascii="Times New Roman" w:hAnsi="Times New Roman" w:cs="Times New Roman"/>
          <w:color w:val="000000"/>
          <w:sz w:val="28"/>
          <w:szCs w:val="28"/>
        </w:rPr>
        <w:t>Хун</w:t>
      </w:r>
      <w:proofErr w:type="spellEnd"/>
      <w:r w:rsidR="0079688D" w:rsidRPr="001347B8">
        <w:rPr>
          <w:rFonts w:ascii="Times New Roman" w:hAnsi="Times New Roman" w:cs="Times New Roman"/>
          <w:color w:val="000000"/>
          <w:sz w:val="28"/>
          <w:szCs w:val="28"/>
        </w:rPr>
        <w:t xml:space="preserve"> </w:t>
      </w:r>
      <w:proofErr w:type="spellStart"/>
      <w:r w:rsidR="0079688D" w:rsidRPr="001347B8">
        <w:rPr>
          <w:rFonts w:ascii="Times New Roman" w:hAnsi="Times New Roman" w:cs="Times New Roman"/>
          <w:color w:val="000000"/>
          <w:sz w:val="28"/>
          <w:szCs w:val="28"/>
        </w:rPr>
        <w:t>Лю</w:t>
      </w:r>
      <w:proofErr w:type="spellEnd"/>
      <w:r w:rsidR="0079688D" w:rsidRPr="001347B8">
        <w:rPr>
          <w:rFonts w:ascii="Times New Roman" w:hAnsi="Times New Roman" w:cs="Times New Roman"/>
          <w:color w:val="000000"/>
          <w:sz w:val="28"/>
          <w:szCs w:val="28"/>
        </w:rPr>
        <w:t xml:space="preserve">. </w:t>
      </w:r>
      <w:r w:rsidR="00E35D0A" w:rsidRPr="001347B8">
        <w:rPr>
          <w:rFonts w:ascii="Times New Roman" w:hAnsi="Times New Roman" w:cs="Times New Roman"/>
          <w:sz w:val="28"/>
          <w:szCs w:val="28"/>
        </w:rPr>
        <w:t xml:space="preserve">– </w:t>
      </w:r>
      <w:r w:rsidR="0079688D" w:rsidRPr="001347B8">
        <w:rPr>
          <w:rFonts w:ascii="Times New Roman" w:hAnsi="Times New Roman" w:cs="Times New Roman"/>
          <w:sz w:val="28"/>
          <w:szCs w:val="28"/>
        </w:rPr>
        <w:t>Санкт-Петербург, 2001</w:t>
      </w:r>
    </w:p>
    <w:p w:rsidR="00E35D0A" w:rsidRPr="001347B8" w:rsidRDefault="00E35D0A" w:rsidP="00EF0CED">
      <w:pPr>
        <w:pStyle w:val="a7"/>
        <w:numPr>
          <w:ilvl w:val="0"/>
          <w:numId w:val="4"/>
        </w:numPr>
        <w:spacing w:line="240" w:lineRule="auto"/>
        <w:ind w:right="282" w:firstLine="567"/>
        <w:jc w:val="both"/>
        <w:rPr>
          <w:rFonts w:ascii="Times New Roman" w:hAnsi="Times New Roman" w:cs="Times New Roman"/>
          <w:sz w:val="28"/>
          <w:szCs w:val="28"/>
        </w:rPr>
      </w:pPr>
      <w:proofErr w:type="spellStart"/>
      <w:r w:rsidRPr="001347B8">
        <w:rPr>
          <w:rStyle w:val="hl"/>
          <w:rFonts w:ascii="Times New Roman" w:hAnsi="Times New Roman" w:cs="Times New Roman"/>
          <w:sz w:val="28"/>
          <w:szCs w:val="28"/>
        </w:rPr>
        <w:t>Балыхина</w:t>
      </w:r>
      <w:proofErr w:type="spellEnd"/>
      <w:r w:rsidRPr="001347B8">
        <w:rPr>
          <w:rFonts w:ascii="Times New Roman" w:hAnsi="Times New Roman" w:cs="Times New Roman"/>
          <w:sz w:val="28"/>
          <w:szCs w:val="28"/>
        </w:rPr>
        <w:t xml:space="preserve"> Т.М., </w:t>
      </w:r>
      <w:proofErr w:type="spellStart"/>
      <w:r w:rsidRPr="001347B8">
        <w:rPr>
          <w:rFonts w:ascii="Times New Roman" w:hAnsi="Times New Roman" w:cs="Times New Roman"/>
          <w:sz w:val="28"/>
          <w:szCs w:val="28"/>
        </w:rPr>
        <w:t>Чжао</w:t>
      </w:r>
      <w:proofErr w:type="spellEnd"/>
      <w:r w:rsidRPr="001347B8">
        <w:rPr>
          <w:rFonts w:ascii="Times New Roman" w:hAnsi="Times New Roman" w:cs="Times New Roman"/>
          <w:sz w:val="28"/>
          <w:szCs w:val="28"/>
        </w:rPr>
        <w:t xml:space="preserve"> </w:t>
      </w:r>
      <w:proofErr w:type="spellStart"/>
      <w:r w:rsidRPr="001347B8">
        <w:rPr>
          <w:rFonts w:ascii="Times New Roman" w:hAnsi="Times New Roman" w:cs="Times New Roman"/>
          <w:sz w:val="28"/>
          <w:szCs w:val="28"/>
        </w:rPr>
        <w:t>Юйцзян</w:t>
      </w:r>
      <w:proofErr w:type="spellEnd"/>
      <w:r w:rsidRPr="001347B8">
        <w:rPr>
          <w:rFonts w:ascii="Times New Roman" w:hAnsi="Times New Roman" w:cs="Times New Roman"/>
          <w:sz w:val="28"/>
          <w:szCs w:val="28"/>
        </w:rPr>
        <w:t xml:space="preserve">. От методики к </w:t>
      </w:r>
      <w:proofErr w:type="spellStart"/>
      <w:r w:rsidRPr="001347B8">
        <w:rPr>
          <w:rFonts w:ascii="Times New Roman" w:hAnsi="Times New Roman" w:cs="Times New Roman"/>
          <w:sz w:val="28"/>
          <w:szCs w:val="28"/>
        </w:rPr>
        <w:t>этнометодике</w:t>
      </w:r>
      <w:proofErr w:type="spellEnd"/>
      <w:r w:rsidRPr="001347B8">
        <w:rPr>
          <w:rFonts w:ascii="Times New Roman" w:hAnsi="Times New Roman" w:cs="Times New Roman"/>
          <w:sz w:val="28"/>
          <w:szCs w:val="28"/>
        </w:rPr>
        <w:t xml:space="preserve">. Обучение китайцев русскому языку: проблемы и пути их преодоления: Монография./ </w:t>
      </w:r>
      <w:r w:rsidR="001347B8">
        <w:rPr>
          <w:rFonts w:ascii="Times New Roman" w:hAnsi="Times New Roman" w:cs="Times New Roman"/>
          <w:sz w:val="28"/>
          <w:szCs w:val="28"/>
        </w:rPr>
        <w:t xml:space="preserve"> </w:t>
      </w:r>
      <w:r w:rsidRPr="001347B8">
        <w:rPr>
          <w:rFonts w:ascii="Times New Roman" w:hAnsi="Times New Roman" w:cs="Times New Roman"/>
          <w:sz w:val="28"/>
          <w:szCs w:val="28"/>
        </w:rPr>
        <w:t xml:space="preserve"> Т.М. </w:t>
      </w:r>
      <w:proofErr w:type="spellStart"/>
      <w:r w:rsidRPr="001347B8">
        <w:rPr>
          <w:rStyle w:val="hl"/>
          <w:rFonts w:ascii="Times New Roman" w:hAnsi="Times New Roman" w:cs="Times New Roman"/>
          <w:sz w:val="28"/>
          <w:szCs w:val="28"/>
        </w:rPr>
        <w:t>Балыхина</w:t>
      </w:r>
      <w:proofErr w:type="spellEnd"/>
      <w:r w:rsidRPr="001347B8">
        <w:rPr>
          <w:rStyle w:val="hl"/>
          <w:rFonts w:ascii="Times New Roman" w:hAnsi="Times New Roman" w:cs="Times New Roman"/>
          <w:sz w:val="28"/>
          <w:szCs w:val="28"/>
        </w:rPr>
        <w:t xml:space="preserve">, </w:t>
      </w:r>
      <w:proofErr w:type="spellStart"/>
      <w:r w:rsidRPr="001347B8">
        <w:rPr>
          <w:rFonts w:ascii="Times New Roman" w:hAnsi="Times New Roman" w:cs="Times New Roman"/>
          <w:sz w:val="28"/>
          <w:szCs w:val="28"/>
        </w:rPr>
        <w:t>Юйцзян</w:t>
      </w:r>
      <w:proofErr w:type="spellEnd"/>
      <w:r w:rsidRPr="001347B8">
        <w:rPr>
          <w:rFonts w:ascii="Times New Roman" w:hAnsi="Times New Roman" w:cs="Times New Roman"/>
          <w:sz w:val="28"/>
          <w:szCs w:val="28"/>
        </w:rPr>
        <w:t xml:space="preserve"> </w:t>
      </w:r>
      <w:proofErr w:type="spellStart"/>
      <w:r w:rsidRPr="001347B8">
        <w:rPr>
          <w:rFonts w:ascii="Times New Roman" w:hAnsi="Times New Roman" w:cs="Times New Roman"/>
          <w:sz w:val="28"/>
          <w:szCs w:val="28"/>
        </w:rPr>
        <w:t>Чжао</w:t>
      </w:r>
      <w:proofErr w:type="spellEnd"/>
      <w:r w:rsidRPr="001347B8">
        <w:rPr>
          <w:rFonts w:ascii="Times New Roman" w:hAnsi="Times New Roman" w:cs="Times New Roman"/>
          <w:sz w:val="28"/>
          <w:szCs w:val="28"/>
        </w:rPr>
        <w:t xml:space="preserve"> –  М.: РУДН, 2010.</w:t>
      </w:r>
    </w:p>
    <w:p w:rsidR="00085E97" w:rsidRPr="001347B8" w:rsidRDefault="00E35D0A" w:rsidP="00EF0CED">
      <w:pPr>
        <w:shd w:val="clear" w:color="auto" w:fill="FFFFFF"/>
        <w:spacing w:line="240" w:lineRule="auto"/>
        <w:ind w:right="282" w:firstLine="567"/>
        <w:rPr>
          <w:rFonts w:ascii="Times New Roman" w:hAnsi="Times New Roman" w:cs="Times New Roman"/>
          <w:color w:val="000000" w:themeColor="text1"/>
          <w:sz w:val="28"/>
          <w:szCs w:val="28"/>
        </w:rPr>
      </w:pPr>
      <w:r w:rsidRPr="001347B8">
        <w:rPr>
          <w:rFonts w:ascii="Times New Roman" w:hAnsi="Times New Roman" w:cs="Times New Roman"/>
          <w:color w:val="000000"/>
          <w:sz w:val="28"/>
          <w:szCs w:val="28"/>
        </w:rPr>
        <w:br/>
      </w:r>
    </w:p>
    <w:p w:rsidR="00413484" w:rsidRPr="001347B8" w:rsidRDefault="00413484" w:rsidP="00EF0CED">
      <w:pPr>
        <w:spacing w:after="0" w:line="240" w:lineRule="auto"/>
        <w:ind w:right="282" w:firstLine="567"/>
        <w:jc w:val="both"/>
        <w:rPr>
          <w:rFonts w:asciiTheme="majorBidi" w:hAnsiTheme="majorBidi" w:cs="Times New Roman"/>
          <w:color w:val="000000" w:themeColor="text1"/>
          <w:sz w:val="28"/>
          <w:szCs w:val="28"/>
        </w:rPr>
      </w:pPr>
    </w:p>
    <w:p w:rsidR="00413484" w:rsidRPr="001347B8" w:rsidRDefault="00413484" w:rsidP="00EF0CED">
      <w:pPr>
        <w:spacing w:after="0" w:line="240" w:lineRule="auto"/>
        <w:ind w:right="282" w:firstLine="567"/>
        <w:jc w:val="both"/>
        <w:rPr>
          <w:rFonts w:asciiTheme="majorBidi" w:hAnsiTheme="majorBidi" w:cs="Times New Roman"/>
          <w:sz w:val="28"/>
          <w:szCs w:val="28"/>
        </w:rPr>
      </w:pPr>
    </w:p>
    <w:p w:rsidR="00E33A25" w:rsidRPr="001347B8" w:rsidRDefault="00E33A25" w:rsidP="00EF0CED">
      <w:pPr>
        <w:spacing w:after="0" w:line="240" w:lineRule="auto"/>
        <w:ind w:right="282" w:firstLine="567"/>
        <w:jc w:val="both"/>
        <w:rPr>
          <w:rFonts w:asciiTheme="majorBidi" w:eastAsia="Times New Roman" w:hAnsiTheme="majorBidi" w:cstheme="majorBidi"/>
          <w:sz w:val="28"/>
          <w:szCs w:val="28"/>
        </w:rPr>
      </w:pPr>
      <w:bookmarkStart w:id="0" w:name="_GoBack"/>
      <w:bookmarkEnd w:id="0"/>
    </w:p>
    <w:sectPr w:rsidR="00E33A25" w:rsidRPr="001347B8" w:rsidSect="00CC7998">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Lucida Sans Unicode"/>
    <w:panose1 w:val="020F0502020204030204"/>
    <w:charset w:val="00"/>
    <w:family w:val="roman"/>
    <w:notTrueType/>
    <w:pitch w:val="default"/>
    <w:sig w:usb0="00000000" w:usb1="00000000" w:usb2="00000000" w:usb3="00000000" w:csb0="00000000" w:csb1="00000000"/>
  </w:font>
  <w:font w:name="FreeSetC">
    <w:altName w:val="FreeSet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D61E6"/>
    <w:multiLevelType w:val="hybridMultilevel"/>
    <w:tmpl w:val="80522CD4"/>
    <w:lvl w:ilvl="0" w:tplc="082CBA3C">
      <w:start w:val="1"/>
      <w:numFmt w:val="decimal"/>
      <w:lvlText w:val="%1."/>
      <w:lvlJc w:val="left"/>
      <w:pPr>
        <w:tabs>
          <w:tab w:val="num" w:pos="720"/>
        </w:tabs>
        <w:ind w:left="720" w:hanging="360"/>
      </w:pPr>
      <w:rPr>
        <w:rFonts w:cs="Times New Roman" w:hint="default"/>
        <w:b w:val="0"/>
        <w:bCs w:val="0"/>
        <w:sz w:val="24"/>
        <w:szCs w:val="24"/>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71E06996"/>
    <w:multiLevelType w:val="hybridMultilevel"/>
    <w:tmpl w:val="B6161B32"/>
    <w:lvl w:ilvl="0" w:tplc="CF28DC4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EA7D2D"/>
    <w:multiLevelType w:val="hybridMultilevel"/>
    <w:tmpl w:val="0AEE92CE"/>
    <w:lvl w:ilvl="0" w:tplc="CF28D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E33A25"/>
    <w:rsid w:val="00085E97"/>
    <w:rsid w:val="000D2C7F"/>
    <w:rsid w:val="001347B8"/>
    <w:rsid w:val="001A14AF"/>
    <w:rsid w:val="001B52B4"/>
    <w:rsid w:val="001C7616"/>
    <w:rsid w:val="001D3D05"/>
    <w:rsid w:val="00235458"/>
    <w:rsid w:val="003309B7"/>
    <w:rsid w:val="00342193"/>
    <w:rsid w:val="00413484"/>
    <w:rsid w:val="00570493"/>
    <w:rsid w:val="00584C03"/>
    <w:rsid w:val="005A7E85"/>
    <w:rsid w:val="006B65FD"/>
    <w:rsid w:val="0075337F"/>
    <w:rsid w:val="0079688D"/>
    <w:rsid w:val="00823075"/>
    <w:rsid w:val="00824DEE"/>
    <w:rsid w:val="00824E67"/>
    <w:rsid w:val="008C75FF"/>
    <w:rsid w:val="008F5A42"/>
    <w:rsid w:val="00961D0B"/>
    <w:rsid w:val="00973802"/>
    <w:rsid w:val="00985A65"/>
    <w:rsid w:val="009A26D1"/>
    <w:rsid w:val="00A1606A"/>
    <w:rsid w:val="00AB50D3"/>
    <w:rsid w:val="00BA33B7"/>
    <w:rsid w:val="00C25798"/>
    <w:rsid w:val="00CC2F57"/>
    <w:rsid w:val="00CC7998"/>
    <w:rsid w:val="00CD0BE7"/>
    <w:rsid w:val="00CD3328"/>
    <w:rsid w:val="00E33A25"/>
    <w:rsid w:val="00E35D0A"/>
    <w:rsid w:val="00E62AD6"/>
    <w:rsid w:val="00EC7085"/>
    <w:rsid w:val="00EF0CED"/>
    <w:rsid w:val="00F32D00"/>
    <w:rsid w:val="00F76B63"/>
    <w:rsid w:val="00FB6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BE7"/>
  </w:style>
  <w:style w:type="paragraph" w:styleId="1">
    <w:name w:val="heading 1"/>
    <w:basedOn w:val="a"/>
    <w:link w:val="10"/>
    <w:uiPriority w:val="9"/>
    <w:qFormat/>
    <w:rsid w:val="00085E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3A25"/>
    <w:rPr>
      <w:color w:val="0000FF"/>
      <w:u w:val="single"/>
    </w:rPr>
  </w:style>
  <w:style w:type="character" w:customStyle="1" w:styleId="A6">
    <w:name w:val="A6"/>
    <w:uiPriority w:val="99"/>
    <w:rsid w:val="00E33A25"/>
    <w:rPr>
      <w:rFonts w:cs="FreeSetC"/>
      <w:color w:val="000000"/>
      <w:sz w:val="18"/>
      <w:szCs w:val="18"/>
    </w:rPr>
  </w:style>
  <w:style w:type="paragraph" w:styleId="a4">
    <w:name w:val="Normal (Web)"/>
    <w:basedOn w:val="a"/>
    <w:uiPriority w:val="99"/>
    <w:semiHidden/>
    <w:unhideWhenUsed/>
    <w:rsid w:val="00823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Обычный текст"/>
    <w:basedOn w:val="a"/>
    <w:rsid w:val="006B65FD"/>
    <w:pPr>
      <w:spacing w:before="120" w:after="0" w:line="240" w:lineRule="auto"/>
      <w:ind w:firstLine="709"/>
      <w:jc w:val="both"/>
    </w:pPr>
    <w:rPr>
      <w:rFonts w:ascii="Arial" w:eastAsia="Times New Roman" w:hAnsi="Arial" w:cs="Arial"/>
      <w:noProof/>
      <w:sz w:val="24"/>
      <w:szCs w:val="24"/>
    </w:rPr>
  </w:style>
  <w:style w:type="paragraph" w:styleId="a7">
    <w:name w:val="List Paragraph"/>
    <w:basedOn w:val="a"/>
    <w:uiPriority w:val="34"/>
    <w:qFormat/>
    <w:rsid w:val="005A7E85"/>
    <w:pPr>
      <w:ind w:left="720"/>
      <w:contextualSpacing/>
    </w:pPr>
  </w:style>
  <w:style w:type="paragraph" w:customStyle="1" w:styleId="Pa3">
    <w:name w:val="Pa3"/>
    <w:basedOn w:val="a"/>
    <w:next w:val="a"/>
    <w:uiPriority w:val="99"/>
    <w:rsid w:val="00413484"/>
    <w:pPr>
      <w:autoSpaceDE w:val="0"/>
      <w:autoSpaceDN w:val="0"/>
      <w:adjustRightInd w:val="0"/>
      <w:spacing w:after="0" w:line="241" w:lineRule="atLeast"/>
    </w:pPr>
    <w:rPr>
      <w:rFonts w:ascii="FreeSetC" w:hAnsi="FreeSetC" w:cs="Arial"/>
      <w:sz w:val="24"/>
      <w:szCs w:val="24"/>
      <w:lang w:eastAsia="en-US"/>
    </w:rPr>
  </w:style>
  <w:style w:type="character" w:customStyle="1" w:styleId="10">
    <w:name w:val="Заголовок 1 Знак"/>
    <w:basedOn w:val="a0"/>
    <w:link w:val="1"/>
    <w:uiPriority w:val="9"/>
    <w:rsid w:val="00085E97"/>
    <w:rPr>
      <w:rFonts w:ascii="Times New Roman" w:eastAsia="Times New Roman" w:hAnsi="Times New Roman" w:cs="Times New Roman"/>
      <w:b/>
      <w:bCs/>
      <w:kern w:val="36"/>
      <w:sz w:val="48"/>
      <w:szCs w:val="48"/>
    </w:rPr>
  </w:style>
  <w:style w:type="character" w:customStyle="1" w:styleId="search-keyword-match">
    <w:name w:val="search-keyword-match"/>
    <w:basedOn w:val="a0"/>
    <w:rsid w:val="00085E97"/>
  </w:style>
  <w:style w:type="character" w:customStyle="1" w:styleId="hl">
    <w:name w:val="hl"/>
    <w:basedOn w:val="a0"/>
    <w:rsid w:val="00E35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3A25"/>
    <w:rPr>
      <w:color w:val="0000FF"/>
      <w:u w:val="single"/>
    </w:rPr>
  </w:style>
  <w:style w:type="character" w:customStyle="1" w:styleId="A6">
    <w:name w:val="A6"/>
    <w:uiPriority w:val="99"/>
    <w:rsid w:val="00E33A25"/>
    <w:rPr>
      <w:rFonts w:cs="FreeSetC"/>
      <w:color w:val="000000"/>
      <w:sz w:val="18"/>
      <w:szCs w:val="18"/>
    </w:rPr>
  </w:style>
  <w:style w:type="paragraph" w:styleId="a4">
    <w:name w:val="Normal (Web)"/>
    <w:basedOn w:val="a"/>
    <w:uiPriority w:val="99"/>
    <w:semiHidden/>
    <w:unhideWhenUsed/>
    <w:rsid w:val="00823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Обычный текст"/>
    <w:basedOn w:val="a"/>
    <w:rsid w:val="006B65FD"/>
    <w:pPr>
      <w:spacing w:before="120" w:after="0" w:line="240" w:lineRule="auto"/>
      <w:ind w:firstLine="709"/>
      <w:jc w:val="both"/>
    </w:pPr>
    <w:rPr>
      <w:rFonts w:ascii="Arial" w:eastAsia="Times New Roman" w:hAnsi="Arial" w:cs="Arial"/>
      <w:noProof/>
      <w:sz w:val="24"/>
      <w:szCs w:val="24"/>
    </w:rPr>
  </w:style>
  <w:style w:type="paragraph" w:styleId="a7">
    <w:name w:val="List Paragraph"/>
    <w:basedOn w:val="a"/>
    <w:uiPriority w:val="34"/>
    <w:qFormat/>
    <w:rsid w:val="005A7E85"/>
    <w:pPr>
      <w:ind w:left="720"/>
      <w:contextualSpacing/>
    </w:pPr>
  </w:style>
  <w:style w:type="paragraph" w:customStyle="1" w:styleId="Pa3">
    <w:name w:val="Pa3"/>
    <w:basedOn w:val="a"/>
    <w:next w:val="a"/>
    <w:uiPriority w:val="99"/>
    <w:rsid w:val="00413484"/>
    <w:pPr>
      <w:autoSpaceDE w:val="0"/>
      <w:autoSpaceDN w:val="0"/>
      <w:adjustRightInd w:val="0"/>
      <w:spacing w:after="0" w:line="241" w:lineRule="atLeast"/>
    </w:pPr>
    <w:rPr>
      <w:rFonts w:ascii="FreeSetC" w:hAnsi="FreeSetC"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309556158">
      <w:bodyDiv w:val="1"/>
      <w:marLeft w:val="0"/>
      <w:marRight w:val="0"/>
      <w:marTop w:val="0"/>
      <w:marBottom w:val="0"/>
      <w:divBdr>
        <w:top w:val="none" w:sz="0" w:space="0" w:color="auto"/>
        <w:left w:val="none" w:sz="0" w:space="0" w:color="auto"/>
        <w:bottom w:val="none" w:sz="0" w:space="0" w:color="auto"/>
        <w:right w:val="none" w:sz="0" w:space="0" w:color="auto"/>
      </w:divBdr>
      <w:divsChild>
        <w:div w:id="213928439">
          <w:marLeft w:val="0"/>
          <w:marRight w:val="0"/>
          <w:marTop w:val="0"/>
          <w:marBottom w:val="0"/>
          <w:divBdr>
            <w:top w:val="none" w:sz="0" w:space="0" w:color="auto"/>
            <w:left w:val="none" w:sz="0" w:space="0" w:color="auto"/>
            <w:bottom w:val="none" w:sz="0" w:space="0" w:color="auto"/>
            <w:right w:val="none" w:sz="0" w:space="0" w:color="auto"/>
          </w:divBdr>
        </w:div>
        <w:div w:id="452675619">
          <w:marLeft w:val="0"/>
          <w:marRight w:val="0"/>
          <w:marTop w:val="0"/>
          <w:marBottom w:val="0"/>
          <w:divBdr>
            <w:top w:val="none" w:sz="0" w:space="0" w:color="auto"/>
            <w:left w:val="none" w:sz="0" w:space="0" w:color="auto"/>
            <w:bottom w:val="none" w:sz="0" w:space="0" w:color="auto"/>
            <w:right w:val="none" w:sz="0" w:space="0" w:color="auto"/>
          </w:divBdr>
        </w:div>
      </w:divsChild>
    </w:div>
    <w:div w:id="1264849355">
      <w:bodyDiv w:val="1"/>
      <w:marLeft w:val="0"/>
      <w:marRight w:val="0"/>
      <w:marTop w:val="0"/>
      <w:marBottom w:val="0"/>
      <w:divBdr>
        <w:top w:val="none" w:sz="0" w:space="0" w:color="auto"/>
        <w:left w:val="none" w:sz="0" w:space="0" w:color="auto"/>
        <w:bottom w:val="none" w:sz="0" w:space="0" w:color="auto"/>
        <w:right w:val="none" w:sz="0" w:space="0" w:color="auto"/>
      </w:divBdr>
    </w:div>
    <w:div w:id="1423911080">
      <w:bodyDiv w:val="1"/>
      <w:marLeft w:val="0"/>
      <w:marRight w:val="0"/>
      <w:marTop w:val="0"/>
      <w:marBottom w:val="0"/>
      <w:divBdr>
        <w:top w:val="none" w:sz="0" w:space="0" w:color="auto"/>
        <w:left w:val="none" w:sz="0" w:space="0" w:color="auto"/>
        <w:bottom w:val="none" w:sz="0" w:space="0" w:color="auto"/>
        <w:right w:val="none" w:sz="0" w:space="0" w:color="auto"/>
      </w:divBdr>
    </w:div>
    <w:div w:id="14595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3039-6723-40E9-A50B-BE50CC8A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IRONMANN (AKA SHAMAN)</cp:lastModifiedBy>
  <cp:revision>3</cp:revision>
  <cp:lastPrinted>2013-11-21T09:53:00Z</cp:lastPrinted>
  <dcterms:created xsi:type="dcterms:W3CDTF">2015-10-23T21:29:00Z</dcterms:created>
  <dcterms:modified xsi:type="dcterms:W3CDTF">2015-10-23T21:31:00Z</dcterms:modified>
</cp:coreProperties>
</file>