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21" w:rsidRPr="00463E86" w:rsidRDefault="00176C21" w:rsidP="00176C21">
      <w:pPr>
        <w:pStyle w:val="a9"/>
        <w:spacing w:line="360" w:lineRule="auto"/>
        <w:rPr>
          <w:b w:val="0"/>
          <w:sz w:val="28"/>
          <w:szCs w:val="28"/>
          <w:lang w:val="uk-UA"/>
        </w:rPr>
      </w:pPr>
      <w:r w:rsidRPr="00463E86">
        <w:rPr>
          <w:b w:val="0"/>
          <w:sz w:val="28"/>
          <w:szCs w:val="28"/>
          <w:lang w:val="uk-UA"/>
        </w:rPr>
        <w:t>МІНІСТЕРСТВО ОСВІТИ І НАУКИ УКРАЇНИ</w:t>
      </w:r>
    </w:p>
    <w:p w:rsidR="00176C21" w:rsidRPr="00463E86" w:rsidRDefault="00176C21" w:rsidP="00176C21">
      <w:pPr>
        <w:spacing w:line="360" w:lineRule="auto"/>
        <w:jc w:val="center"/>
        <w:rPr>
          <w:sz w:val="28"/>
          <w:szCs w:val="28"/>
          <w:lang w:val="uk-UA"/>
        </w:rPr>
      </w:pPr>
      <w:r w:rsidRPr="00463E86">
        <w:rPr>
          <w:sz w:val="28"/>
          <w:szCs w:val="28"/>
          <w:lang w:val="uk-UA"/>
        </w:rPr>
        <w:t>ЧЕРКАСЬКИЙ ДЕРЖАВНИЙ ТЕХНОЛОГІЧНИЙ УНІВЕРСИТЕТ</w:t>
      </w:r>
    </w:p>
    <w:p w:rsidR="00176C21" w:rsidRPr="00463E86" w:rsidRDefault="00176C21" w:rsidP="00176C21">
      <w:pPr>
        <w:tabs>
          <w:tab w:val="left" w:pos="6960"/>
        </w:tabs>
        <w:spacing w:line="360" w:lineRule="auto"/>
        <w:jc w:val="center"/>
        <w:rPr>
          <w:sz w:val="28"/>
          <w:szCs w:val="28"/>
          <w:lang w:val="uk-UA"/>
        </w:rPr>
      </w:pPr>
      <w:r w:rsidRPr="00463E86">
        <w:rPr>
          <w:sz w:val="28"/>
          <w:szCs w:val="28"/>
          <w:lang w:val="uk-UA"/>
        </w:rPr>
        <w:t xml:space="preserve">БУДІВЕЛЬНИЙ ФАКУЛЬТЕТ </w:t>
      </w:r>
    </w:p>
    <w:p w:rsidR="00176C21" w:rsidRPr="00463E86" w:rsidRDefault="00176C21" w:rsidP="00176C21">
      <w:pPr>
        <w:spacing w:line="360" w:lineRule="auto"/>
        <w:jc w:val="center"/>
        <w:rPr>
          <w:sz w:val="28"/>
          <w:szCs w:val="28"/>
          <w:lang w:val="uk-UA"/>
        </w:rPr>
      </w:pPr>
    </w:p>
    <w:p w:rsidR="00176C21" w:rsidRPr="00463E86" w:rsidRDefault="00176C21" w:rsidP="00176C21">
      <w:pPr>
        <w:spacing w:line="360" w:lineRule="auto"/>
        <w:jc w:val="center"/>
        <w:rPr>
          <w:sz w:val="28"/>
          <w:szCs w:val="28"/>
          <w:lang w:val="uk-UA"/>
        </w:rPr>
      </w:pPr>
    </w:p>
    <w:p w:rsidR="00176C21" w:rsidRPr="00463E86" w:rsidRDefault="00176C21" w:rsidP="00176C21">
      <w:pPr>
        <w:spacing w:line="360" w:lineRule="auto"/>
        <w:jc w:val="center"/>
        <w:rPr>
          <w:b/>
          <w:sz w:val="28"/>
          <w:szCs w:val="28"/>
          <w:lang w:val="uk-UA"/>
        </w:rPr>
      </w:pPr>
    </w:p>
    <w:p w:rsidR="00176C21" w:rsidRPr="00463E86" w:rsidRDefault="00176C21" w:rsidP="00176C21">
      <w:pPr>
        <w:spacing w:line="360" w:lineRule="auto"/>
        <w:jc w:val="center"/>
        <w:rPr>
          <w:b/>
          <w:sz w:val="28"/>
          <w:szCs w:val="28"/>
          <w:lang w:val="uk-UA"/>
        </w:rPr>
      </w:pPr>
    </w:p>
    <w:p w:rsidR="00176C21" w:rsidRPr="00463E86" w:rsidRDefault="00176C21" w:rsidP="00176C21">
      <w:pPr>
        <w:spacing w:line="360" w:lineRule="auto"/>
        <w:jc w:val="center"/>
        <w:rPr>
          <w:b/>
          <w:sz w:val="28"/>
          <w:szCs w:val="28"/>
          <w:lang w:val="uk-UA"/>
        </w:rPr>
      </w:pPr>
    </w:p>
    <w:p w:rsidR="00176C21" w:rsidRPr="00463E86" w:rsidRDefault="00176C21" w:rsidP="00176C21">
      <w:pPr>
        <w:spacing w:line="360" w:lineRule="auto"/>
        <w:jc w:val="center"/>
        <w:rPr>
          <w:b/>
          <w:sz w:val="28"/>
          <w:szCs w:val="28"/>
          <w:lang w:val="uk-UA"/>
        </w:rPr>
      </w:pPr>
    </w:p>
    <w:p w:rsidR="00176C21" w:rsidRDefault="00176C21" w:rsidP="00176C21">
      <w:pPr>
        <w:spacing w:line="360" w:lineRule="auto"/>
        <w:jc w:val="center"/>
        <w:rPr>
          <w:b/>
          <w:sz w:val="28"/>
          <w:szCs w:val="28"/>
          <w:lang w:val="uk-UA"/>
        </w:rPr>
      </w:pPr>
    </w:p>
    <w:p w:rsidR="00176C21" w:rsidRDefault="00176C21" w:rsidP="00176C21">
      <w:pPr>
        <w:spacing w:line="360" w:lineRule="auto"/>
        <w:jc w:val="center"/>
        <w:rPr>
          <w:b/>
          <w:sz w:val="28"/>
          <w:szCs w:val="28"/>
          <w:lang w:val="uk-UA"/>
        </w:rPr>
      </w:pPr>
    </w:p>
    <w:p w:rsidR="00176C21" w:rsidRPr="00463E86" w:rsidRDefault="00176C21" w:rsidP="00176C21">
      <w:pPr>
        <w:spacing w:line="360" w:lineRule="auto"/>
        <w:jc w:val="center"/>
        <w:rPr>
          <w:b/>
          <w:sz w:val="28"/>
          <w:szCs w:val="28"/>
          <w:lang w:val="uk-UA"/>
        </w:rPr>
      </w:pPr>
    </w:p>
    <w:p w:rsidR="00176C21" w:rsidRPr="00463E86" w:rsidRDefault="00176C21" w:rsidP="00176C21">
      <w:pPr>
        <w:pStyle w:val="1"/>
        <w:spacing w:before="0" w:line="360" w:lineRule="auto"/>
        <w:jc w:val="center"/>
        <w:rPr>
          <w:rFonts w:ascii="Times New Roman" w:hAnsi="Times New Roman" w:cs="Times New Roman"/>
          <w:caps/>
          <w:color w:val="auto"/>
          <w:lang w:val="uk-UA"/>
        </w:rPr>
      </w:pPr>
      <w:r w:rsidRPr="00463E86">
        <w:rPr>
          <w:rFonts w:ascii="Times New Roman" w:hAnsi="Times New Roman" w:cs="Times New Roman"/>
          <w:caps/>
          <w:color w:val="auto"/>
          <w:lang w:val="uk-UA"/>
        </w:rPr>
        <w:t>Методичні рекомендації</w:t>
      </w:r>
    </w:p>
    <w:p w:rsidR="00176C21" w:rsidRPr="00463E86" w:rsidRDefault="00176C21" w:rsidP="00176C21">
      <w:pPr>
        <w:pStyle w:val="1"/>
        <w:spacing w:before="0" w:line="360" w:lineRule="auto"/>
        <w:jc w:val="center"/>
        <w:rPr>
          <w:rFonts w:ascii="Times New Roman" w:hAnsi="Times New Roman" w:cs="Times New Roman"/>
          <w:b w:val="0"/>
          <w:color w:val="auto"/>
          <w:lang w:val="uk-UA"/>
        </w:rPr>
      </w:pPr>
      <w:r w:rsidRPr="00463E86">
        <w:rPr>
          <w:rFonts w:ascii="Times New Roman" w:hAnsi="Times New Roman" w:cs="Times New Roman"/>
          <w:b w:val="0"/>
          <w:color w:val="auto"/>
          <w:lang w:val="uk-UA"/>
        </w:rPr>
        <w:t xml:space="preserve">до виконання лабораторних робіт </w:t>
      </w:r>
    </w:p>
    <w:p w:rsidR="00176C21" w:rsidRPr="00463E86" w:rsidRDefault="00176C21" w:rsidP="00176C21">
      <w:pPr>
        <w:pStyle w:val="1"/>
        <w:spacing w:before="0" w:line="360" w:lineRule="auto"/>
        <w:jc w:val="center"/>
        <w:rPr>
          <w:rFonts w:ascii="Times New Roman" w:hAnsi="Times New Roman" w:cs="Times New Roman"/>
          <w:b w:val="0"/>
          <w:color w:val="auto"/>
          <w:lang w:val="uk-UA"/>
        </w:rPr>
      </w:pPr>
      <w:r w:rsidRPr="00463E86">
        <w:rPr>
          <w:rFonts w:ascii="Times New Roman" w:hAnsi="Times New Roman" w:cs="Times New Roman"/>
          <w:b w:val="0"/>
          <w:color w:val="auto"/>
          <w:lang w:val="uk-UA"/>
        </w:rPr>
        <w:t xml:space="preserve">з дисципліни «Основи </w:t>
      </w:r>
      <w:r>
        <w:rPr>
          <w:rFonts w:ascii="Times New Roman" w:hAnsi="Times New Roman" w:cs="Times New Roman"/>
          <w:b w:val="0"/>
          <w:color w:val="auto"/>
          <w:lang w:val="uk-UA"/>
        </w:rPr>
        <w:t>екологічної токсикології</w:t>
      </w:r>
      <w:r w:rsidRPr="00463E86">
        <w:rPr>
          <w:rFonts w:ascii="Times New Roman" w:hAnsi="Times New Roman" w:cs="Times New Roman"/>
          <w:b w:val="0"/>
          <w:color w:val="auto"/>
          <w:lang w:val="uk-UA"/>
        </w:rPr>
        <w:t>»</w:t>
      </w:r>
    </w:p>
    <w:p w:rsidR="00176C21" w:rsidRPr="00463E86" w:rsidRDefault="00176C21" w:rsidP="00176C21">
      <w:pPr>
        <w:pStyle w:val="1"/>
        <w:spacing w:before="0" w:line="360" w:lineRule="auto"/>
        <w:jc w:val="center"/>
        <w:rPr>
          <w:rFonts w:ascii="Times New Roman" w:hAnsi="Times New Roman" w:cs="Times New Roman"/>
          <w:b w:val="0"/>
          <w:color w:val="auto"/>
          <w:lang w:val="uk-UA"/>
        </w:rPr>
      </w:pPr>
      <w:r w:rsidRPr="00463E86">
        <w:rPr>
          <w:rFonts w:ascii="Times New Roman" w:hAnsi="Times New Roman" w:cs="Times New Roman"/>
          <w:b w:val="0"/>
          <w:color w:val="auto"/>
          <w:lang w:val="uk-UA"/>
        </w:rPr>
        <w:t xml:space="preserve">для здобувачів освітнього ступеня </w:t>
      </w:r>
      <w:r>
        <w:rPr>
          <w:rFonts w:ascii="Times New Roman" w:hAnsi="Times New Roman" w:cs="Times New Roman"/>
          <w:b w:val="0"/>
          <w:color w:val="auto"/>
          <w:lang w:val="uk-UA"/>
        </w:rPr>
        <w:t>магістр</w:t>
      </w:r>
    </w:p>
    <w:p w:rsidR="00176C21" w:rsidRPr="00463E86" w:rsidRDefault="00176C21" w:rsidP="00176C21">
      <w:pPr>
        <w:pStyle w:val="1"/>
        <w:spacing w:before="0" w:line="360" w:lineRule="auto"/>
        <w:jc w:val="center"/>
        <w:rPr>
          <w:rFonts w:ascii="Times New Roman" w:hAnsi="Times New Roman" w:cs="Times New Roman"/>
          <w:b w:val="0"/>
          <w:color w:val="auto"/>
          <w:lang w:val="uk-UA"/>
        </w:rPr>
      </w:pPr>
      <w:r w:rsidRPr="00463E86">
        <w:rPr>
          <w:rFonts w:ascii="Times New Roman" w:hAnsi="Times New Roman" w:cs="Times New Roman"/>
          <w:b w:val="0"/>
          <w:color w:val="auto"/>
          <w:lang w:val="uk-UA"/>
        </w:rPr>
        <w:t>спеціальності 101  «Екологія»</w:t>
      </w:r>
    </w:p>
    <w:p w:rsidR="00176C21" w:rsidRPr="00463E86" w:rsidRDefault="00176C21" w:rsidP="00176C21">
      <w:pPr>
        <w:tabs>
          <w:tab w:val="left" w:pos="1590"/>
        </w:tabs>
        <w:spacing w:line="360" w:lineRule="auto"/>
        <w:jc w:val="center"/>
        <w:rPr>
          <w:sz w:val="28"/>
          <w:szCs w:val="28"/>
          <w:lang w:val="uk-UA"/>
        </w:rPr>
      </w:pPr>
      <w:r w:rsidRPr="00463E86">
        <w:rPr>
          <w:sz w:val="28"/>
          <w:szCs w:val="28"/>
          <w:lang w:val="uk-UA"/>
        </w:rPr>
        <w:t>усіх форм навчання</w:t>
      </w:r>
    </w:p>
    <w:p w:rsidR="00176C21" w:rsidRPr="00463E86" w:rsidRDefault="00176C21" w:rsidP="00176C21">
      <w:pPr>
        <w:spacing w:line="360" w:lineRule="auto"/>
        <w:ind w:firstLine="709"/>
        <w:jc w:val="both"/>
        <w:rPr>
          <w:b/>
          <w:sz w:val="28"/>
          <w:szCs w:val="28"/>
          <w:lang w:val="uk-UA"/>
        </w:rPr>
      </w:pPr>
    </w:p>
    <w:p w:rsidR="00176C21" w:rsidRPr="00463E86" w:rsidRDefault="00176C21" w:rsidP="00176C21">
      <w:pPr>
        <w:tabs>
          <w:tab w:val="left" w:pos="4820"/>
          <w:tab w:val="left" w:pos="4962"/>
        </w:tabs>
        <w:spacing w:line="360" w:lineRule="auto"/>
        <w:ind w:firstLine="709"/>
        <w:jc w:val="right"/>
        <w:rPr>
          <w:b/>
          <w:sz w:val="28"/>
          <w:szCs w:val="28"/>
          <w:highlight w:val="green"/>
          <w:lang w:val="uk-UA"/>
        </w:rPr>
      </w:pPr>
    </w:p>
    <w:p w:rsidR="00176C21" w:rsidRPr="00463E86" w:rsidRDefault="00176C21" w:rsidP="00176C21">
      <w:pPr>
        <w:tabs>
          <w:tab w:val="left" w:pos="4820"/>
          <w:tab w:val="left" w:pos="4962"/>
        </w:tabs>
        <w:spacing w:line="360" w:lineRule="auto"/>
        <w:ind w:firstLine="709"/>
        <w:jc w:val="both"/>
        <w:rPr>
          <w:b/>
          <w:sz w:val="28"/>
          <w:szCs w:val="28"/>
          <w:lang w:val="uk-UA"/>
        </w:rPr>
      </w:pPr>
      <w:r w:rsidRPr="00463E86">
        <w:rPr>
          <w:b/>
          <w:sz w:val="28"/>
          <w:szCs w:val="28"/>
          <w:lang w:val="uk-UA"/>
        </w:rPr>
        <w:tab/>
      </w:r>
    </w:p>
    <w:p w:rsidR="00176C21" w:rsidRDefault="00176C21" w:rsidP="00176C21">
      <w:pPr>
        <w:tabs>
          <w:tab w:val="left" w:pos="4820"/>
          <w:tab w:val="left" w:pos="4962"/>
        </w:tabs>
        <w:spacing w:line="360" w:lineRule="auto"/>
        <w:ind w:firstLine="709"/>
        <w:jc w:val="both"/>
        <w:rPr>
          <w:b/>
          <w:sz w:val="28"/>
          <w:szCs w:val="28"/>
          <w:lang w:val="uk-UA"/>
        </w:rPr>
      </w:pPr>
    </w:p>
    <w:p w:rsidR="00176C21" w:rsidRDefault="00176C21" w:rsidP="00176C21">
      <w:pPr>
        <w:tabs>
          <w:tab w:val="left" w:pos="4820"/>
          <w:tab w:val="left" w:pos="4962"/>
        </w:tabs>
        <w:spacing w:line="360" w:lineRule="auto"/>
        <w:ind w:firstLine="709"/>
        <w:jc w:val="both"/>
        <w:rPr>
          <w:b/>
          <w:sz w:val="28"/>
          <w:szCs w:val="28"/>
          <w:lang w:val="uk-UA"/>
        </w:rPr>
      </w:pPr>
    </w:p>
    <w:p w:rsidR="00176C21" w:rsidRDefault="00176C21" w:rsidP="00176C21">
      <w:pPr>
        <w:tabs>
          <w:tab w:val="left" w:pos="4820"/>
          <w:tab w:val="left" w:pos="4962"/>
        </w:tabs>
        <w:spacing w:line="360" w:lineRule="auto"/>
        <w:ind w:firstLine="709"/>
        <w:jc w:val="both"/>
        <w:rPr>
          <w:b/>
          <w:sz w:val="28"/>
          <w:szCs w:val="28"/>
          <w:lang w:val="uk-UA"/>
        </w:rPr>
      </w:pPr>
    </w:p>
    <w:p w:rsidR="00176C21" w:rsidRDefault="00176C21" w:rsidP="00176C21">
      <w:pPr>
        <w:tabs>
          <w:tab w:val="left" w:pos="4820"/>
          <w:tab w:val="left" w:pos="4962"/>
        </w:tabs>
        <w:spacing w:line="360" w:lineRule="auto"/>
        <w:ind w:firstLine="709"/>
        <w:jc w:val="both"/>
        <w:rPr>
          <w:b/>
          <w:sz w:val="28"/>
          <w:szCs w:val="28"/>
          <w:lang w:val="uk-UA"/>
        </w:rPr>
      </w:pPr>
    </w:p>
    <w:p w:rsidR="00176C21" w:rsidRPr="00463E86" w:rsidRDefault="00176C21" w:rsidP="00176C21">
      <w:pPr>
        <w:tabs>
          <w:tab w:val="left" w:pos="4820"/>
          <w:tab w:val="left" w:pos="4962"/>
        </w:tabs>
        <w:spacing w:line="360" w:lineRule="auto"/>
        <w:ind w:firstLine="709"/>
        <w:jc w:val="both"/>
        <w:rPr>
          <w:b/>
          <w:sz w:val="28"/>
          <w:szCs w:val="28"/>
          <w:lang w:val="uk-UA"/>
        </w:rPr>
      </w:pPr>
    </w:p>
    <w:p w:rsidR="00176C21" w:rsidRPr="00463E86" w:rsidRDefault="00176C21" w:rsidP="00176C21">
      <w:pPr>
        <w:spacing w:line="360" w:lineRule="auto"/>
        <w:ind w:firstLine="709"/>
        <w:jc w:val="both"/>
        <w:rPr>
          <w:b/>
          <w:sz w:val="28"/>
          <w:szCs w:val="28"/>
          <w:lang w:val="uk-UA"/>
        </w:rPr>
      </w:pPr>
    </w:p>
    <w:p w:rsidR="00176C21" w:rsidRPr="00463E86" w:rsidRDefault="00176C21" w:rsidP="00176C21">
      <w:pPr>
        <w:pStyle w:val="FR2"/>
        <w:widowControl/>
        <w:spacing w:line="360" w:lineRule="auto"/>
        <w:rPr>
          <w:rFonts w:ascii="Times New Roman" w:hAnsi="Times New Roman"/>
          <w:i w:val="0"/>
          <w:sz w:val="28"/>
          <w:szCs w:val="28"/>
        </w:rPr>
      </w:pPr>
      <w:r>
        <w:rPr>
          <w:rFonts w:ascii="Times New Roman" w:hAnsi="Times New Roman"/>
          <w:i w:val="0"/>
          <w:sz w:val="28"/>
          <w:szCs w:val="28"/>
        </w:rPr>
        <w:t>Черкаси 2019</w:t>
      </w:r>
    </w:p>
    <w:p w:rsidR="00176C21" w:rsidRPr="006E23BF" w:rsidRDefault="00176C21" w:rsidP="00176C21">
      <w:pPr>
        <w:spacing w:line="360" w:lineRule="auto"/>
        <w:rPr>
          <w:snapToGrid w:val="0"/>
          <w:sz w:val="28"/>
          <w:szCs w:val="28"/>
          <w:lang w:val="uk-UA" w:eastAsia="uk-UA"/>
        </w:rPr>
      </w:pPr>
      <w:r w:rsidRPr="006E23BF">
        <w:rPr>
          <w:i/>
          <w:sz w:val="28"/>
          <w:szCs w:val="28"/>
          <w:lang w:val="uk-UA"/>
        </w:rPr>
        <w:br w:type="page"/>
      </w:r>
    </w:p>
    <w:p w:rsidR="00176C21" w:rsidRPr="006E23BF" w:rsidRDefault="00176C21" w:rsidP="00176C21">
      <w:pPr>
        <w:jc w:val="center"/>
        <w:rPr>
          <w:i/>
          <w:sz w:val="28"/>
          <w:szCs w:val="28"/>
          <w:lang w:val="uk-UA" w:eastAsia="uk-UA"/>
        </w:rPr>
      </w:pPr>
    </w:p>
    <w:tbl>
      <w:tblPr>
        <w:tblW w:w="10008" w:type="dxa"/>
        <w:tblLook w:val="01E0" w:firstRow="1" w:lastRow="1" w:firstColumn="1" w:lastColumn="1" w:noHBand="0" w:noVBand="0"/>
      </w:tblPr>
      <w:tblGrid>
        <w:gridCol w:w="3794"/>
        <w:gridCol w:w="6214"/>
      </w:tblGrid>
      <w:tr w:rsidR="00176C21" w:rsidRPr="00B24B28" w:rsidTr="00525128">
        <w:tc>
          <w:tcPr>
            <w:tcW w:w="3794" w:type="dxa"/>
          </w:tcPr>
          <w:p w:rsidR="00176C21" w:rsidRPr="00B24B28" w:rsidRDefault="00176C21" w:rsidP="00525128">
            <w:pPr>
              <w:pStyle w:val="a9"/>
              <w:tabs>
                <w:tab w:val="left" w:pos="2410"/>
                <w:tab w:val="left" w:pos="2694"/>
              </w:tabs>
              <w:ind w:firstLine="42"/>
              <w:jc w:val="both"/>
              <w:rPr>
                <w:b w:val="0"/>
                <w:spacing w:val="-6"/>
                <w:sz w:val="28"/>
                <w:szCs w:val="28"/>
                <w:lang w:val="uk-UA"/>
              </w:rPr>
            </w:pPr>
            <w:r w:rsidRPr="006E23BF">
              <w:rPr>
                <w:b w:val="0"/>
                <w:bCs/>
                <w:i/>
                <w:sz w:val="28"/>
                <w:szCs w:val="28"/>
                <w:lang w:val="uk-UA"/>
              </w:rPr>
              <w:br w:type="page"/>
            </w:r>
            <w:r w:rsidRPr="00B24B28">
              <w:rPr>
                <w:b w:val="0"/>
                <w:bCs/>
                <w:sz w:val="28"/>
                <w:szCs w:val="28"/>
                <w:lang w:val="uk-UA"/>
              </w:rPr>
              <w:t xml:space="preserve">УДК </w:t>
            </w:r>
            <w:r w:rsidR="00B24B28" w:rsidRPr="00B24B28">
              <w:rPr>
                <w:b w:val="0"/>
                <w:spacing w:val="-6"/>
                <w:sz w:val="28"/>
                <w:szCs w:val="28"/>
                <w:lang w:val="uk-UA"/>
              </w:rPr>
              <w:t>504.</w:t>
            </w:r>
            <w:r w:rsidRPr="00B24B28">
              <w:rPr>
                <w:b w:val="0"/>
                <w:spacing w:val="-6"/>
                <w:sz w:val="28"/>
                <w:szCs w:val="28"/>
                <w:lang w:val="uk-UA"/>
              </w:rPr>
              <w:t>6</w:t>
            </w:r>
            <w:r w:rsidR="00B24B28" w:rsidRPr="00B24B28">
              <w:rPr>
                <w:b w:val="0"/>
                <w:spacing w:val="-6"/>
                <w:sz w:val="28"/>
                <w:szCs w:val="28"/>
                <w:lang w:val="uk-UA"/>
              </w:rPr>
              <w:t>15</w:t>
            </w:r>
            <w:r w:rsidRPr="00B24B28">
              <w:rPr>
                <w:b w:val="0"/>
                <w:spacing w:val="-6"/>
                <w:sz w:val="28"/>
                <w:szCs w:val="28"/>
                <w:lang w:val="uk-UA"/>
              </w:rPr>
              <w:t>.</w:t>
            </w:r>
            <w:r w:rsidR="00B24B28" w:rsidRPr="00B24B28">
              <w:rPr>
                <w:b w:val="0"/>
                <w:spacing w:val="-6"/>
                <w:sz w:val="28"/>
                <w:szCs w:val="28"/>
                <w:lang w:val="uk-UA"/>
              </w:rPr>
              <w:t>9</w:t>
            </w:r>
            <w:r w:rsidR="00B24B28" w:rsidRPr="00B24B28">
              <w:rPr>
                <w:b w:val="0"/>
                <w:spacing w:val="-6"/>
                <w:sz w:val="28"/>
                <w:szCs w:val="28"/>
                <w:lang w:val="en-US"/>
              </w:rPr>
              <w:t>]</w:t>
            </w:r>
            <w:r w:rsidRPr="00B24B28">
              <w:rPr>
                <w:b w:val="0"/>
                <w:spacing w:val="-6"/>
                <w:sz w:val="28"/>
                <w:szCs w:val="28"/>
                <w:lang w:val="uk-UA"/>
              </w:rPr>
              <w:t>(07)</w:t>
            </w:r>
          </w:p>
          <w:p w:rsidR="00176C21" w:rsidRPr="00B24B28" w:rsidRDefault="00176C21" w:rsidP="00525128">
            <w:pPr>
              <w:pStyle w:val="a9"/>
              <w:tabs>
                <w:tab w:val="left" w:pos="2410"/>
                <w:tab w:val="left" w:pos="2694"/>
              </w:tabs>
              <w:ind w:firstLine="42"/>
              <w:jc w:val="both"/>
              <w:rPr>
                <w:b w:val="0"/>
                <w:bCs/>
                <w:sz w:val="28"/>
                <w:szCs w:val="28"/>
                <w:lang w:val="uk-UA"/>
              </w:rPr>
            </w:pPr>
            <w:r w:rsidRPr="00B24B28">
              <w:rPr>
                <w:b w:val="0"/>
                <w:spacing w:val="-6"/>
                <w:sz w:val="28"/>
                <w:szCs w:val="28"/>
                <w:lang w:val="uk-UA"/>
              </w:rPr>
              <w:t xml:space="preserve">        М54</w:t>
            </w:r>
          </w:p>
          <w:p w:rsidR="00176C21" w:rsidRPr="00B24B28" w:rsidRDefault="00176C21" w:rsidP="00525128">
            <w:pPr>
              <w:shd w:val="clear" w:color="auto" w:fill="FFFFFF"/>
              <w:tabs>
                <w:tab w:val="left" w:pos="1973"/>
              </w:tabs>
              <w:ind w:firstLine="548"/>
              <w:jc w:val="both"/>
              <w:rPr>
                <w:i/>
                <w:sz w:val="28"/>
                <w:szCs w:val="28"/>
                <w:lang w:val="uk-UA"/>
              </w:rPr>
            </w:pPr>
          </w:p>
        </w:tc>
        <w:tc>
          <w:tcPr>
            <w:tcW w:w="6214" w:type="dxa"/>
          </w:tcPr>
          <w:p w:rsidR="00176C21" w:rsidRPr="00B24B28" w:rsidRDefault="00176C21" w:rsidP="00525128">
            <w:pPr>
              <w:rPr>
                <w:i/>
                <w:sz w:val="28"/>
                <w:szCs w:val="28"/>
                <w:lang w:val="uk-UA"/>
              </w:rPr>
            </w:pPr>
            <w:r w:rsidRPr="00B24B28">
              <w:rPr>
                <w:i/>
                <w:sz w:val="28"/>
                <w:szCs w:val="28"/>
                <w:lang w:val="uk-UA"/>
              </w:rPr>
              <w:t>Затверджено вченою радою БФ,</w:t>
            </w:r>
          </w:p>
          <w:p w:rsidR="00176C21" w:rsidRPr="00B24B28" w:rsidRDefault="00176C21" w:rsidP="00525128">
            <w:pPr>
              <w:tabs>
                <w:tab w:val="left" w:pos="4536"/>
              </w:tabs>
              <w:rPr>
                <w:i/>
                <w:sz w:val="28"/>
                <w:szCs w:val="28"/>
                <w:lang w:val="uk-UA"/>
              </w:rPr>
            </w:pPr>
            <w:r w:rsidRPr="00B24B28">
              <w:rPr>
                <w:i/>
                <w:sz w:val="28"/>
                <w:szCs w:val="28"/>
                <w:lang w:val="uk-UA"/>
              </w:rPr>
              <w:t xml:space="preserve">протокол № </w:t>
            </w:r>
            <w:r w:rsidR="00B24B28" w:rsidRPr="00B24B28">
              <w:rPr>
                <w:i/>
                <w:sz w:val="28"/>
                <w:szCs w:val="28"/>
                <w:lang w:val="en-US"/>
              </w:rPr>
              <w:t>9</w:t>
            </w:r>
            <w:r w:rsidRPr="00B24B28">
              <w:rPr>
                <w:i/>
                <w:sz w:val="28"/>
                <w:szCs w:val="28"/>
                <w:lang w:val="uk-UA"/>
              </w:rPr>
              <w:t xml:space="preserve"> від </w:t>
            </w:r>
            <w:r w:rsidR="00B24B28" w:rsidRPr="00B24B28">
              <w:rPr>
                <w:i/>
                <w:sz w:val="28"/>
                <w:szCs w:val="28"/>
                <w:lang w:val="en-US"/>
              </w:rPr>
              <w:t>08</w:t>
            </w:r>
            <w:r w:rsidRPr="00B24B28">
              <w:rPr>
                <w:i/>
                <w:sz w:val="28"/>
                <w:szCs w:val="28"/>
                <w:lang w:val="uk-UA"/>
              </w:rPr>
              <w:t>.</w:t>
            </w:r>
            <w:r w:rsidR="00B24B28" w:rsidRPr="00B24B28">
              <w:rPr>
                <w:i/>
                <w:sz w:val="28"/>
                <w:szCs w:val="28"/>
                <w:lang w:val="en-US"/>
              </w:rPr>
              <w:t>04</w:t>
            </w:r>
            <w:r w:rsidRPr="00B24B28">
              <w:rPr>
                <w:i/>
                <w:sz w:val="28"/>
                <w:szCs w:val="28"/>
                <w:lang w:val="uk-UA"/>
              </w:rPr>
              <w:t>.2019  р.,</w:t>
            </w:r>
          </w:p>
          <w:p w:rsidR="00176C21" w:rsidRPr="00B24B28" w:rsidRDefault="00176C21" w:rsidP="00525128">
            <w:pPr>
              <w:pStyle w:val="a9"/>
              <w:jc w:val="left"/>
              <w:rPr>
                <w:b w:val="0"/>
                <w:i/>
                <w:sz w:val="28"/>
                <w:szCs w:val="28"/>
                <w:lang w:val="uk-UA"/>
              </w:rPr>
            </w:pPr>
            <w:r w:rsidRPr="00B24B28">
              <w:rPr>
                <w:b w:val="0"/>
                <w:i/>
                <w:sz w:val="28"/>
                <w:szCs w:val="28"/>
                <w:lang w:val="uk-UA"/>
              </w:rPr>
              <w:t>згідно з рішенням кафедри екології</w:t>
            </w:r>
          </w:p>
          <w:p w:rsidR="00176C21" w:rsidRPr="00B24B28" w:rsidRDefault="00AF73DF" w:rsidP="00AF73DF">
            <w:pPr>
              <w:rPr>
                <w:i/>
                <w:sz w:val="28"/>
                <w:szCs w:val="28"/>
                <w:lang w:val="uk-UA"/>
              </w:rPr>
            </w:pPr>
            <w:r w:rsidRPr="00B24B28">
              <w:rPr>
                <w:i/>
                <w:sz w:val="28"/>
                <w:szCs w:val="28"/>
                <w:lang w:val="uk-UA"/>
              </w:rPr>
              <w:t>протокол № 2 від 19</w:t>
            </w:r>
            <w:r w:rsidR="00176C21" w:rsidRPr="00B24B28">
              <w:rPr>
                <w:i/>
                <w:sz w:val="28"/>
                <w:szCs w:val="28"/>
                <w:lang w:val="uk-UA"/>
              </w:rPr>
              <w:t>.0</w:t>
            </w:r>
            <w:r w:rsidRPr="00B24B28">
              <w:rPr>
                <w:i/>
                <w:sz w:val="28"/>
                <w:szCs w:val="28"/>
                <w:lang w:val="uk-UA"/>
              </w:rPr>
              <w:t>2</w:t>
            </w:r>
            <w:r w:rsidR="00176C21" w:rsidRPr="00B24B28">
              <w:rPr>
                <w:i/>
                <w:sz w:val="28"/>
                <w:szCs w:val="28"/>
                <w:lang w:val="uk-UA"/>
              </w:rPr>
              <w:t>.2019  р.</w:t>
            </w:r>
          </w:p>
        </w:tc>
      </w:tr>
    </w:tbl>
    <w:p w:rsidR="00176C21" w:rsidRPr="00B24B28" w:rsidRDefault="00176C21" w:rsidP="00176C21">
      <w:pPr>
        <w:tabs>
          <w:tab w:val="left" w:pos="3480"/>
        </w:tabs>
        <w:spacing w:line="360" w:lineRule="auto"/>
        <w:ind w:firstLine="709"/>
        <w:jc w:val="both"/>
        <w:rPr>
          <w:sz w:val="28"/>
          <w:szCs w:val="28"/>
          <w:lang w:val="uk-UA"/>
        </w:rPr>
      </w:pPr>
    </w:p>
    <w:p w:rsidR="00176C21" w:rsidRPr="00B24B28" w:rsidRDefault="00176C21" w:rsidP="00176C21">
      <w:pPr>
        <w:jc w:val="center"/>
        <w:rPr>
          <w:sz w:val="28"/>
          <w:szCs w:val="28"/>
          <w:lang w:val="uk-UA"/>
        </w:rPr>
      </w:pPr>
    </w:p>
    <w:p w:rsidR="00176C21" w:rsidRPr="00B24B28" w:rsidRDefault="00176C21" w:rsidP="00176C21">
      <w:pPr>
        <w:tabs>
          <w:tab w:val="left" w:pos="3480"/>
        </w:tabs>
        <w:ind w:firstLine="709"/>
        <w:jc w:val="both"/>
        <w:rPr>
          <w:sz w:val="28"/>
          <w:szCs w:val="28"/>
          <w:lang w:val="uk-UA"/>
        </w:rPr>
      </w:pPr>
    </w:p>
    <w:p w:rsidR="00176C21" w:rsidRPr="00B24B28" w:rsidRDefault="00176C21" w:rsidP="00176C21">
      <w:pPr>
        <w:tabs>
          <w:tab w:val="left" w:pos="3480"/>
        </w:tabs>
        <w:ind w:firstLine="709"/>
        <w:jc w:val="both"/>
        <w:rPr>
          <w:sz w:val="28"/>
          <w:szCs w:val="28"/>
          <w:lang w:val="uk-UA"/>
        </w:rPr>
      </w:pPr>
      <w:r w:rsidRPr="00B24B28">
        <w:rPr>
          <w:sz w:val="28"/>
          <w:szCs w:val="28"/>
          <w:lang w:val="uk-UA"/>
        </w:rPr>
        <w:t>Упорядник</w:t>
      </w:r>
      <w:r w:rsidR="00E84EBE" w:rsidRPr="00B24B28">
        <w:rPr>
          <w:sz w:val="28"/>
          <w:szCs w:val="28"/>
          <w:lang w:val="uk-UA"/>
        </w:rPr>
        <w:t>и</w:t>
      </w:r>
      <w:r w:rsidRPr="00B24B28">
        <w:rPr>
          <w:sz w:val="28"/>
          <w:szCs w:val="28"/>
          <w:lang w:val="uk-UA"/>
        </w:rPr>
        <w:t>:</w:t>
      </w:r>
      <w:r w:rsidRPr="00B24B28">
        <w:rPr>
          <w:b/>
          <w:sz w:val="28"/>
          <w:szCs w:val="28"/>
          <w:lang w:val="uk-UA"/>
        </w:rPr>
        <w:t xml:space="preserve"> </w:t>
      </w:r>
      <w:r w:rsidRPr="00B24B28">
        <w:rPr>
          <w:sz w:val="28"/>
          <w:szCs w:val="28"/>
          <w:lang w:val="uk-UA"/>
        </w:rPr>
        <w:t xml:space="preserve">Ящук Л. Б., </w:t>
      </w:r>
      <w:r w:rsidRPr="00B24B28">
        <w:rPr>
          <w:i/>
          <w:sz w:val="28"/>
          <w:szCs w:val="28"/>
          <w:lang w:val="uk-UA"/>
        </w:rPr>
        <w:t xml:space="preserve">к.х.н., доцент, </w:t>
      </w:r>
      <w:r w:rsidRPr="00B24B28">
        <w:rPr>
          <w:sz w:val="28"/>
          <w:szCs w:val="28"/>
          <w:lang w:val="uk-UA"/>
        </w:rPr>
        <w:t>Загоруйко Н.В.,</w:t>
      </w:r>
      <w:r w:rsidRPr="00B24B28">
        <w:rPr>
          <w:i/>
          <w:sz w:val="28"/>
          <w:szCs w:val="28"/>
          <w:lang w:val="uk-UA"/>
        </w:rPr>
        <w:t xml:space="preserve"> к.б. н., доцент</w:t>
      </w:r>
    </w:p>
    <w:p w:rsidR="00176C21" w:rsidRPr="00B24B28" w:rsidRDefault="00176C21" w:rsidP="00176C21">
      <w:pPr>
        <w:ind w:firstLine="709"/>
        <w:jc w:val="both"/>
        <w:rPr>
          <w:sz w:val="28"/>
          <w:szCs w:val="28"/>
          <w:lang w:val="uk-UA"/>
        </w:rPr>
      </w:pPr>
    </w:p>
    <w:p w:rsidR="00176C21" w:rsidRPr="00B24B28" w:rsidRDefault="00176C21" w:rsidP="00176C21">
      <w:pPr>
        <w:ind w:firstLine="709"/>
        <w:jc w:val="both"/>
        <w:rPr>
          <w:sz w:val="28"/>
          <w:szCs w:val="28"/>
          <w:lang w:val="uk-UA"/>
        </w:rPr>
      </w:pPr>
      <w:r w:rsidRPr="00B24B28">
        <w:rPr>
          <w:sz w:val="28"/>
          <w:szCs w:val="28"/>
          <w:lang w:val="uk-UA"/>
        </w:rPr>
        <w:t>Рецензент  Чемерис І.А., к</w:t>
      </w:r>
      <w:r w:rsidRPr="00B24B28">
        <w:rPr>
          <w:i/>
          <w:sz w:val="28"/>
          <w:szCs w:val="28"/>
          <w:lang w:val="uk-UA"/>
        </w:rPr>
        <w:t>.б.н.,доцент</w:t>
      </w:r>
      <w:r w:rsidRPr="00B24B28">
        <w:rPr>
          <w:sz w:val="28"/>
          <w:szCs w:val="28"/>
          <w:lang w:val="uk-UA"/>
        </w:rPr>
        <w:t xml:space="preserve"> </w:t>
      </w:r>
    </w:p>
    <w:p w:rsidR="00176C21" w:rsidRPr="00B24B28" w:rsidRDefault="00176C21" w:rsidP="00176C21">
      <w:pPr>
        <w:ind w:firstLine="709"/>
        <w:jc w:val="both"/>
        <w:rPr>
          <w:sz w:val="28"/>
          <w:szCs w:val="28"/>
          <w:lang w:val="uk-UA"/>
        </w:rPr>
      </w:pPr>
    </w:p>
    <w:p w:rsidR="00176C21" w:rsidRPr="00B24B28" w:rsidRDefault="00176C21" w:rsidP="00176C21">
      <w:pPr>
        <w:ind w:firstLine="709"/>
        <w:jc w:val="both"/>
        <w:rPr>
          <w:sz w:val="28"/>
          <w:szCs w:val="28"/>
          <w:lang w:val="uk-UA"/>
        </w:rPr>
      </w:pPr>
    </w:p>
    <w:tbl>
      <w:tblPr>
        <w:tblW w:w="9437" w:type="dxa"/>
        <w:tblLook w:val="01E0" w:firstRow="1" w:lastRow="1" w:firstColumn="1" w:lastColumn="1" w:noHBand="0" w:noVBand="0"/>
      </w:tblPr>
      <w:tblGrid>
        <w:gridCol w:w="1171"/>
        <w:gridCol w:w="8266"/>
      </w:tblGrid>
      <w:tr w:rsidR="00176C21" w:rsidRPr="00B24B28" w:rsidTr="00525128">
        <w:trPr>
          <w:trHeight w:val="1832"/>
        </w:trPr>
        <w:tc>
          <w:tcPr>
            <w:tcW w:w="1171" w:type="dxa"/>
          </w:tcPr>
          <w:p w:rsidR="00176C21" w:rsidRPr="00B24B28" w:rsidRDefault="00176C21" w:rsidP="00AE42D6">
            <w:pPr>
              <w:pStyle w:val="a9"/>
              <w:tabs>
                <w:tab w:val="left" w:pos="2410"/>
                <w:tab w:val="left" w:pos="2694"/>
              </w:tabs>
              <w:ind w:firstLine="42"/>
              <w:jc w:val="both"/>
              <w:rPr>
                <w:b w:val="0"/>
                <w:bCs/>
                <w:sz w:val="28"/>
                <w:szCs w:val="28"/>
                <w:lang w:val="uk-UA"/>
              </w:rPr>
            </w:pPr>
            <w:r w:rsidRPr="00B24B28">
              <w:rPr>
                <w:b w:val="0"/>
                <w:bCs/>
                <w:i/>
                <w:sz w:val="28"/>
                <w:szCs w:val="28"/>
                <w:lang w:val="uk-UA"/>
              </w:rPr>
              <w:br w:type="page"/>
            </w:r>
          </w:p>
          <w:p w:rsidR="00176C21" w:rsidRPr="00B24B28" w:rsidRDefault="00176C21" w:rsidP="00AE42D6">
            <w:pPr>
              <w:pStyle w:val="a9"/>
              <w:tabs>
                <w:tab w:val="left" w:pos="2410"/>
                <w:tab w:val="left" w:pos="2694"/>
              </w:tabs>
              <w:ind w:firstLine="42"/>
              <w:jc w:val="both"/>
              <w:rPr>
                <w:b w:val="0"/>
                <w:bCs/>
                <w:sz w:val="28"/>
                <w:szCs w:val="28"/>
                <w:lang w:val="uk-UA"/>
              </w:rPr>
            </w:pPr>
            <w:r w:rsidRPr="00B24B28">
              <w:rPr>
                <w:b w:val="0"/>
                <w:bCs/>
                <w:sz w:val="28"/>
                <w:szCs w:val="28"/>
                <w:lang w:val="uk-UA"/>
              </w:rPr>
              <w:t>М54</w:t>
            </w:r>
          </w:p>
          <w:p w:rsidR="00176C21" w:rsidRPr="00B24B28" w:rsidRDefault="00176C21" w:rsidP="00AE42D6">
            <w:pPr>
              <w:shd w:val="clear" w:color="auto" w:fill="FFFFFF"/>
              <w:tabs>
                <w:tab w:val="left" w:pos="1973"/>
                <w:tab w:val="left" w:pos="2694"/>
              </w:tabs>
              <w:ind w:firstLine="548"/>
              <w:jc w:val="both"/>
              <w:rPr>
                <w:i/>
                <w:sz w:val="28"/>
                <w:szCs w:val="28"/>
                <w:lang w:val="uk-UA"/>
              </w:rPr>
            </w:pPr>
          </w:p>
        </w:tc>
        <w:tc>
          <w:tcPr>
            <w:tcW w:w="8266" w:type="dxa"/>
          </w:tcPr>
          <w:p w:rsidR="00176C21" w:rsidRPr="00B24B28" w:rsidRDefault="00176C21" w:rsidP="00CD7C3F">
            <w:pPr>
              <w:pStyle w:val="1"/>
              <w:tabs>
                <w:tab w:val="left" w:pos="2694"/>
              </w:tabs>
              <w:spacing w:before="0" w:line="240" w:lineRule="auto"/>
              <w:jc w:val="both"/>
              <w:rPr>
                <w:rFonts w:ascii="Times New Roman" w:hAnsi="Times New Roman"/>
                <w:b w:val="0"/>
                <w:color w:val="auto"/>
                <w:lang w:val="uk-UA"/>
              </w:rPr>
            </w:pPr>
            <w:r w:rsidRPr="00B24B28">
              <w:rPr>
                <w:rFonts w:ascii="Times New Roman" w:hAnsi="Times New Roman" w:cs="Times New Roman"/>
                <w:b w:val="0"/>
                <w:color w:val="auto"/>
                <w:lang w:val="uk-UA"/>
              </w:rPr>
              <w:t xml:space="preserve">Методичні рекомендації до виконання лабораторних робіт з дисципліни «Основи </w:t>
            </w:r>
            <w:r w:rsidR="00AE42D6" w:rsidRPr="00B24B28">
              <w:rPr>
                <w:rFonts w:ascii="Times New Roman" w:hAnsi="Times New Roman" w:cs="Times New Roman"/>
                <w:b w:val="0"/>
                <w:color w:val="auto"/>
                <w:lang w:val="uk-UA"/>
              </w:rPr>
              <w:t>екологічної токсикології</w:t>
            </w:r>
            <w:r w:rsidRPr="00B24B28">
              <w:rPr>
                <w:rFonts w:ascii="Times New Roman" w:hAnsi="Times New Roman" w:cs="Times New Roman"/>
                <w:b w:val="0"/>
                <w:color w:val="auto"/>
                <w:lang w:val="uk-UA"/>
              </w:rPr>
              <w:t xml:space="preserve">» для здобувачів освітнього ступеня </w:t>
            </w:r>
            <w:r w:rsidR="00AE42D6" w:rsidRPr="00B24B28">
              <w:rPr>
                <w:rFonts w:ascii="Times New Roman" w:hAnsi="Times New Roman" w:cs="Times New Roman"/>
                <w:b w:val="0"/>
                <w:color w:val="auto"/>
                <w:lang w:val="uk-UA"/>
              </w:rPr>
              <w:t>магістр</w:t>
            </w:r>
            <w:r w:rsidRPr="00B24B28">
              <w:rPr>
                <w:rFonts w:ascii="Times New Roman" w:hAnsi="Times New Roman" w:cs="Times New Roman"/>
                <w:b w:val="0"/>
                <w:color w:val="auto"/>
                <w:lang w:val="uk-UA"/>
              </w:rPr>
              <w:t xml:space="preserve"> спеціальності 101  «Екологія» </w:t>
            </w:r>
            <w:r w:rsidRPr="00B24B28">
              <w:rPr>
                <w:rFonts w:ascii="Times New Roman" w:hAnsi="Times New Roman"/>
                <w:b w:val="0"/>
                <w:color w:val="auto"/>
                <w:lang w:val="uk-UA"/>
              </w:rPr>
              <w:t>/ [Електронний ресурс] / Упоряд. : Ящук Л.Б.</w:t>
            </w:r>
            <w:r w:rsidR="00AE42D6" w:rsidRPr="00B24B28">
              <w:rPr>
                <w:rFonts w:ascii="Times New Roman" w:hAnsi="Times New Roman"/>
                <w:b w:val="0"/>
                <w:color w:val="auto"/>
                <w:lang w:val="uk-UA"/>
              </w:rPr>
              <w:t xml:space="preserve"> Загоруйко Н.В.</w:t>
            </w:r>
            <w:r w:rsidRPr="00B24B28">
              <w:rPr>
                <w:rFonts w:ascii="Times New Roman" w:hAnsi="Times New Roman"/>
                <w:b w:val="0"/>
                <w:color w:val="auto"/>
                <w:lang w:val="uk-UA"/>
              </w:rPr>
              <w:t>; Черкас. держ. техн</w:t>
            </w:r>
            <w:r w:rsidR="00AE42D6" w:rsidRPr="00B24B28">
              <w:rPr>
                <w:rFonts w:ascii="Times New Roman" w:hAnsi="Times New Roman"/>
                <w:b w:val="0"/>
                <w:color w:val="auto"/>
                <w:lang w:val="uk-UA"/>
              </w:rPr>
              <w:t>ол. ун-т. – Черкаси : ЧДТУ, 2019</w:t>
            </w:r>
            <w:r w:rsidRPr="00B24B28">
              <w:rPr>
                <w:rFonts w:ascii="Times New Roman" w:hAnsi="Times New Roman"/>
                <w:b w:val="0"/>
                <w:color w:val="auto"/>
                <w:lang w:val="uk-UA"/>
              </w:rPr>
              <w:t xml:space="preserve">. – </w:t>
            </w:r>
            <w:r w:rsidR="00CD7C3F" w:rsidRPr="00B24B28">
              <w:rPr>
                <w:rFonts w:ascii="Times New Roman" w:hAnsi="Times New Roman"/>
                <w:b w:val="0"/>
                <w:color w:val="auto"/>
                <w:lang w:val="uk-UA"/>
              </w:rPr>
              <w:t>34</w:t>
            </w:r>
            <w:r w:rsidRPr="00B24B28">
              <w:rPr>
                <w:rFonts w:ascii="Times New Roman" w:hAnsi="Times New Roman"/>
                <w:b w:val="0"/>
                <w:color w:val="auto"/>
                <w:lang w:val="uk-UA"/>
              </w:rPr>
              <w:t xml:space="preserve"> с.</w:t>
            </w:r>
          </w:p>
        </w:tc>
      </w:tr>
    </w:tbl>
    <w:p w:rsidR="00176C21" w:rsidRPr="00B24B28" w:rsidRDefault="00176C21" w:rsidP="00AE42D6">
      <w:pPr>
        <w:tabs>
          <w:tab w:val="left" w:pos="2694"/>
        </w:tabs>
        <w:ind w:firstLine="709"/>
        <w:jc w:val="both"/>
        <w:rPr>
          <w:sz w:val="28"/>
          <w:szCs w:val="28"/>
          <w:lang w:val="uk-UA"/>
        </w:rPr>
      </w:pPr>
    </w:p>
    <w:p w:rsidR="00176C21" w:rsidRPr="00B24B28" w:rsidRDefault="00176C21" w:rsidP="00176C21">
      <w:pPr>
        <w:ind w:firstLine="709"/>
        <w:jc w:val="both"/>
        <w:rPr>
          <w:sz w:val="28"/>
          <w:szCs w:val="28"/>
          <w:lang w:val="uk-UA"/>
        </w:rPr>
      </w:pPr>
    </w:p>
    <w:p w:rsidR="00E84EBE" w:rsidRPr="00B24B28" w:rsidRDefault="00176C21" w:rsidP="00176C21">
      <w:pPr>
        <w:ind w:firstLine="709"/>
        <w:jc w:val="both"/>
        <w:rPr>
          <w:lang w:val="uk-UA"/>
        </w:rPr>
      </w:pPr>
      <w:r w:rsidRPr="00B24B28">
        <w:rPr>
          <w:lang w:val="uk-UA"/>
        </w:rPr>
        <w:t xml:space="preserve">У виданні містяться матеріали для виконання лабораторних  робіт з дисципліни «Основи </w:t>
      </w:r>
      <w:r w:rsidR="00AE42D6" w:rsidRPr="00B24B28">
        <w:rPr>
          <w:lang w:val="uk-UA"/>
        </w:rPr>
        <w:t>екологічної токсикології</w:t>
      </w:r>
      <w:r w:rsidRPr="00B24B28">
        <w:rPr>
          <w:lang w:val="uk-UA"/>
        </w:rPr>
        <w:t xml:space="preserve">». Подано методику виконання робіт вимоги щодо їх виконання, перелік запитань для самопідготовки та необхідної літератури. Навчальна дисципліна є вибірковою з циклу </w:t>
      </w:r>
      <w:r w:rsidR="008E5A85" w:rsidRPr="00B24B28">
        <w:rPr>
          <w:lang w:val="uk-UA"/>
        </w:rPr>
        <w:t>професійної</w:t>
      </w:r>
      <w:r w:rsidRPr="00B24B28">
        <w:rPr>
          <w:lang w:val="uk-UA"/>
        </w:rPr>
        <w:t xml:space="preserve"> підготовки фахівців екологів</w:t>
      </w:r>
      <w:r w:rsidR="00AE42D6" w:rsidRPr="00B24B28">
        <w:rPr>
          <w:lang w:val="uk-UA"/>
        </w:rPr>
        <w:t xml:space="preserve"> та</w:t>
      </w:r>
      <w:r w:rsidRPr="00B24B28">
        <w:rPr>
          <w:lang w:val="uk-UA"/>
        </w:rPr>
        <w:t xml:space="preserve"> вивчає теоретичні </w:t>
      </w:r>
      <w:r w:rsidR="00AE42D6" w:rsidRPr="00B24B28">
        <w:rPr>
          <w:lang w:val="uk-UA"/>
        </w:rPr>
        <w:t>основи токсикології, вплив основних токсикантів на живі організми</w:t>
      </w:r>
      <w:r w:rsidR="00E84EBE" w:rsidRPr="00B24B28">
        <w:rPr>
          <w:lang w:val="uk-UA"/>
        </w:rPr>
        <w:t xml:space="preserve"> та шляхи їх надходження та метаболізму в антропогенно зміненому середовищі.</w:t>
      </w:r>
    </w:p>
    <w:p w:rsidR="00E84EBE" w:rsidRPr="00B24B28" w:rsidRDefault="00E84EBE" w:rsidP="00176C21">
      <w:pPr>
        <w:widowControl w:val="0"/>
        <w:shd w:val="clear" w:color="auto" w:fill="FFFFFF"/>
        <w:autoSpaceDE w:val="0"/>
        <w:autoSpaceDN w:val="0"/>
        <w:adjustRightInd w:val="0"/>
        <w:ind w:right="707" w:firstLine="567"/>
        <w:jc w:val="right"/>
        <w:rPr>
          <w:bCs/>
          <w:sz w:val="28"/>
          <w:szCs w:val="28"/>
          <w:lang w:val="uk-UA"/>
        </w:rPr>
      </w:pPr>
    </w:p>
    <w:p w:rsidR="00176C21" w:rsidRPr="00B24B28" w:rsidRDefault="00176C21" w:rsidP="00176C21">
      <w:pPr>
        <w:widowControl w:val="0"/>
        <w:shd w:val="clear" w:color="auto" w:fill="FFFFFF"/>
        <w:autoSpaceDE w:val="0"/>
        <w:autoSpaceDN w:val="0"/>
        <w:adjustRightInd w:val="0"/>
        <w:ind w:right="707" w:firstLine="567"/>
        <w:jc w:val="right"/>
        <w:rPr>
          <w:sz w:val="28"/>
          <w:szCs w:val="28"/>
          <w:lang w:val="uk-UA"/>
        </w:rPr>
      </w:pPr>
      <w:r w:rsidRPr="00B24B28">
        <w:rPr>
          <w:bCs/>
          <w:sz w:val="28"/>
          <w:szCs w:val="28"/>
          <w:lang w:val="uk-UA"/>
        </w:rPr>
        <w:t xml:space="preserve">УДК </w:t>
      </w:r>
      <w:r w:rsidR="00B24B28" w:rsidRPr="00B24B28">
        <w:rPr>
          <w:spacing w:val="-6"/>
          <w:sz w:val="28"/>
          <w:szCs w:val="28"/>
          <w:lang w:val="uk-UA"/>
        </w:rPr>
        <w:t>504.615.9</w:t>
      </w:r>
      <w:r w:rsidR="00B24B28" w:rsidRPr="00B24B28">
        <w:rPr>
          <w:spacing w:val="-6"/>
          <w:sz w:val="28"/>
          <w:szCs w:val="28"/>
          <w:lang w:val="en-US"/>
        </w:rPr>
        <w:t>]</w:t>
      </w:r>
      <w:r w:rsidR="00B24B28" w:rsidRPr="00B24B28">
        <w:rPr>
          <w:spacing w:val="-6"/>
          <w:sz w:val="28"/>
          <w:szCs w:val="28"/>
          <w:lang w:val="uk-UA"/>
        </w:rPr>
        <w:t>(07)</w:t>
      </w:r>
    </w:p>
    <w:p w:rsidR="00176C21" w:rsidRPr="00B24B28" w:rsidRDefault="00176C21" w:rsidP="00176C21">
      <w:pPr>
        <w:widowControl w:val="0"/>
        <w:shd w:val="clear" w:color="auto" w:fill="FFFFFF"/>
        <w:autoSpaceDE w:val="0"/>
        <w:autoSpaceDN w:val="0"/>
        <w:adjustRightInd w:val="0"/>
        <w:ind w:firstLine="567"/>
        <w:jc w:val="both"/>
        <w:rPr>
          <w:sz w:val="28"/>
          <w:szCs w:val="28"/>
          <w:lang w:val="uk-UA"/>
        </w:rPr>
      </w:pPr>
    </w:p>
    <w:p w:rsidR="00176C21" w:rsidRPr="00B24B28" w:rsidRDefault="00176C21" w:rsidP="00176C21">
      <w:pPr>
        <w:jc w:val="center"/>
        <w:rPr>
          <w:sz w:val="28"/>
          <w:szCs w:val="28"/>
          <w:lang w:val="uk-UA"/>
        </w:rPr>
      </w:pPr>
      <w:r w:rsidRPr="00B24B28">
        <w:rPr>
          <w:sz w:val="28"/>
          <w:szCs w:val="28"/>
          <w:lang w:val="uk-UA"/>
        </w:rPr>
        <w:t>Навчальне електронне видання</w:t>
      </w:r>
    </w:p>
    <w:p w:rsidR="00176C21" w:rsidRPr="00B24B28" w:rsidRDefault="00176C21" w:rsidP="00176C21">
      <w:pPr>
        <w:jc w:val="center"/>
        <w:rPr>
          <w:sz w:val="28"/>
          <w:szCs w:val="28"/>
          <w:lang w:val="uk-UA"/>
        </w:rPr>
      </w:pPr>
      <w:r w:rsidRPr="00B24B28">
        <w:rPr>
          <w:sz w:val="28"/>
          <w:szCs w:val="28"/>
          <w:lang w:val="uk-UA"/>
        </w:rPr>
        <w:t>мережного використовування</w:t>
      </w:r>
    </w:p>
    <w:p w:rsidR="00176C21" w:rsidRPr="00B24B28" w:rsidRDefault="00176C21" w:rsidP="00176C21">
      <w:pPr>
        <w:tabs>
          <w:tab w:val="center" w:pos="4535"/>
          <w:tab w:val="left" w:pos="5505"/>
        </w:tabs>
        <w:suppressAutoHyphens/>
        <w:ind w:firstLine="567"/>
        <w:jc w:val="both"/>
        <w:rPr>
          <w:bCs/>
          <w:sz w:val="28"/>
          <w:szCs w:val="28"/>
          <w:lang w:val="uk-UA"/>
        </w:rPr>
      </w:pPr>
    </w:p>
    <w:p w:rsidR="00176C21" w:rsidRPr="00B24B28" w:rsidRDefault="00176C21" w:rsidP="00176C21">
      <w:pPr>
        <w:tabs>
          <w:tab w:val="center" w:pos="4535"/>
          <w:tab w:val="left" w:pos="5505"/>
        </w:tabs>
        <w:suppressAutoHyphens/>
        <w:jc w:val="center"/>
        <w:rPr>
          <w:sz w:val="28"/>
          <w:lang w:val="uk-UA"/>
        </w:rPr>
      </w:pPr>
      <w:r w:rsidRPr="00B24B28">
        <w:rPr>
          <w:sz w:val="28"/>
          <w:lang w:val="uk-UA"/>
        </w:rPr>
        <w:t>МЕТОДИЧНІ РЕКОМЕНДАЦІЇ ДО ВИКОНАННЯ ЛАБОРАТОРНИХ РОБІТ З ДИСЦИПЛІНИ</w:t>
      </w:r>
    </w:p>
    <w:p w:rsidR="00176C21" w:rsidRPr="00B24B28" w:rsidRDefault="00176C21" w:rsidP="00176C21">
      <w:pPr>
        <w:tabs>
          <w:tab w:val="center" w:pos="4535"/>
          <w:tab w:val="left" w:pos="5505"/>
        </w:tabs>
        <w:suppressAutoHyphens/>
        <w:jc w:val="center"/>
        <w:rPr>
          <w:sz w:val="28"/>
          <w:lang w:val="uk-UA"/>
        </w:rPr>
      </w:pPr>
      <w:r w:rsidRPr="00B24B28">
        <w:rPr>
          <w:sz w:val="28"/>
          <w:lang w:val="uk-UA"/>
        </w:rPr>
        <w:t xml:space="preserve">«ОСНОВИ </w:t>
      </w:r>
      <w:r w:rsidR="00E84EBE" w:rsidRPr="00B24B28">
        <w:rPr>
          <w:sz w:val="28"/>
          <w:lang w:val="uk-UA"/>
        </w:rPr>
        <w:t>ЕКОЛОГІЧНОЇ ТОКСИК</w:t>
      </w:r>
      <w:r w:rsidRPr="00B24B28">
        <w:rPr>
          <w:sz w:val="28"/>
          <w:lang w:val="uk-UA"/>
        </w:rPr>
        <w:t>О</w:t>
      </w:r>
      <w:r w:rsidR="00E84EBE" w:rsidRPr="00B24B28">
        <w:rPr>
          <w:sz w:val="28"/>
          <w:lang w:val="uk-UA"/>
        </w:rPr>
        <w:t>ЛО</w:t>
      </w:r>
      <w:r w:rsidRPr="00B24B28">
        <w:rPr>
          <w:sz w:val="28"/>
          <w:lang w:val="uk-UA"/>
        </w:rPr>
        <w:t>ГІЇ»</w:t>
      </w:r>
    </w:p>
    <w:p w:rsidR="00176C21" w:rsidRPr="00B24B28" w:rsidRDefault="00176C21" w:rsidP="00176C21">
      <w:pPr>
        <w:tabs>
          <w:tab w:val="center" w:pos="4535"/>
          <w:tab w:val="left" w:pos="5505"/>
        </w:tabs>
        <w:suppressAutoHyphens/>
        <w:jc w:val="center"/>
        <w:rPr>
          <w:sz w:val="28"/>
          <w:lang w:val="uk-UA"/>
        </w:rPr>
      </w:pPr>
      <w:r w:rsidRPr="00B24B28">
        <w:rPr>
          <w:sz w:val="28"/>
          <w:lang w:val="uk-UA"/>
        </w:rPr>
        <w:t xml:space="preserve">для здобувачів освітнього ступеня </w:t>
      </w:r>
      <w:r w:rsidR="00E84EBE" w:rsidRPr="00B24B28">
        <w:rPr>
          <w:sz w:val="28"/>
          <w:lang w:val="uk-UA"/>
        </w:rPr>
        <w:t>магістр</w:t>
      </w:r>
      <w:r w:rsidRPr="00B24B28">
        <w:rPr>
          <w:sz w:val="28"/>
          <w:lang w:val="uk-UA"/>
        </w:rPr>
        <w:t xml:space="preserve"> </w:t>
      </w:r>
    </w:p>
    <w:p w:rsidR="00176C21" w:rsidRPr="00B24B28" w:rsidRDefault="00176C21" w:rsidP="00176C21">
      <w:pPr>
        <w:tabs>
          <w:tab w:val="center" w:pos="4535"/>
          <w:tab w:val="left" w:pos="5505"/>
        </w:tabs>
        <w:suppressAutoHyphens/>
        <w:jc w:val="center"/>
        <w:rPr>
          <w:bCs/>
          <w:sz w:val="36"/>
          <w:szCs w:val="28"/>
          <w:lang w:val="uk-UA"/>
        </w:rPr>
      </w:pPr>
      <w:r w:rsidRPr="00B24B28">
        <w:rPr>
          <w:sz w:val="28"/>
          <w:lang w:val="uk-UA"/>
        </w:rPr>
        <w:t>зі спеціальності 101  «Екологія»</w:t>
      </w:r>
    </w:p>
    <w:p w:rsidR="00176C21" w:rsidRPr="00B24B28" w:rsidRDefault="00176C21" w:rsidP="00176C21">
      <w:pPr>
        <w:shd w:val="clear" w:color="auto" w:fill="FFFFFF"/>
        <w:tabs>
          <w:tab w:val="left" w:pos="1973"/>
        </w:tabs>
        <w:jc w:val="center"/>
        <w:rPr>
          <w:spacing w:val="-6"/>
          <w:sz w:val="36"/>
          <w:szCs w:val="28"/>
          <w:lang w:val="uk-UA"/>
        </w:rPr>
      </w:pPr>
    </w:p>
    <w:p w:rsidR="00176C21" w:rsidRPr="00B24B28" w:rsidRDefault="00176C21" w:rsidP="00176C21">
      <w:pPr>
        <w:shd w:val="clear" w:color="auto" w:fill="FFFFFF"/>
        <w:tabs>
          <w:tab w:val="left" w:pos="1973"/>
        </w:tabs>
        <w:jc w:val="center"/>
        <w:rPr>
          <w:spacing w:val="-6"/>
          <w:sz w:val="28"/>
          <w:szCs w:val="28"/>
          <w:lang w:val="uk-UA"/>
        </w:rPr>
      </w:pPr>
      <w:r w:rsidRPr="00B24B28">
        <w:rPr>
          <w:spacing w:val="-6"/>
          <w:sz w:val="28"/>
          <w:szCs w:val="28"/>
          <w:lang w:val="uk-UA"/>
        </w:rPr>
        <w:t>Упорядник</w:t>
      </w:r>
      <w:r w:rsidR="00E84EBE" w:rsidRPr="00B24B28">
        <w:rPr>
          <w:spacing w:val="-6"/>
          <w:sz w:val="28"/>
          <w:szCs w:val="28"/>
          <w:lang w:val="uk-UA"/>
        </w:rPr>
        <w:t>и</w:t>
      </w:r>
      <w:r w:rsidRPr="00B24B28">
        <w:rPr>
          <w:spacing w:val="-6"/>
          <w:sz w:val="28"/>
          <w:szCs w:val="28"/>
          <w:lang w:val="uk-UA"/>
        </w:rPr>
        <w:tab/>
      </w:r>
      <w:r w:rsidRPr="00B24B28">
        <w:rPr>
          <w:spacing w:val="-6"/>
          <w:sz w:val="28"/>
          <w:szCs w:val="28"/>
          <w:lang w:val="uk-UA"/>
        </w:rPr>
        <w:tab/>
      </w:r>
      <w:r w:rsidRPr="00B24B28">
        <w:rPr>
          <w:b/>
          <w:spacing w:val="-6"/>
          <w:sz w:val="28"/>
          <w:szCs w:val="28"/>
          <w:lang w:val="uk-UA"/>
        </w:rPr>
        <w:t xml:space="preserve">Ящук </w:t>
      </w:r>
      <w:r w:rsidRPr="00B24B28">
        <w:rPr>
          <w:spacing w:val="-6"/>
          <w:sz w:val="28"/>
          <w:szCs w:val="28"/>
          <w:lang w:val="uk-UA"/>
        </w:rPr>
        <w:t xml:space="preserve"> Людмила Борисівна</w:t>
      </w:r>
    </w:p>
    <w:p w:rsidR="00E84EBE" w:rsidRPr="006E23BF" w:rsidRDefault="00E84EBE" w:rsidP="00176C21">
      <w:pPr>
        <w:shd w:val="clear" w:color="auto" w:fill="FFFFFF"/>
        <w:tabs>
          <w:tab w:val="left" w:pos="1973"/>
        </w:tabs>
        <w:jc w:val="center"/>
        <w:rPr>
          <w:spacing w:val="-6"/>
          <w:sz w:val="28"/>
          <w:szCs w:val="28"/>
          <w:lang w:val="uk-UA"/>
        </w:rPr>
      </w:pPr>
      <w:r w:rsidRPr="00B24B28">
        <w:rPr>
          <w:b/>
          <w:spacing w:val="-6"/>
          <w:sz w:val="28"/>
          <w:szCs w:val="28"/>
          <w:lang w:val="uk-UA"/>
        </w:rPr>
        <w:t>Загоруйко</w:t>
      </w:r>
      <w:r w:rsidRPr="00B24B28">
        <w:rPr>
          <w:spacing w:val="-6"/>
          <w:sz w:val="28"/>
          <w:szCs w:val="28"/>
          <w:lang w:val="uk-UA"/>
        </w:rPr>
        <w:t xml:space="preserve"> Неллі Вікторівна</w:t>
      </w:r>
      <w:r>
        <w:rPr>
          <w:spacing w:val="-6"/>
          <w:sz w:val="28"/>
          <w:szCs w:val="28"/>
          <w:lang w:val="uk-UA"/>
        </w:rPr>
        <w:t xml:space="preserve"> </w:t>
      </w:r>
    </w:p>
    <w:p w:rsidR="00176C21" w:rsidRPr="006E23BF" w:rsidRDefault="00176C21" w:rsidP="00176C21">
      <w:pPr>
        <w:shd w:val="clear" w:color="auto" w:fill="FFFFFF"/>
        <w:tabs>
          <w:tab w:val="left" w:pos="1973"/>
        </w:tabs>
        <w:jc w:val="both"/>
        <w:rPr>
          <w:spacing w:val="-6"/>
          <w:sz w:val="28"/>
          <w:szCs w:val="28"/>
          <w:lang w:val="uk-UA"/>
        </w:rPr>
      </w:pPr>
    </w:p>
    <w:p w:rsidR="00176C21" w:rsidRPr="006E23BF" w:rsidRDefault="00176C21" w:rsidP="00176C21">
      <w:pPr>
        <w:pStyle w:val="ad"/>
        <w:spacing w:after="0" w:line="240" w:lineRule="auto"/>
        <w:jc w:val="center"/>
        <w:rPr>
          <w:rFonts w:ascii="Times New Roman" w:hAnsi="Times New Roman"/>
          <w:i/>
          <w:sz w:val="28"/>
          <w:szCs w:val="28"/>
          <w:lang w:val="uk-UA"/>
        </w:rPr>
      </w:pPr>
    </w:p>
    <w:p w:rsidR="00176C21" w:rsidRPr="006E23BF" w:rsidRDefault="00176C21" w:rsidP="00176C21">
      <w:pPr>
        <w:spacing w:line="360" w:lineRule="auto"/>
        <w:jc w:val="center"/>
        <w:rPr>
          <w:sz w:val="28"/>
          <w:szCs w:val="28"/>
          <w:lang w:val="uk-UA"/>
        </w:rPr>
      </w:pPr>
      <w:r w:rsidRPr="006E23BF">
        <w:rPr>
          <w:i/>
          <w:sz w:val="28"/>
          <w:szCs w:val="28"/>
          <w:lang w:val="uk-UA" w:eastAsia="uk-UA"/>
        </w:rPr>
        <w:t>В авторській редакції</w:t>
      </w:r>
      <w:r w:rsidRPr="006E23BF">
        <w:rPr>
          <w:sz w:val="28"/>
          <w:szCs w:val="28"/>
          <w:lang w:val="uk-UA"/>
        </w:rPr>
        <w:br w:type="page"/>
      </w:r>
    </w:p>
    <w:p w:rsidR="00176C21" w:rsidRPr="006E23BF" w:rsidRDefault="00176C21" w:rsidP="00176C21">
      <w:pPr>
        <w:spacing w:line="360" w:lineRule="auto"/>
        <w:jc w:val="center"/>
        <w:rPr>
          <w:b/>
          <w:color w:val="000000"/>
          <w:sz w:val="28"/>
          <w:szCs w:val="28"/>
          <w:lang w:val="uk-UA" w:eastAsia="uk-UA"/>
        </w:rPr>
      </w:pPr>
      <w:r w:rsidRPr="006E23BF">
        <w:rPr>
          <w:b/>
          <w:color w:val="000000"/>
          <w:sz w:val="28"/>
          <w:szCs w:val="28"/>
          <w:lang w:val="uk-UA" w:eastAsia="uk-UA"/>
        </w:rPr>
        <w:lastRenderedPageBreak/>
        <w:t>ВСТУП</w:t>
      </w:r>
    </w:p>
    <w:p w:rsidR="00176C21" w:rsidRPr="006E23BF" w:rsidRDefault="00176C21" w:rsidP="00176C21">
      <w:pPr>
        <w:spacing w:line="360" w:lineRule="auto"/>
        <w:ind w:firstLine="709"/>
        <w:jc w:val="both"/>
        <w:rPr>
          <w:sz w:val="28"/>
          <w:szCs w:val="28"/>
          <w:lang w:val="uk-UA"/>
        </w:rPr>
      </w:pPr>
    </w:p>
    <w:p w:rsidR="005C680B" w:rsidRPr="008E5A85" w:rsidRDefault="005C680B" w:rsidP="008E5A85">
      <w:pPr>
        <w:pStyle w:val="ad"/>
        <w:spacing w:after="0" w:line="360" w:lineRule="auto"/>
        <w:ind w:firstLine="709"/>
        <w:jc w:val="both"/>
        <w:rPr>
          <w:rFonts w:ascii="Times New Roman" w:hAnsi="Times New Roman"/>
          <w:sz w:val="28"/>
          <w:lang w:val="uk-UA"/>
        </w:rPr>
      </w:pPr>
      <w:r w:rsidRPr="008E5A85">
        <w:rPr>
          <w:rFonts w:ascii="Times New Roman" w:hAnsi="Times New Roman"/>
          <w:sz w:val="28"/>
          <w:lang w:val="uk-UA"/>
        </w:rPr>
        <w:t xml:space="preserve">Розвиток сучасної промисловості та сфери послуг, а також все більше використання біосфери і її ресурсів приводить до зростаючого втручання людини в матеріальні процеси, що відбуваються на планеті. На сьогоднішній день антропогенний вплив на довкілля став відчутним і незаперечним явищем, яке приводить до незворотніх змін в навколишньому середовищі та викликає непередбачувану дію на екосферу. Тому на порядок денний одним з першочергових завдань стало дослідження впливу речовин на організм на різних рівнях (клітина, окремий орган і організм в цілому, популяція і екосистема), оскільки при таких дослідженнях виявляються зміни стану і виникають припущення про можливість опосередкованого і неопосередкованого шкідливого впливу, виявлення токсичності та дії хімічних факторів на види, абіотичні складові екосистем і на їх функції. </w:t>
      </w:r>
    </w:p>
    <w:p w:rsidR="008E5A85" w:rsidRPr="008E5A85" w:rsidRDefault="008E5A85" w:rsidP="008E5A85">
      <w:pPr>
        <w:autoSpaceDE w:val="0"/>
        <w:autoSpaceDN w:val="0"/>
        <w:adjustRightInd w:val="0"/>
        <w:spacing w:line="360" w:lineRule="auto"/>
        <w:ind w:firstLine="709"/>
        <w:jc w:val="both"/>
        <w:rPr>
          <w:rFonts w:eastAsia="Times-Roman"/>
          <w:sz w:val="28"/>
          <w:szCs w:val="28"/>
          <w:lang w:eastAsia="en-US"/>
        </w:rPr>
      </w:pPr>
      <w:r w:rsidRPr="008E5A85">
        <w:rPr>
          <w:color w:val="000000"/>
          <w:sz w:val="28"/>
          <w:szCs w:val="28"/>
          <w:lang w:val="uk-UA" w:eastAsia="uk-UA"/>
        </w:rPr>
        <w:t xml:space="preserve">Дисципліна </w:t>
      </w:r>
      <w:r w:rsidRPr="008E5A85">
        <w:rPr>
          <w:i/>
          <w:sz w:val="28"/>
          <w:szCs w:val="28"/>
          <w:lang w:val="uk-UA"/>
        </w:rPr>
        <w:t>«Основи екологічної токсикології»</w:t>
      </w:r>
      <w:r w:rsidRPr="008E5A85">
        <w:rPr>
          <w:sz w:val="28"/>
          <w:szCs w:val="28"/>
          <w:lang w:val="uk-UA"/>
        </w:rPr>
        <w:t xml:space="preserve"> </w:t>
      </w:r>
      <w:r w:rsidRPr="008E5A85">
        <w:rPr>
          <w:rFonts w:eastAsiaTheme="minorHAnsi"/>
          <w:sz w:val="28"/>
          <w:szCs w:val="28"/>
          <w:lang w:eastAsia="en-US"/>
        </w:rPr>
        <w:t>є однією із дисциплін</w:t>
      </w:r>
      <w:r w:rsidRPr="008E5A85">
        <w:rPr>
          <w:rFonts w:eastAsiaTheme="minorHAnsi"/>
          <w:sz w:val="28"/>
          <w:szCs w:val="28"/>
          <w:lang w:val="uk-UA" w:eastAsia="en-US"/>
        </w:rPr>
        <w:t xml:space="preserve"> циклу професійної підготовки</w:t>
      </w:r>
      <w:r w:rsidRPr="008E5A85">
        <w:rPr>
          <w:rFonts w:eastAsia="Times-Roman"/>
          <w:sz w:val="28"/>
          <w:szCs w:val="28"/>
          <w:lang w:eastAsia="en-US"/>
        </w:rPr>
        <w:t xml:space="preserve">, </w:t>
      </w:r>
      <w:r w:rsidRPr="008E5A85">
        <w:rPr>
          <w:rFonts w:eastAsiaTheme="minorHAnsi"/>
          <w:sz w:val="28"/>
          <w:szCs w:val="28"/>
          <w:lang w:eastAsia="en-US"/>
        </w:rPr>
        <w:t>яка вивчає</w:t>
      </w:r>
      <w:r w:rsidRPr="008E5A85">
        <w:rPr>
          <w:rFonts w:eastAsiaTheme="minorHAnsi"/>
          <w:sz w:val="28"/>
          <w:szCs w:val="28"/>
          <w:lang w:val="uk-UA" w:eastAsia="en-US"/>
        </w:rPr>
        <w:t xml:space="preserve"> </w:t>
      </w:r>
      <w:r w:rsidRPr="008E5A85">
        <w:rPr>
          <w:rFonts w:eastAsiaTheme="minorHAnsi"/>
          <w:sz w:val="28"/>
          <w:szCs w:val="28"/>
          <w:lang w:eastAsia="en-US"/>
        </w:rPr>
        <w:t>властивості отруйних і сильнодіючих речовин</w:t>
      </w:r>
      <w:r w:rsidRPr="008E5A85">
        <w:rPr>
          <w:rFonts w:eastAsia="Times-Roman"/>
          <w:sz w:val="28"/>
          <w:szCs w:val="28"/>
          <w:lang w:eastAsia="en-US"/>
        </w:rPr>
        <w:t xml:space="preserve">, </w:t>
      </w:r>
      <w:r w:rsidRPr="008E5A85">
        <w:rPr>
          <w:rFonts w:eastAsiaTheme="minorHAnsi"/>
          <w:sz w:val="28"/>
          <w:szCs w:val="28"/>
          <w:lang w:eastAsia="en-US"/>
        </w:rPr>
        <w:t>їх поведінку в організмі</w:t>
      </w:r>
      <w:r w:rsidRPr="008E5A85">
        <w:rPr>
          <w:rFonts w:eastAsia="Times-Roman"/>
          <w:sz w:val="28"/>
          <w:szCs w:val="28"/>
          <w:lang w:eastAsia="en-US"/>
        </w:rPr>
        <w:t>,</w:t>
      </w:r>
      <w:r w:rsidRPr="008E5A85">
        <w:rPr>
          <w:rFonts w:eastAsia="Times-Roman"/>
          <w:sz w:val="28"/>
          <w:szCs w:val="28"/>
          <w:lang w:val="uk-UA" w:eastAsia="en-US"/>
        </w:rPr>
        <w:t xml:space="preserve"> </w:t>
      </w:r>
      <w:r w:rsidRPr="008E5A85">
        <w:rPr>
          <w:rFonts w:eastAsiaTheme="minorHAnsi"/>
          <w:sz w:val="28"/>
          <w:szCs w:val="28"/>
          <w:lang w:eastAsia="en-US"/>
        </w:rPr>
        <w:t>розробляє способи виділення</w:t>
      </w:r>
      <w:r w:rsidRPr="008E5A85">
        <w:rPr>
          <w:rFonts w:eastAsia="Times-Roman"/>
          <w:sz w:val="28"/>
          <w:szCs w:val="28"/>
          <w:lang w:eastAsia="en-US"/>
        </w:rPr>
        <w:t xml:space="preserve">, </w:t>
      </w:r>
      <w:r w:rsidRPr="008E5A85">
        <w:rPr>
          <w:rFonts w:eastAsiaTheme="minorHAnsi"/>
          <w:sz w:val="28"/>
          <w:szCs w:val="28"/>
          <w:lang w:eastAsia="en-US"/>
        </w:rPr>
        <w:t>ідентифікації та визначення токсичних</w:t>
      </w:r>
      <w:r w:rsidRPr="008E5A85">
        <w:rPr>
          <w:rFonts w:eastAsiaTheme="minorHAnsi"/>
          <w:sz w:val="28"/>
          <w:szCs w:val="28"/>
          <w:lang w:val="uk-UA" w:eastAsia="en-US"/>
        </w:rPr>
        <w:t xml:space="preserve"> </w:t>
      </w:r>
      <w:r w:rsidRPr="008E5A85">
        <w:rPr>
          <w:rFonts w:eastAsiaTheme="minorHAnsi"/>
          <w:sz w:val="28"/>
          <w:szCs w:val="28"/>
          <w:lang w:eastAsia="en-US"/>
        </w:rPr>
        <w:t>речовин та їх метаболітів у об</w:t>
      </w:r>
      <w:r w:rsidRPr="008E5A85">
        <w:rPr>
          <w:rFonts w:eastAsia="Times-Roman"/>
          <w:sz w:val="28"/>
          <w:szCs w:val="28"/>
          <w:lang w:eastAsia="en-US"/>
        </w:rPr>
        <w:t>’</w:t>
      </w:r>
      <w:r w:rsidRPr="008E5A85">
        <w:rPr>
          <w:rFonts w:eastAsiaTheme="minorHAnsi"/>
          <w:sz w:val="28"/>
          <w:szCs w:val="28"/>
          <w:lang w:eastAsia="en-US"/>
        </w:rPr>
        <w:t>єктах біологічного походження</w:t>
      </w:r>
      <w:r w:rsidRPr="008E5A85">
        <w:rPr>
          <w:rFonts w:eastAsia="Times-Roman"/>
          <w:sz w:val="28"/>
          <w:szCs w:val="28"/>
          <w:lang w:eastAsia="en-US"/>
        </w:rPr>
        <w:t xml:space="preserve">. </w:t>
      </w:r>
      <w:r w:rsidRPr="008E5A85">
        <w:rPr>
          <w:rFonts w:eastAsiaTheme="minorHAnsi"/>
          <w:sz w:val="28"/>
          <w:szCs w:val="28"/>
          <w:lang w:eastAsia="en-US"/>
        </w:rPr>
        <w:t>Її методи</w:t>
      </w:r>
      <w:r w:rsidRPr="008E5A85">
        <w:rPr>
          <w:rFonts w:eastAsiaTheme="minorHAnsi"/>
          <w:sz w:val="28"/>
          <w:szCs w:val="28"/>
          <w:lang w:val="uk-UA" w:eastAsia="en-US"/>
        </w:rPr>
        <w:t xml:space="preserve"> </w:t>
      </w:r>
      <w:r w:rsidRPr="008E5A85">
        <w:rPr>
          <w:rFonts w:eastAsiaTheme="minorHAnsi"/>
          <w:sz w:val="28"/>
          <w:szCs w:val="28"/>
          <w:lang w:eastAsia="en-US"/>
        </w:rPr>
        <w:t>широко використовуються у різних розділах токсикології</w:t>
      </w:r>
      <w:r w:rsidRPr="008E5A85">
        <w:rPr>
          <w:rFonts w:eastAsia="Times-Roman"/>
          <w:sz w:val="28"/>
          <w:szCs w:val="28"/>
          <w:lang w:eastAsia="en-US"/>
        </w:rPr>
        <w:t xml:space="preserve">, </w:t>
      </w:r>
      <w:r w:rsidRPr="008E5A85">
        <w:rPr>
          <w:rFonts w:eastAsiaTheme="minorHAnsi"/>
          <w:sz w:val="28"/>
          <w:szCs w:val="28"/>
          <w:lang w:eastAsia="en-US"/>
        </w:rPr>
        <w:t>впливаючи на їх</w:t>
      </w:r>
      <w:r w:rsidRPr="008E5A85">
        <w:rPr>
          <w:rFonts w:eastAsiaTheme="minorHAnsi"/>
          <w:sz w:val="28"/>
          <w:szCs w:val="28"/>
          <w:lang w:val="uk-UA" w:eastAsia="en-US"/>
        </w:rPr>
        <w:t xml:space="preserve"> </w:t>
      </w:r>
      <w:r w:rsidRPr="008E5A85">
        <w:rPr>
          <w:rFonts w:eastAsiaTheme="minorHAnsi"/>
          <w:sz w:val="28"/>
          <w:szCs w:val="28"/>
          <w:lang w:eastAsia="en-US"/>
        </w:rPr>
        <w:t>розвиток</w:t>
      </w:r>
      <w:r w:rsidRPr="008E5A85">
        <w:rPr>
          <w:rFonts w:eastAsia="Times-Roman"/>
          <w:sz w:val="28"/>
          <w:szCs w:val="28"/>
          <w:lang w:eastAsia="en-US"/>
        </w:rPr>
        <w:t xml:space="preserve">. </w:t>
      </w:r>
    </w:p>
    <w:p w:rsidR="005C680B" w:rsidRPr="008E5A85" w:rsidRDefault="008E5A85" w:rsidP="008E5A85">
      <w:pPr>
        <w:autoSpaceDE w:val="0"/>
        <w:autoSpaceDN w:val="0"/>
        <w:adjustRightInd w:val="0"/>
        <w:spacing w:line="360" w:lineRule="auto"/>
        <w:ind w:firstLine="709"/>
        <w:jc w:val="both"/>
        <w:rPr>
          <w:color w:val="000000"/>
          <w:sz w:val="28"/>
          <w:szCs w:val="28"/>
          <w:lang w:val="uk-UA" w:eastAsia="uk-UA"/>
        </w:rPr>
      </w:pPr>
      <w:r w:rsidRPr="008E5A85">
        <w:rPr>
          <w:color w:val="000000"/>
          <w:sz w:val="28"/>
          <w:szCs w:val="28"/>
          <w:lang w:val="uk-UA" w:eastAsia="uk-UA"/>
        </w:rPr>
        <w:t xml:space="preserve">Прослухавши даний курс, студент-еколог повинен </w:t>
      </w:r>
      <w:r w:rsidRPr="008E5A85">
        <w:rPr>
          <w:sz w:val="28"/>
          <w:szCs w:val="28"/>
          <w:lang w:val="uk-UA"/>
        </w:rPr>
        <w:t xml:space="preserve">знати </w:t>
      </w:r>
      <w:r w:rsidRPr="008E5A85">
        <w:rPr>
          <w:rFonts w:eastAsiaTheme="minorHAnsi"/>
          <w:sz w:val="28"/>
          <w:szCs w:val="28"/>
          <w:lang w:eastAsia="en-US"/>
        </w:rPr>
        <w:t>відомості</w:t>
      </w:r>
      <w:r w:rsidRPr="008E5A85">
        <w:rPr>
          <w:rFonts w:eastAsiaTheme="minorHAnsi"/>
          <w:sz w:val="28"/>
          <w:szCs w:val="28"/>
          <w:lang w:val="uk-UA" w:eastAsia="en-US"/>
        </w:rPr>
        <w:t xml:space="preserve"> </w:t>
      </w:r>
      <w:r w:rsidRPr="008E5A85">
        <w:rPr>
          <w:rFonts w:eastAsiaTheme="minorHAnsi"/>
          <w:sz w:val="28"/>
          <w:szCs w:val="28"/>
          <w:lang w:eastAsia="en-US"/>
        </w:rPr>
        <w:t>про</w:t>
      </w:r>
      <w:r w:rsidRPr="008E5A85">
        <w:rPr>
          <w:rFonts w:eastAsiaTheme="minorHAnsi"/>
          <w:sz w:val="28"/>
          <w:szCs w:val="28"/>
          <w:lang w:val="uk-UA" w:eastAsia="en-US"/>
        </w:rPr>
        <w:t xml:space="preserve"> </w:t>
      </w:r>
      <w:r w:rsidRPr="008E5A85">
        <w:rPr>
          <w:rFonts w:eastAsiaTheme="minorHAnsi"/>
          <w:sz w:val="28"/>
          <w:szCs w:val="28"/>
          <w:lang w:eastAsia="en-US"/>
        </w:rPr>
        <w:t>фізичні</w:t>
      </w:r>
      <w:r w:rsidRPr="008E5A85">
        <w:rPr>
          <w:rFonts w:eastAsia="Times-Roman"/>
          <w:sz w:val="28"/>
          <w:szCs w:val="28"/>
          <w:lang w:eastAsia="en-US"/>
        </w:rPr>
        <w:t xml:space="preserve">, </w:t>
      </w:r>
      <w:r w:rsidRPr="008E5A85">
        <w:rPr>
          <w:rFonts w:eastAsiaTheme="minorHAnsi"/>
          <w:sz w:val="28"/>
          <w:szCs w:val="28"/>
          <w:lang w:eastAsia="en-US"/>
        </w:rPr>
        <w:t>хімічні та фізико</w:t>
      </w:r>
      <w:r w:rsidRPr="008E5A85">
        <w:rPr>
          <w:rFonts w:eastAsia="Times-Roman"/>
          <w:sz w:val="28"/>
          <w:szCs w:val="28"/>
          <w:lang w:eastAsia="en-US"/>
        </w:rPr>
        <w:t>-</w:t>
      </w:r>
      <w:r w:rsidRPr="008E5A85">
        <w:rPr>
          <w:rFonts w:eastAsiaTheme="minorHAnsi"/>
          <w:sz w:val="28"/>
          <w:szCs w:val="28"/>
          <w:lang w:eastAsia="en-US"/>
        </w:rPr>
        <w:t>хімічні властивості</w:t>
      </w:r>
      <w:r w:rsidRPr="008E5A85">
        <w:rPr>
          <w:rFonts w:eastAsia="Times-Roman"/>
          <w:sz w:val="28"/>
          <w:szCs w:val="28"/>
          <w:lang w:eastAsia="en-US"/>
        </w:rPr>
        <w:t xml:space="preserve">, </w:t>
      </w:r>
      <w:r w:rsidRPr="008E5A85">
        <w:rPr>
          <w:rFonts w:eastAsiaTheme="minorHAnsi"/>
          <w:sz w:val="28"/>
          <w:szCs w:val="28"/>
          <w:lang w:eastAsia="en-US"/>
        </w:rPr>
        <w:t>застосування</w:t>
      </w:r>
      <w:r w:rsidRPr="008E5A85">
        <w:rPr>
          <w:rFonts w:eastAsia="Times-Roman"/>
          <w:sz w:val="28"/>
          <w:szCs w:val="28"/>
          <w:lang w:eastAsia="en-US"/>
        </w:rPr>
        <w:t xml:space="preserve">, </w:t>
      </w:r>
      <w:r w:rsidRPr="008E5A85">
        <w:rPr>
          <w:rFonts w:eastAsiaTheme="minorHAnsi"/>
          <w:sz w:val="28"/>
          <w:szCs w:val="28"/>
          <w:lang w:eastAsia="en-US"/>
        </w:rPr>
        <w:t>токсикологічне</w:t>
      </w:r>
      <w:r w:rsidRPr="008E5A85">
        <w:rPr>
          <w:rFonts w:eastAsiaTheme="minorHAnsi"/>
          <w:sz w:val="28"/>
          <w:szCs w:val="28"/>
          <w:lang w:val="uk-UA" w:eastAsia="en-US"/>
        </w:rPr>
        <w:t xml:space="preserve"> </w:t>
      </w:r>
      <w:r w:rsidRPr="008E5A85">
        <w:rPr>
          <w:rFonts w:eastAsiaTheme="minorHAnsi"/>
          <w:sz w:val="28"/>
          <w:szCs w:val="28"/>
          <w:lang w:eastAsia="en-US"/>
        </w:rPr>
        <w:t>значення</w:t>
      </w:r>
      <w:r w:rsidRPr="008E5A85">
        <w:rPr>
          <w:rFonts w:eastAsia="Times-Roman"/>
          <w:sz w:val="28"/>
          <w:szCs w:val="28"/>
          <w:lang w:eastAsia="en-US"/>
        </w:rPr>
        <w:t xml:space="preserve">, </w:t>
      </w:r>
      <w:r w:rsidRPr="008E5A85">
        <w:rPr>
          <w:rFonts w:eastAsiaTheme="minorHAnsi"/>
          <w:sz w:val="28"/>
          <w:szCs w:val="28"/>
          <w:lang w:eastAsia="en-US"/>
        </w:rPr>
        <w:t>токсикокінетику і механізми токсичної дії отрут</w:t>
      </w:r>
      <w:r w:rsidRPr="008E5A85">
        <w:rPr>
          <w:rFonts w:eastAsia="Times-Roman"/>
          <w:sz w:val="28"/>
          <w:szCs w:val="28"/>
          <w:lang w:eastAsia="en-US"/>
        </w:rPr>
        <w:t xml:space="preserve">; </w:t>
      </w:r>
      <w:r w:rsidRPr="008E5A85">
        <w:rPr>
          <w:rFonts w:eastAsiaTheme="minorHAnsi"/>
          <w:sz w:val="28"/>
          <w:szCs w:val="28"/>
          <w:lang w:eastAsia="en-US"/>
        </w:rPr>
        <w:t>сприяти</w:t>
      </w:r>
      <w:r w:rsidRPr="008E5A85">
        <w:rPr>
          <w:rFonts w:eastAsiaTheme="minorHAnsi"/>
          <w:sz w:val="28"/>
          <w:szCs w:val="28"/>
          <w:lang w:val="uk-UA" w:eastAsia="en-US"/>
        </w:rPr>
        <w:t xml:space="preserve"> </w:t>
      </w:r>
      <w:r w:rsidRPr="008E5A85">
        <w:rPr>
          <w:rFonts w:eastAsiaTheme="minorHAnsi"/>
          <w:sz w:val="28"/>
          <w:szCs w:val="28"/>
          <w:lang w:eastAsia="en-US"/>
        </w:rPr>
        <w:t>формуванню у студентів хіміко</w:t>
      </w:r>
      <w:r w:rsidRPr="008E5A85">
        <w:rPr>
          <w:rFonts w:eastAsia="Times-Roman"/>
          <w:sz w:val="28"/>
          <w:szCs w:val="28"/>
          <w:lang w:eastAsia="en-US"/>
        </w:rPr>
        <w:t>-</w:t>
      </w:r>
      <w:r w:rsidRPr="008E5A85">
        <w:rPr>
          <w:rFonts w:eastAsiaTheme="minorHAnsi"/>
          <w:sz w:val="28"/>
          <w:szCs w:val="28"/>
          <w:lang w:eastAsia="en-US"/>
        </w:rPr>
        <w:t>експертного мислення та виробленню вмінь і</w:t>
      </w:r>
      <w:r w:rsidRPr="008E5A85">
        <w:rPr>
          <w:rFonts w:eastAsiaTheme="minorHAnsi"/>
          <w:sz w:val="28"/>
          <w:szCs w:val="28"/>
          <w:lang w:val="uk-UA" w:eastAsia="en-US"/>
        </w:rPr>
        <w:t xml:space="preserve"> </w:t>
      </w:r>
      <w:r w:rsidRPr="008E5A85">
        <w:rPr>
          <w:rFonts w:eastAsiaTheme="minorHAnsi"/>
          <w:sz w:val="28"/>
          <w:szCs w:val="28"/>
          <w:lang w:eastAsia="en-US"/>
        </w:rPr>
        <w:t>навичок з лабораторних методів визначення ксенобіотиків та їх метаболітів у</w:t>
      </w:r>
      <w:r w:rsidRPr="008E5A85">
        <w:rPr>
          <w:rFonts w:eastAsiaTheme="minorHAnsi"/>
          <w:sz w:val="28"/>
          <w:szCs w:val="28"/>
          <w:lang w:val="uk-UA" w:eastAsia="en-US"/>
        </w:rPr>
        <w:t xml:space="preserve"> </w:t>
      </w:r>
      <w:r w:rsidRPr="008E5A85">
        <w:rPr>
          <w:rFonts w:eastAsiaTheme="minorHAnsi"/>
          <w:sz w:val="28"/>
          <w:szCs w:val="28"/>
          <w:lang w:eastAsia="en-US"/>
        </w:rPr>
        <w:t>об</w:t>
      </w:r>
      <w:r w:rsidRPr="008E5A85">
        <w:rPr>
          <w:rFonts w:eastAsia="Times-Roman"/>
          <w:sz w:val="28"/>
          <w:szCs w:val="28"/>
          <w:lang w:eastAsia="en-US"/>
        </w:rPr>
        <w:t>’</w:t>
      </w:r>
      <w:r w:rsidRPr="008E5A85">
        <w:rPr>
          <w:rFonts w:eastAsiaTheme="minorHAnsi"/>
          <w:sz w:val="28"/>
          <w:szCs w:val="28"/>
          <w:lang w:eastAsia="en-US"/>
        </w:rPr>
        <w:t>єктах біологічного походження</w:t>
      </w:r>
      <w:r w:rsidRPr="008E5A85">
        <w:rPr>
          <w:rFonts w:eastAsia="Times-Roman"/>
          <w:sz w:val="28"/>
          <w:szCs w:val="28"/>
          <w:lang w:eastAsia="en-US"/>
        </w:rPr>
        <w:t xml:space="preserve">, </w:t>
      </w:r>
      <w:r w:rsidRPr="008E5A85">
        <w:rPr>
          <w:rFonts w:eastAsiaTheme="minorHAnsi"/>
          <w:sz w:val="28"/>
          <w:szCs w:val="28"/>
          <w:lang w:eastAsia="en-US"/>
        </w:rPr>
        <w:t>а також набуттю студентами методичних</w:t>
      </w:r>
      <w:r w:rsidRPr="008E5A85">
        <w:rPr>
          <w:rFonts w:eastAsiaTheme="minorHAnsi"/>
          <w:sz w:val="28"/>
          <w:szCs w:val="28"/>
          <w:lang w:val="uk-UA" w:eastAsia="en-US"/>
        </w:rPr>
        <w:t xml:space="preserve"> </w:t>
      </w:r>
      <w:r w:rsidRPr="008E5A85">
        <w:rPr>
          <w:rFonts w:eastAsiaTheme="minorHAnsi"/>
          <w:sz w:val="28"/>
          <w:szCs w:val="28"/>
          <w:lang w:eastAsia="en-US"/>
        </w:rPr>
        <w:t>прийомів організації самостійної роботи з лабораторної діагностики і вміння</w:t>
      </w:r>
      <w:r w:rsidRPr="008E5A85">
        <w:rPr>
          <w:rFonts w:eastAsiaTheme="minorHAnsi"/>
          <w:sz w:val="28"/>
          <w:szCs w:val="28"/>
          <w:lang w:val="uk-UA" w:eastAsia="en-US"/>
        </w:rPr>
        <w:t xml:space="preserve"> </w:t>
      </w:r>
      <w:r w:rsidRPr="008E5A85">
        <w:rPr>
          <w:rFonts w:eastAsiaTheme="minorHAnsi"/>
          <w:sz w:val="28"/>
          <w:szCs w:val="28"/>
          <w:lang w:eastAsia="en-US"/>
        </w:rPr>
        <w:t>давати правильну інтерпретацію результатів аналізу</w:t>
      </w:r>
      <w:r w:rsidRPr="008E5A85">
        <w:rPr>
          <w:rFonts w:eastAsia="Times-Roman"/>
          <w:sz w:val="28"/>
          <w:szCs w:val="28"/>
          <w:lang w:eastAsia="en-US"/>
        </w:rPr>
        <w:t>.</w:t>
      </w:r>
    </w:p>
    <w:p w:rsidR="005C680B" w:rsidRPr="008E5A85" w:rsidRDefault="005C680B" w:rsidP="008E5A85">
      <w:pPr>
        <w:pStyle w:val="ab"/>
        <w:ind w:firstLine="709"/>
        <w:rPr>
          <w:szCs w:val="28"/>
        </w:rPr>
      </w:pPr>
    </w:p>
    <w:p w:rsidR="0098657B" w:rsidRDefault="00176C21" w:rsidP="00176C21">
      <w:pPr>
        <w:spacing w:line="360" w:lineRule="auto"/>
        <w:ind w:firstLine="709"/>
        <w:jc w:val="both"/>
        <w:rPr>
          <w:color w:val="000000"/>
          <w:sz w:val="28"/>
          <w:szCs w:val="28"/>
          <w:shd w:val="clear" w:color="auto" w:fill="FFFFFF"/>
          <w:lang w:val="uk-UA"/>
        </w:rPr>
      </w:pPr>
      <w:r w:rsidRPr="006E23BF">
        <w:rPr>
          <w:color w:val="000000"/>
          <w:sz w:val="28"/>
          <w:szCs w:val="28"/>
          <w:lang w:val="uk-UA" w:eastAsia="uk-UA"/>
        </w:rPr>
        <w:lastRenderedPageBreak/>
        <w:t xml:space="preserve">Для студентів особливе значення має самостійна робота, яка забезпечує активне засвоєння теоретичних основ і набуття практичних навичок. Виняткове значення має лабораторний практикум, де студент отримує міцні навички хімічного експерименту. </w:t>
      </w:r>
      <w:r w:rsidRPr="006E23BF">
        <w:rPr>
          <w:color w:val="000000"/>
          <w:sz w:val="28"/>
          <w:szCs w:val="28"/>
          <w:shd w:val="clear" w:color="auto" w:fill="FFFFFF"/>
          <w:lang w:val="uk-UA"/>
        </w:rPr>
        <w:t xml:space="preserve">У пропонованих лабораторних роботах з дисципліни  висвітлено особливості </w:t>
      </w:r>
      <w:r w:rsidR="008E5A85">
        <w:rPr>
          <w:color w:val="000000"/>
          <w:sz w:val="28"/>
          <w:szCs w:val="28"/>
          <w:shd w:val="clear" w:color="auto" w:fill="FFFFFF"/>
          <w:lang w:val="uk-UA"/>
        </w:rPr>
        <w:t>токсичного впливу основних полютантів на живі організми та визначення кільк</w:t>
      </w:r>
      <w:r w:rsidR="0098657B">
        <w:rPr>
          <w:color w:val="000000"/>
          <w:sz w:val="28"/>
          <w:szCs w:val="28"/>
          <w:shd w:val="clear" w:color="auto" w:fill="FFFFFF"/>
          <w:lang w:val="uk-UA"/>
        </w:rPr>
        <w:t>і</w:t>
      </w:r>
      <w:r w:rsidR="008E5A85">
        <w:rPr>
          <w:color w:val="000000"/>
          <w:sz w:val="28"/>
          <w:szCs w:val="28"/>
          <w:shd w:val="clear" w:color="auto" w:fill="FFFFFF"/>
          <w:lang w:val="uk-UA"/>
        </w:rPr>
        <w:t xml:space="preserve">сних та якісних показників </w:t>
      </w:r>
      <w:r w:rsidR="0098657B">
        <w:rPr>
          <w:color w:val="000000"/>
          <w:sz w:val="28"/>
          <w:szCs w:val="28"/>
          <w:shd w:val="clear" w:color="auto" w:fill="FFFFFF"/>
          <w:lang w:val="uk-UA"/>
        </w:rPr>
        <w:t>впливу токсикантів на природні екосистеми.</w:t>
      </w:r>
    </w:p>
    <w:p w:rsidR="00176C21" w:rsidRPr="006E23BF" w:rsidRDefault="00176C21" w:rsidP="00176C21">
      <w:pPr>
        <w:spacing w:line="360" w:lineRule="auto"/>
        <w:ind w:firstLine="709"/>
        <w:jc w:val="both"/>
        <w:rPr>
          <w:color w:val="000000"/>
          <w:sz w:val="28"/>
          <w:szCs w:val="28"/>
          <w:shd w:val="clear" w:color="auto" w:fill="FFFFFF"/>
          <w:lang w:val="uk-UA"/>
        </w:rPr>
      </w:pPr>
      <w:r w:rsidRPr="006E23BF">
        <w:rPr>
          <w:color w:val="000000"/>
          <w:sz w:val="28"/>
          <w:szCs w:val="28"/>
          <w:shd w:val="clear" w:color="auto" w:fill="FFFFFF"/>
          <w:lang w:val="uk-UA"/>
        </w:rPr>
        <w:t xml:space="preserve"> В описі кожної роботи наводяться мета роботи, основні теоретичні положення, методика виконання та питання самоперевірки. </w:t>
      </w:r>
      <w:r w:rsidRPr="006E23BF">
        <w:rPr>
          <w:color w:val="000000"/>
          <w:sz w:val="28"/>
          <w:szCs w:val="28"/>
          <w:lang w:val="uk-UA" w:eastAsia="uk-UA"/>
        </w:rPr>
        <w:t>Додаткове закріплення знань відбуватиметься на практичних заняттях, де студенти матимуть можливість самостійно доповідати та обго</w:t>
      </w:r>
      <w:r w:rsidR="0098657B">
        <w:rPr>
          <w:color w:val="000000"/>
          <w:sz w:val="28"/>
          <w:szCs w:val="28"/>
          <w:lang w:val="uk-UA" w:eastAsia="uk-UA"/>
        </w:rPr>
        <w:t xml:space="preserve">ворювати додаткову інформацію з </w:t>
      </w:r>
      <w:r w:rsidRPr="006E23BF">
        <w:rPr>
          <w:color w:val="000000"/>
          <w:sz w:val="28"/>
          <w:szCs w:val="28"/>
          <w:lang w:val="uk-UA" w:eastAsia="uk-UA"/>
        </w:rPr>
        <w:t xml:space="preserve"> курсу “Основи </w:t>
      </w:r>
      <w:r w:rsidR="0098657B">
        <w:rPr>
          <w:color w:val="000000"/>
          <w:sz w:val="28"/>
          <w:szCs w:val="28"/>
          <w:lang w:val="uk-UA" w:eastAsia="uk-UA"/>
        </w:rPr>
        <w:t>екологічної токсикології</w:t>
      </w:r>
      <w:r w:rsidRPr="006E23BF">
        <w:rPr>
          <w:color w:val="000000"/>
          <w:sz w:val="28"/>
          <w:szCs w:val="28"/>
          <w:lang w:val="uk-UA" w:eastAsia="uk-UA"/>
        </w:rPr>
        <w:t>”.</w:t>
      </w:r>
    </w:p>
    <w:p w:rsidR="00176C21" w:rsidRPr="006E23BF" w:rsidRDefault="00176C21" w:rsidP="00176C21">
      <w:pPr>
        <w:spacing w:line="312" w:lineRule="auto"/>
        <w:ind w:firstLine="709"/>
        <w:jc w:val="both"/>
        <w:rPr>
          <w:color w:val="000000"/>
          <w:sz w:val="28"/>
          <w:szCs w:val="28"/>
          <w:shd w:val="clear" w:color="auto" w:fill="FFFFFF"/>
          <w:lang w:val="uk-UA"/>
        </w:rPr>
      </w:pPr>
    </w:p>
    <w:p w:rsidR="00176C21" w:rsidRPr="0022752E" w:rsidRDefault="00176C21" w:rsidP="00176C21">
      <w:pPr>
        <w:pStyle w:val="a6"/>
        <w:numPr>
          <w:ilvl w:val="0"/>
          <w:numId w:val="6"/>
        </w:numPr>
        <w:spacing w:line="312" w:lineRule="auto"/>
        <w:ind w:left="0" w:firstLine="0"/>
        <w:jc w:val="center"/>
        <w:rPr>
          <w:b/>
          <w:color w:val="000000"/>
          <w:sz w:val="28"/>
          <w:lang w:val="uk-UA" w:eastAsia="uk-UA"/>
        </w:rPr>
      </w:pPr>
      <w:r w:rsidRPr="0022752E">
        <w:rPr>
          <w:b/>
          <w:color w:val="000000"/>
          <w:sz w:val="28"/>
          <w:lang w:val="uk-UA" w:eastAsia="uk-UA"/>
        </w:rPr>
        <w:t>ЗАГАЛЬНІ ПОЛОЖЕННЯ</w:t>
      </w:r>
    </w:p>
    <w:p w:rsidR="00176C21" w:rsidRPr="006E23BF" w:rsidRDefault="00176C21" w:rsidP="00176C21">
      <w:pPr>
        <w:pStyle w:val="a6"/>
        <w:spacing w:line="312" w:lineRule="auto"/>
        <w:ind w:left="1069"/>
        <w:jc w:val="both"/>
        <w:rPr>
          <w:sz w:val="28"/>
          <w:lang w:val="uk-UA" w:eastAsia="uk-UA"/>
        </w:rPr>
      </w:pPr>
    </w:p>
    <w:p w:rsidR="00176C21" w:rsidRPr="006E23BF" w:rsidRDefault="00176C21" w:rsidP="00176C21">
      <w:pPr>
        <w:pStyle w:val="a6"/>
        <w:numPr>
          <w:ilvl w:val="1"/>
          <w:numId w:val="4"/>
        </w:numPr>
        <w:spacing w:line="312" w:lineRule="auto"/>
        <w:jc w:val="both"/>
        <w:rPr>
          <w:b/>
          <w:color w:val="000000"/>
          <w:sz w:val="28"/>
          <w:lang w:val="uk-UA" w:eastAsia="uk-UA"/>
        </w:rPr>
      </w:pPr>
      <w:r w:rsidRPr="006E23BF">
        <w:rPr>
          <w:b/>
          <w:color w:val="000000"/>
          <w:sz w:val="28"/>
          <w:lang w:val="uk-UA" w:eastAsia="uk-UA"/>
        </w:rPr>
        <w:t>Порядок виконання лабораторних робіт</w:t>
      </w:r>
    </w:p>
    <w:p w:rsidR="00176C21" w:rsidRPr="006E23BF" w:rsidRDefault="00176C21" w:rsidP="00176C21">
      <w:pPr>
        <w:spacing w:line="312" w:lineRule="auto"/>
        <w:ind w:left="709"/>
        <w:jc w:val="both"/>
        <w:rPr>
          <w:sz w:val="28"/>
          <w:lang w:val="uk-UA" w:eastAsia="uk-UA"/>
        </w:rPr>
      </w:pPr>
    </w:p>
    <w:p w:rsidR="00176C21" w:rsidRPr="006E23BF" w:rsidRDefault="00176C21" w:rsidP="00736F97">
      <w:pPr>
        <w:spacing w:line="360" w:lineRule="auto"/>
        <w:ind w:firstLine="709"/>
        <w:jc w:val="both"/>
        <w:rPr>
          <w:sz w:val="28"/>
          <w:lang w:val="uk-UA" w:eastAsia="uk-UA"/>
        </w:rPr>
      </w:pPr>
      <w:r w:rsidRPr="006E23BF">
        <w:rPr>
          <w:color w:val="000000"/>
          <w:sz w:val="28"/>
          <w:lang w:val="uk-UA" w:eastAsia="uk-UA"/>
        </w:rPr>
        <w:t>На першому занятті студенти отримують план лабораторних робіт з дисципліни та список рекомендованої літератури. Перед проведенням лабораторного практикуму в аудиторіях студенти знайомляться з вимогами техніки безпеки та правилами протипожежної безпеки при роботі з електричними приладами, і зобов'язаннями не порушувати встановлені правила. Що підтверджується підписами в журналі з техніки безпеки.</w:t>
      </w:r>
    </w:p>
    <w:p w:rsidR="00176C21" w:rsidRPr="006E23BF" w:rsidRDefault="00176C21" w:rsidP="00736F97">
      <w:pPr>
        <w:spacing w:line="360" w:lineRule="auto"/>
        <w:ind w:firstLine="709"/>
        <w:jc w:val="both"/>
        <w:rPr>
          <w:sz w:val="28"/>
          <w:lang w:val="uk-UA" w:eastAsia="uk-UA"/>
        </w:rPr>
      </w:pPr>
      <w:r w:rsidRPr="006E23BF">
        <w:rPr>
          <w:color w:val="000000"/>
          <w:sz w:val="28"/>
          <w:lang w:val="uk-UA" w:eastAsia="uk-UA"/>
        </w:rPr>
        <w:t>Студент допускається до виконання лабораторної роботи у випадку оформлення  та  при знанні мети, змісту роботи та методики її виконання. Якщо студент не є досить підготовленим до виконання лабораторної роботи, то він повинен протягом 15 хвилин готуватися безпосередньо в лабораторії, отримуючи вказівки від викладача. Якщо за цей час студент не зміг підготуватися до виконання роботи, то час виконання її призначається додатково.</w:t>
      </w:r>
    </w:p>
    <w:p w:rsidR="00176C21" w:rsidRPr="006E23BF" w:rsidRDefault="00176C21" w:rsidP="00736F97">
      <w:pPr>
        <w:spacing w:line="360" w:lineRule="auto"/>
        <w:ind w:firstLine="709"/>
        <w:jc w:val="both"/>
        <w:rPr>
          <w:color w:val="000000"/>
          <w:sz w:val="28"/>
          <w:lang w:val="uk-UA" w:eastAsia="uk-UA"/>
        </w:rPr>
      </w:pPr>
      <w:r w:rsidRPr="006E23BF">
        <w:rPr>
          <w:color w:val="000000"/>
          <w:sz w:val="28"/>
          <w:lang w:val="uk-UA" w:eastAsia="uk-UA"/>
        </w:rPr>
        <w:lastRenderedPageBreak/>
        <w:t>Підготовка до захисту роботи здійснюється із використанням основної та додаткової літератури та методики роботи. Студент повинен виконати тестове завдання та відповісти на запитання для самопідготовки. Захист однієї лабораторної роботи відбувається в межах 10 хвилин індивідуально або побригадно.</w:t>
      </w:r>
    </w:p>
    <w:p w:rsidR="00176C21" w:rsidRPr="006E23BF" w:rsidRDefault="00176C21" w:rsidP="00736F97">
      <w:pPr>
        <w:spacing w:line="360" w:lineRule="auto"/>
        <w:ind w:firstLine="709"/>
        <w:jc w:val="both"/>
        <w:rPr>
          <w:color w:val="000000"/>
          <w:sz w:val="28"/>
          <w:lang w:val="uk-UA" w:eastAsia="uk-UA"/>
        </w:rPr>
      </w:pPr>
      <w:r w:rsidRPr="006E23BF">
        <w:rPr>
          <w:color w:val="000000"/>
          <w:sz w:val="28"/>
          <w:lang w:val="uk-UA" w:eastAsia="uk-UA"/>
        </w:rPr>
        <w:t xml:space="preserve"> Студенти, що не виконали або не захистили хоча б одну лабораторну роботу не допускаються до підсумкового контролю з дисципліни “Основи </w:t>
      </w:r>
      <w:r w:rsidR="0098657B">
        <w:rPr>
          <w:color w:val="000000"/>
          <w:sz w:val="28"/>
          <w:lang w:val="uk-UA" w:eastAsia="uk-UA"/>
        </w:rPr>
        <w:t>екологічної токсикології</w:t>
      </w:r>
      <w:r w:rsidRPr="006E23BF">
        <w:rPr>
          <w:color w:val="000000"/>
          <w:sz w:val="28"/>
          <w:lang w:val="uk-UA" w:eastAsia="uk-UA"/>
        </w:rPr>
        <w:t>.</w:t>
      </w:r>
    </w:p>
    <w:p w:rsidR="00176C21" w:rsidRPr="006E23BF" w:rsidRDefault="00176C21" w:rsidP="00736F97">
      <w:pPr>
        <w:spacing w:line="360" w:lineRule="auto"/>
        <w:ind w:firstLine="709"/>
        <w:jc w:val="both"/>
        <w:rPr>
          <w:color w:val="000000"/>
          <w:sz w:val="28"/>
          <w:szCs w:val="28"/>
          <w:lang w:val="uk-UA" w:eastAsia="uk-UA"/>
        </w:rPr>
      </w:pPr>
    </w:p>
    <w:p w:rsidR="00176C21" w:rsidRPr="006E23BF" w:rsidRDefault="00176C21" w:rsidP="00736F97">
      <w:pPr>
        <w:pStyle w:val="a6"/>
        <w:numPr>
          <w:ilvl w:val="1"/>
          <w:numId w:val="4"/>
        </w:numPr>
        <w:spacing w:line="360" w:lineRule="auto"/>
        <w:jc w:val="both"/>
        <w:rPr>
          <w:b/>
          <w:color w:val="000000"/>
          <w:sz w:val="28"/>
          <w:szCs w:val="28"/>
          <w:lang w:val="uk-UA" w:eastAsia="uk-UA"/>
        </w:rPr>
      </w:pPr>
      <w:r w:rsidRPr="006E23BF">
        <w:rPr>
          <w:b/>
          <w:color w:val="000000"/>
          <w:sz w:val="28"/>
          <w:szCs w:val="28"/>
          <w:lang w:val="uk-UA" w:eastAsia="uk-UA"/>
        </w:rPr>
        <w:t>Оформлення звітів з лабораторних робіт</w:t>
      </w:r>
    </w:p>
    <w:p w:rsidR="00176C21" w:rsidRPr="006E23BF" w:rsidRDefault="00176C21" w:rsidP="00736F97">
      <w:pPr>
        <w:pStyle w:val="a6"/>
        <w:spacing w:line="360" w:lineRule="auto"/>
        <w:ind w:left="1159"/>
        <w:jc w:val="both"/>
        <w:rPr>
          <w:sz w:val="28"/>
          <w:szCs w:val="28"/>
          <w:lang w:val="uk-UA" w:eastAsia="uk-UA"/>
        </w:rPr>
      </w:pPr>
    </w:p>
    <w:p w:rsidR="00176C21" w:rsidRPr="006E23BF" w:rsidRDefault="00176C21" w:rsidP="00736F97">
      <w:pPr>
        <w:spacing w:line="360" w:lineRule="auto"/>
        <w:ind w:firstLine="360"/>
        <w:jc w:val="both"/>
        <w:rPr>
          <w:sz w:val="28"/>
          <w:szCs w:val="28"/>
          <w:lang w:val="uk-UA" w:eastAsia="uk-UA"/>
        </w:rPr>
      </w:pPr>
      <w:r w:rsidRPr="006E23BF">
        <w:rPr>
          <w:color w:val="000000"/>
          <w:sz w:val="28"/>
          <w:szCs w:val="28"/>
          <w:lang w:val="uk-UA" w:eastAsia="uk-UA"/>
        </w:rPr>
        <w:t>Звіт з лабораторної роботи виконується на аркушах формату А4 (210x297 мм) машинописним або рукописним способом на одній стороні листа</w:t>
      </w:r>
      <w:r>
        <w:rPr>
          <w:color w:val="000000"/>
          <w:sz w:val="28"/>
          <w:szCs w:val="28"/>
          <w:lang w:val="uk-UA" w:eastAsia="uk-UA"/>
        </w:rPr>
        <w:t xml:space="preserve"> (згідно ДСТУ 3008:2015 Звіти у сфері науки і техніки. Структура та правила оформлювання)</w:t>
      </w:r>
      <w:r w:rsidRPr="006E23BF">
        <w:rPr>
          <w:color w:val="000000"/>
          <w:sz w:val="28"/>
          <w:szCs w:val="28"/>
          <w:lang w:val="uk-UA" w:eastAsia="uk-UA"/>
        </w:rPr>
        <w:t>. Перша сторінка звіту оформляється у відповідності зі зразком  (додаток А);  кожна лабораторна робота має власний титульний лист (додаток Б).</w:t>
      </w:r>
    </w:p>
    <w:p w:rsidR="00176C21" w:rsidRDefault="00176C21" w:rsidP="007953BA">
      <w:pPr>
        <w:spacing w:line="360" w:lineRule="auto"/>
        <w:ind w:firstLine="360"/>
        <w:jc w:val="both"/>
        <w:rPr>
          <w:color w:val="000000"/>
          <w:sz w:val="28"/>
          <w:szCs w:val="28"/>
          <w:lang w:val="uk-UA" w:eastAsia="uk-UA"/>
        </w:rPr>
      </w:pPr>
      <w:r w:rsidRPr="006E23BF">
        <w:rPr>
          <w:color w:val="000000"/>
          <w:sz w:val="28"/>
          <w:szCs w:val="28"/>
          <w:lang w:val="uk-UA" w:eastAsia="uk-UA"/>
        </w:rPr>
        <w:t>При оформленні звіту необхідно притримуватися такої послідовності:</w:t>
      </w:r>
      <w:r w:rsidR="007953BA">
        <w:rPr>
          <w:color w:val="000000"/>
          <w:sz w:val="28"/>
          <w:szCs w:val="28"/>
          <w:lang w:val="uk-UA" w:eastAsia="uk-UA"/>
        </w:rPr>
        <w:t xml:space="preserve">  назва лабораторної роботи; теоретична частина, експериментальна частина, </w:t>
      </w:r>
      <w:r w:rsidRPr="006E23BF">
        <w:rPr>
          <w:color w:val="000000"/>
          <w:sz w:val="28"/>
          <w:szCs w:val="28"/>
          <w:lang w:val="uk-UA" w:eastAsia="uk-UA"/>
        </w:rPr>
        <w:t xml:space="preserve">обробка результатів </w:t>
      </w:r>
      <w:r w:rsidR="007953BA">
        <w:rPr>
          <w:color w:val="000000"/>
          <w:sz w:val="28"/>
          <w:szCs w:val="28"/>
          <w:lang w:val="uk-UA" w:eastAsia="uk-UA"/>
        </w:rPr>
        <w:t xml:space="preserve">дослідження, </w:t>
      </w:r>
      <w:r w:rsidRPr="006E23BF">
        <w:rPr>
          <w:color w:val="000000"/>
          <w:sz w:val="28"/>
          <w:szCs w:val="28"/>
          <w:lang w:val="uk-UA" w:eastAsia="uk-UA"/>
        </w:rPr>
        <w:t xml:space="preserve"> висновки.</w:t>
      </w:r>
    </w:p>
    <w:p w:rsidR="00176C21" w:rsidRPr="006E23BF" w:rsidRDefault="00176C21" w:rsidP="00176C21">
      <w:pPr>
        <w:spacing w:line="312" w:lineRule="auto"/>
        <w:ind w:firstLine="709"/>
        <w:jc w:val="both"/>
        <w:rPr>
          <w:sz w:val="28"/>
          <w:lang w:val="uk-UA" w:eastAsia="uk-UA"/>
        </w:rPr>
      </w:pPr>
    </w:p>
    <w:p w:rsidR="00176C21" w:rsidRPr="006E23BF" w:rsidRDefault="00176C21" w:rsidP="00176C21">
      <w:pPr>
        <w:pStyle w:val="a6"/>
        <w:numPr>
          <w:ilvl w:val="1"/>
          <w:numId w:val="4"/>
        </w:numPr>
        <w:spacing w:line="312" w:lineRule="auto"/>
        <w:jc w:val="both"/>
        <w:rPr>
          <w:b/>
          <w:color w:val="000000"/>
          <w:sz w:val="28"/>
          <w:szCs w:val="28"/>
          <w:lang w:val="uk-UA" w:eastAsia="uk-UA"/>
        </w:rPr>
      </w:pPr>
      <w:r w:rsidRPr="006E23BF">
        <w:rPr>
          <w:b/>
          <w:color w:val="000000"/>
          <w:sz w:val="28"/>
          <w:szCs w:val="28"/>
          <w:lang w:val="uk-UA" w:eastAsia="uk-UA"/>
        </w:rPr>
        <w:t xml:space="preserve"> Перелік тем лабораторних робіт</w:t>
      </w:r>
    </w:p>
    <w:p w:rsidR="00176C21" w:rsidRPr="006E23BF" w:rsidRDefault="00176C21" w:rsidP="00176C21">
      <w:pPr>
        <w:spacing w:line="312" w:lineRule="auto"/>
        <w:ind w:firstLine="709"/>
        <w:jc w:val="both"/>
        <w:rPr>
          <w:color w:val="000000"/>
          <w:sz w:val="28"/>
          <w:szCs w:val="28"/>
          <w:shd w:val="clear" w:color="auto" w:fill="FFFFFF"/>
          <w:lang w:val="uk-UA"/>
        </w:rPr>
      </w:pPr>
    </w:p>
    <w:p w:rsidR="00176C21" w:rsidRPr="00A9758B" w:rsidRDefault="007953BA" w:rsidP="00CA66BE">
      <w:pPr>
        <w:pStyle w:val="a6"/>
        <w:numPr>
          <w:ilvl w:val="0"/>
          <w:numId w:val="5"/>
        </w:numPr>
        <w:spacing w:line="360" w:lineRule="auto"/>
        <w:ind w:left="142" w:firstLine="709"/>
        <w:jc w:val="both"/>
        <w:rPr>
          <w:color w:val="000000"/>
          <w:sz w:val="28"/>
          <w:szCs w:val="28"/>
          <w:shd w:val="clear" w:color="auto" w:fill="FFFFFF"/>
          <w:lang w:val="uk-UA"/>
        </w:rPr>
      </w:pPr>
      <w:r w:rsidRPr="00A9758B">
        <w:rPr>
          <w:sz w:val="28"/>
          <w:szCs w:val="28"/>
          <w:lang w:val="uk-UA"/>
        </w:rPr>
        <w:t>Вивчення токсикологічного впливу типових забруднювачів повітря на живі організми</w:t>
      </w:r>
    </w:p>
    <w:p w:rsidR="00176C21" w:rsidRPr="00A9758B" w:rsidRDefault="007953BA" w:rsidP="00CA66BE">
      <w:pPr>
        <w:pStyle w:val="a6"/>
        <w:numPr>
          <w:ilvl w:val="0"/>
          <w:numId w:val="5"/>
        </w:numPr>
        <w:spacing w:line="360" w:lineRule="auto"/>
        <w:ind w:left="142" w:firstLine="709"/>
        <w:jc w:val="both"/>
        <w:rPr>
          <w:color w:val="000000"/>
          <w:sz w:val="28"/>
          <w:szCs w:val="28"/>
          <w:shd w:val="clear" w:color="auto" w:fill="FFFFFF"/>
          <w:lang w:val="uk-UA"/>
        </w:rPr>
      </w:pPr>
      <w:r w:rsidRPr="00A9758B">
        <w:rPr>
          <w:sz w:val="28"/>
          <w:szCs w:val="28"/>
          <w:lang w:val="uk-UA"/>
        </w:rPr>
        <w:t>Якісне визначення гемолітичної отрути (соланіну) в картоплі</w:t>
      </w:r>
    </w:p>
    <w:p w:rsidR="00176C21" w:rsidRPr="00A9758B" w:rsidRDefault="00525128" w:rsidP="00CA66BE">
      <w:pPr>
        <w:pStyle w:val="a6"/>
        <w:numPr>
          <w:ilvl w:val="0"/>
          <w:numId w:val="5"/>
        </w:numPr>
        <w:spacing w:line="360" w:lineRule="auto"/>
        <w:ind w:left="142" w:firstLine="709"/>
        <w:jc w:val="both"/>
        <w:rPr>
          <w:color w:val="000000"/>
          <w:sz w:val="28"/>
          <w:szCs w:val="28"/>
          <w:shd w:val="clear" w:color="auto" w:fill="FFFFFF"/>
          <w:lang w:val="uk-UA"/>
        </w:rPr>
      </w:pPr>
      <w:r w:rsidRPr="00A9758B">
        <w:rPr>
          <w:bCs/>
          <w:sz w:val="28"/>
          <w:szCs w:val="28"/>
          <w:lang w:val="uk-UA"/>
        </w:rPr>
        <w:t>Вплив солей важких металів на плазмоліз протоплазми рослинної клітини</w:t>
      </w:r>
    </w:p>
    <w:p w:rsidR="00736F97" w:rsidRPr="00A9758B" w:rsidRDefault="00525128" w:rsidP="00CA66BE">
      <w:pPr>
        <w:pStyle w:val="a6"/>
        <w:numPr>
          <w:ilvl w:val="0"/>
          <w:numId w:val="5"/>
        </w:numPr>
        <w:spacing w:after="160" w:line="360" w:lineRule="auto"/>
        <w:ind w:left="142" w:firstLine="709"/>
        <w:jc w:val="both"/>
        <w:rPr>
          <w:sz w:val="28"/>
          <w:szCs w:val="28"/>
          <w:lang w:val="uk-UA"/>
        </w:rPr>
      </w:pPr>
      <w:r w:rsidRPr="00A9758B">
        <w:rPr>
          <w:bCs/>
          <w:sz w:val="28"/>
          <w:szCs w:val="28"/>
          <w:lang w:val="uk-UA"/>
        </w:rPr>
        <w:t>Оцінка впливу солей біогенних та небіогенних металів на коагуляцію рослинних та тваринних білків</w:t>
      </w:r>
      <w:r w:rsidR="00736F97" w:rsidRPr="00A9758B">
        <w:rPr>
          <w:sz w:val="28"/>
          <w:szCs w:val="28"/>
          <w:lang w:val="uk-UA"/>
        </w:rPr>
        <w:br w:type="page"/>
      </w:r>
    </w:p>
    <w:p w:rsidR="00F14922" w:rsidRPr="00F14922" w:rsidRDefault="00F14922" w:rsidP="00F14922">
      <w:pPr>
        <w:pStyle w:val="a6"/>
        <w:numPr>
          <w:ilvl w:val="0"/>
          <w:numId w:val="4"/>
        </w:numPr>
        <w:spacing w:after="200" w:line="276" w:lineRule="auto"/>
        <w:ind w:left="0" w:firstLine="0"/>
        <w:jc w:val="center"/>
        <w:rPr>
          <w:b/>
          <w:sz w:val="28"/>
          <w:szCs w:val="28"/>
          <w:lang w:val="uk-UA"/>
        </w:rPr>
      </w:pPr>
      <w:r w:rsidRPr="00F14922">
        <w:rPr>
          <w:b/>
          <w:sz w:val="28"/>
          <w:szCs w:val="28"/>
          <w:lang w:val="uk-UA"/>
        </w:rPr>
        <w:lastRenderedPageBreak/>
        <w:t>ЛАБОРАТОРНИЙ ПРАКТИКУМ</w:t>
      </w:r>
    </w:p>
    <w:p w:rsidR="00175082" w:rsidRPr="0074468E" w:rsidRDefault="00533227" w:rsidP="00F14922">
      <w:pPr>
        <w:spacing w:line="276" w:lineRule="auto"/>
        <w:jc w:val="center"/>
        <w:rPr>
          <w:sz w:val="28"/>
          <w:szCs w:val="28"/>
          <w:lang w:val="uk-UA"/>
        </w:rPr>
      </w:pPr>
      <w:r w:rsidRPr="0074468E">
        <w:rPr>
          <w:sz w:val="28"/>
          <w:szCs w:val="28"/>
          <w:lang w:val="uk-UA"/>
        </w:rPr>
        <w:t>Лабораторна робота</w:t>
      </w:r>
      <w:r w:rsidRPr="0074468E">
        <w:rPr>
          <w:sz w:val="28"/>
          <w:szCs w:val="28"/>
          <w:lang w:val="en-US"/>
        </w:rPr>
        <w:t xml:space="preserve"> </w:t>
      </w:r>
      <w:r w:rsidRPr="0074468E">
        <w:rPr>
          <w:sz w:val="28"/>
          <w:szCs w:val="28"/>
          <w:lang w:val="uk-UA"/>
        </w:rPr>
        <w:t>№ 1</w:t>
      </w:r>
    </w:p>
    <w:p w:rsidR="00175082" w:rsidRPr="0074468E" w:rsidRDefault="00175082" w:rsidP="00F14922">
      <w:pPr>
        <w:spacing w:line="276" w:lineRule="auto"/>
        <w:jc w:val="center"/>
        <w:rPr>
          <w:sz w:val="28"/>
          <w:szCs w:val="28"/>
          <w:lang w:val="uk-UA"/>
        </w:rPr>
      </w:pPr>
    </w:p>
    <w:p w:rsidR="00175082" w:rsidRPr="0074468E" w:rsidRDefault="00175082" w:rsidP="00F14922">
      <w:pPr>
        <w:spacing w:line="276" w:lineRule="auto"/>
        <w:jc w:val="center"/>
        <w:rPr>
          <w:sz w:val="28"/>
          <w:szCs w:val="28"/>
          <w:lang w:val="uk-UA"/>
        </w:rPr>
      </w:pPr>
      <w:r w:rsidRPr="0074468E">
        <w:rPr>
          <w:sz w:val="28"/>
          <w:szCs w:val="28"/>
          <w:lang w:val="uk-UA"/>
        </w:rPr>
        <w:t>ВИВЧЕННЯ ТОКСИКОЛОГІЧНОГО ВПЛИВУ ТИПОВИХ ЗАБРУДНЮВАЧІВ ПОВІТРЯ НА ЖИВІ ОРГАНІЗМИ.</w:t>
      </w:r>
    </w:p>
    <w:p w:rsidR="00175082" w:rsidRPr="0074468E" w:rsidRDefault="00175082" w:rsidP="00F14922">
      <w:pPr>
        <w:spacing w:line="276" w:lineRule="auto"/>
        <w:jc w:val="center"/>
        <w:rPr>
          <w:sz w:val="28"/>
          <w:szCs w:val="28"/>
          <w:lang w:val="uk-UA"/>
        </w:rPr>
      </w:pPr>
    </w:p>
    <w:p w:rsidR="00175082" w:rsidRPr="0074468E" w:rsidRDefault="00533227" w:rsidP="00F14922">
      <w:pPr>
        <w:spacing w:line="276" w:lineRule="auto"/>
        <w:jc w:val="center"/>
        <w:rPr>
          <w:b/>
          <w:sz w:val="28"/>
          <w:szCs w:val="28"/>
          <w:lang w:val="uk-UA"/>
        </w:rPr>
      </w:pPr>
      <w:r w:rsidRPr="0074468E">
        <w:rPr>
          <w:b/>
          <w:sz w:val="28"/>
          <w:szCs w:val="28"/>
          <w:lang w:val="uk-UA"/>
        </w:rPr>
        <w:t>Теоретична частина</w:t>
      </w:r>
    </w:p>
    <w:p w:rsidR="00175082" w:rsidRPr="0074468E" w:rsidRDefault="00175082" w:rsidP="00A47B6C">
      <w:pPr>
        <w:spacing w:line="276" w:lineRule="auto"/>
        <w:jc w:val="center"/>
        <w:rPr>
          <w:sz w:val="28"/>
          <w:szCs w:val="28"/>
          <w:lang w:val="uk-UA"/>
        </w:rPr>
      </w:pPr>
    </w:p>
    <w:p w:rsidR="00175082" w:rsidRPr="0074468E" w:rsidRDefault="00175082" w:rsidP="00FA1AD4">
      <w:pPr>
        <w:spacing w:line="360" w:lineRule="auto"/>
        <w:ind w:firstLine="709"/>
        <w:jc w:val="both"/>
        <w:rPr>
          <w:sz w:val="28"/>
          <w:szCs w:val="28"/>
          <w:lang w:val="uk-UA"/>
        </w:rPr>
      </w:pPr>
      <w:r w:rsidRPr="0074468E">
        <w:rPr>
          <w:sz w:val="28"/>
          <w:szCs w:val="28"/>
          <w:lang w:val="uk-UA"/>
        </w:rPr>
        <w:t xml:space="preserve">Основними джерелами забруднення повітря в урбоекосистемах є промислові підприємства та підприємства теплоенергетики,  автомобілі. Типовими забруднювачами повітря від стаціонарних джерел забруднення є оксиди сірки, азоту, вуглецю. Вони можуть взаємодіяти із водяною парою у складі повітря, при цьому утворюються кислоти, які випадають у вигляді кислотних опадів. Кислотні дощі призводять до закислення водойм, ґрунтів, викликають некрози листя у рослин. Серед кислот, що утворюються найбільш небезпечними є </w:t>
      </w:r>
      <w:r w:rsidR="008B56B8">
        <w:rPr>
          <w:sz w:val="28"/>
          <w:szCs w:val="28"/>
          <w:lang w:val="uk-UA"/>
        </w:rPr>
        <w:t xml:space="preserve">сульфатна </w:t>
      </w:r>
      <w:r w:rsidRPr="0074468E">
        <w:rPr>
          <w:sz w:val="28"/>
          <w:szCs w:val="28"/>
          <w:lang w:val="uk-UA"/>
        </w:rPr>
        <w:t xml:space="preserve">та </w:t>
      </w:r>
      <w:r w:rsidR="008B56B8">
        <w:rPr>
          <w:sz w:val="28"/>
          <w:szCs w:val="28"/>
          <w:lang w:val="uk-UA"/>
        </w:rPr>
        <w:t xml:space="preserve">нітратна </w:t>
      </w:r>
      <w:r w:rsidRPr="0074468E">
        <w:rPr>
          <w:sz w:val="28"/>
          <w:szCs w:val="28"/>
          <w:lang w:val="uk-UA"/>
        </w:rPr>
        <w:t>кислоти. Сульфатна концентрована кислота досить сильний окис</w:t>
      </w:r>
      <w:r w:rsidR="008B56B8">
        <w:rPr>
          <w:sz w:val="28"/>
          <w:szCs w:val="28"/>
          <w:lang w:val="uk-UA"/>
        </w:rPr>
        <w:t>ник</w:t>
      </w:r>
      <w:r w:rsidRPr="0074468E">
        <w:rPr>
          <w:sz w:val="28"/>
          <w:szCs w:val="28"/>
          <w:lang w:val="uk-UA"/>
        </w:rPr>
        <w:t xml:space="preserve">. Вона має здатність вбирати </w:t>
      </w:r>
      <w:r w:rsidR="008B56B8">
        <w:rPr>
          <w:sz w:val="28"/>
          <w:szCs w:val="28"/>
          <w:lang w:val="uk-UA"/>
        </w:rPr>
        <w:t xml:space="preserve">водяну пару, чим </w:t>
      </w:r>
      <w:r w:rsidRPr="0074468E">
        <w:rPr>
          <w:sz w:val="28"/>
          <w:szCs w:val="28"/>
          <w:lang w:val="uk-UA"/>
        </w:rPr>
        <w:t xml:space="preserve">пояснюється обвуглювання багатьох органічних речовин, особливо тих, що належать до класу вуглеводнів. При розчиненні сульфатної кислоти у воді  виділяється велика кількість теплоти. Як сильна кислота вона відноситься до отрут, що викликають опіки шкіри, подразнення слизових оболонок, є „шлунково-кишковою” отрутою.  </w:t>
      </w:r>
    </w:p>
    <w:p w:rsidR="006E56B9" w:rsidRDefault="008B56B8" w:rsidP="00FA1AD4">
      <w:pPr>
        <w:shd w:val="clear" w:color="auto" w:fill="FFFFFF"/>
        <w:spacing w:line="360" w:lineRule="auto"/>
        <w:ind w:firstLine="709"/>
        <w:jc w:val="both"/>
        <w:rPr>
          <w:color w:val="000000"/>
          <w:sz w:val="28"/>
          <w:szCs w:val="28"/>
          <w:lang w:val="uk-UA"/>
        </w:rPr>
      </w:pPr>
      <w:r>
        <w:rPr>
          <w:color w:val="000000"/>
          <w:sz w:val="28"/>
          <w:szCs w:val="28"/>
          <w:lang w:val="uk-UA"/>
        </w:rPr>
        <w:t xml:space="preserve">Основними </w:t>
      </w:r>
      <w:r w:rsidR="00175082" w:rsidRPr="0074468E">
        <w:rPr>
          <w:color w:val="000000"/>
          <w:sz w:val="28"/>
          <w:szCs w:val="28"/>
          <w:lang w:val="uk-UA"/>
        </w:rPr>
        <w:t>забруднювач</w:t>
      </w:r>
      <w:r>
        <w:rPr>
          <w:color w:val="000000"/>
          <w:sz w:val="28"/>
          <w:szCs w:val="28"/>
          <w:lang w:val="uk-UA"/>
        </w:rPr>
        <w:t xml:space="preserve">ами </w:t>
      </w:r>
      <w:r w:rsidR="00175082" w:rsidRPr="0074468E">
        <w:rPr>
          <w:color w:val="000000"/>
          <w:sz w:val="28"/>
          <w:szCs w:val="28"/>
          <w:lang w:val="uk-UA"/>
        </w:rPr>
        <w:t>атмосфери у містах, крім промислових підприємств, є автомобілі. Вони викидають у повітря більш ніж 200 різних речовин, серед яких дуже сильні отрути: оксид</w:t>
      </w:r>
      <w:r>
        <w:rPr>
          <w:color w:val="000000"/>
          <w:sz w:val="28"/>
          <w:szCs w:val="28"/>
          <w:lang w:val="uk-UA"/>
        </w:rPr>
        <w:t>и карбону та нітрогену</w:t>
      </w:r>
      <w:r w:rsidR="00175082" w:rsidRPr="0074468E">
        <w:rPr>
          <w:color w:val="000000"/>
          <w:sz w:val="28"/>
          <w:szCs w:val="28"/>
          <w:lang w:val="uk-UA"/>
        </w:rPr>
        <w:t xml:space="preserve">, </w:t>
      </w:r>
      <w:r>
        <w:rPr>
          <w:color w:val="000000"/>
          <w:sz w:val="28"/>
          <w:szCs w:val="28"/>
          <w:lang w:val="uk-UA"/>
        </w:rPr>
        <w:t xml:space="preserve">сажу, </w:t>
      </w:r>
      <w:r w:rsidR="00175082" w:rsidRPr="0074468E">
        <w:rPr>
          <w:color w:val="000000"/>
          <w:sz w:val="28"/>
          <w:szCs w:val="28"/>
          <w:lang w:val="uk-UA"/>
        </w:rPr>
        <w:t xml:space="preserve">ароматичні </w:t>
      </w:r>
      <w:r>
        <w:rPr>
          <w:color w:val="000000"/>
          <w:sz w:val="28"/>
          <w:szCs w:val="28"/>
          <w:lang w:val="uk-UA"/>
        </w:rPr>
        <w:t>сполуки серед яких значна кількість є к</w:t>
      </w:r>
      <w:r w:rsidR="00175082" w:rsidRPr="0074468E">
        <w:rPr>
          <w:color w:val="000000"/>
          <w:sz w:val="28"/>
          <w:szCs w:val="28"/>
          <w:lang w:val="uk-UA"/>
        </w:rPr>
        <w:t>анцерогенні</w:t>
      </w:r>
      <w:r>
        <w:rPr>
          <w:color w:val="000000"/>
          <w:sz w:val="28"/>
          <w:szCs w:val="28"/>
          <w:lang w:val="uk-UA"/>
        </w:rPr>
        <w:t>.</w:t>
      </w:r>
    </w:p>
    <w:p w:rsidR="006E56B9" w:rsidRPr="00DB49F8" w:rsidRDefault="006E56B9" w:rsidP="0098657B">
      <w:pPr>
        <w:spacing w:line="360" w:lineRule="auto"/>
        <w:ind w:firstLine="708"/>
        <w:jc w:val="both"/>
        <w:rPr>
          <w:sz w:val="28"/>
          <w:lang w:val="uk-UA"/>
        </w:rPr>
      </w:pPr>
      <w:r w:rsidRPr="00DB49F8">
        <w:rPr>
          <w:sz w:val="28"/>
          <w:lang w:val="uk-UA"/>
        </w:rPr>
        <w:t>Джерелами викидів шкідливих речовин є відпрацьовані гази автомобільних двигунів, випаровування з системи живлення, підтікан</w:t>
      </w:r>
      <w:r w:rsidRPr="00DB49F8">
        <w:rPr>
          <w:sz w:val="28"/>
          <w:lang w:val="uk-UA"/>
        </w:rPr>
        <w:softHyphen/>
        <w:t xml:space="preserve">ня пального і мастил у процесі роботи та обслуговування автомобілів, а також продукти зносу фрикційних накладок зчеплення, накладок гальмівних колодок, шин. </w:t>
      </w:r>
      <w:r w:rsidRPr="0074468E">
        <w:rPr>
          <w:color w:val="000000"/>
          <w:sz w:val="28"/>
          <w:szCs w:val="28"/>
          <w:lang w:val="uk-UA"/>
        </w:rPr>
        <w:t xml:space="preserve">Вихлопні гази автомобілів </w:t>
      </w:r>
      <w:r>
        <w:rPr>
          <w:color w:val="000000"/>
          <w:sz w:val="28"/>
          <w:szCs w:val="28"/>
          <w:lang w:val="uk-UA"/>
        </w:rPr>
        <w:t xml:space="preserve">розповсюджуються на відстань 20-30 м. Вони </w:t>
      </w:r>
      <w:r>
        <w:rPr>
          <w:color w:val="000000"/>
          <w:sz w:val="28"/>
          <w:szCs w:val="28"/>
          <w:lang w:val="uk-UA"/>
        </w:rPr>
        <w:lastRenderedPageBreak/>
        <w:t>створю</w:t>
      </w:r>
      <w:r w:rsidRPr="0074468E">
        <w:rPr>
          <w:color w:val="000000"/>
          <w:sz w:val="28"/>
          <w:szCs w:val="28"/>
          <w:lang w:val="uk-UA"/>
        </w:rPr>
        <w:t>ють поблизу джерела забруднення концентрації шкідливих речовин, що в десятки разів перевищують гранично допустимі</w:t>
      </w:r>
      <w:r>
        <w:rPr>
          <w:color w:val="000000"/>
          <w:sz w:val="28"/>
          <w:szCs w:val="28"/>
          <w:lang w:val="uk-UA"/>
        </w:rPr>
        <w:t>.</w:t>
      </w:r>
    </w:p>
    <w:p w:rsidR="006E56B9" w:rsidRPr="00DB49F8" w:rsidRDefault="006E56B9" w:rsidP="0098657B">
      <w:pPr>
        <w:spacing w:line="360" w:lineRule="auto"/>
        <w:ind w:firstLine="708"/>
        <w:jc w:val="both"/>
        <w:rPr>
          <w:sz w:val="28"/>
          <w:lang w:val="uk-UA"/>
        </w:rPr>
      </w:pPr>
      <w:r w:rsidRPr="00DB49F8">
        <w:rPr>
          <w:sz w:val="28"/>
          <w:lang w:val="uk-UA"/>
        </w:rPr>
        <w:t xml:space="preserve">Найбільшу небезпеку становить забруднення атмосфери відпрацьованими газами автомобільних двигунів </w:t>
      </w:r>
      <w:r>
        <w:rPr>
          <w:sz w:val="28"/>
          <w:lang w:val="uk-UA"/>
        </w:rPr>
        <w:t xml:space="preserve">У таблиці 1.1 приведено </w:t>
      </w:r>
      <w:r w:rsidRPr="00DB49F8">
        <w:rPr>
          <w:sz w:val="28"/>
          <w:lang w:val="uk-UA"/>
        </w:rPr>
        <w:t>склад відпрацьованих газів автомобілів, зауважимо, що з наведених компонентів азот, ки</w:t>
      </w:r>
      <w:r w:rsidRPr="00DB49F8">
        <w:rPr>
          <w:sz w:val="28"/>
          <w:lang w:val="uk-UA"/>
        </w:rPr>
        <w:softHyphen/>
        <w:t>сень, вода і діоксид вуглецю не токсичні, решта - токсичні.</w:t>
      </w:r>
    </w:p>
    <w:p w:rsidR="006E56B9" w:rsidRDefault="006E56B9" w:rsidP="006E56B9">
      <w:pPr>
        <w:ind w:firstLine="709"/>
        <w:jc w:val="both"/>
        <w:rPr>
          <w:sz w:val="28"/>
          <w:lang w:val="uk-UA"/>
        </w:rPr>
      </w:pPr>
    </w:p>
    <w:p w:rsidR="006E56B9" w:rsidRPr="00F14922" w:rsidRDefault="006E56B9" w:rsidP="0098657B">
      <w:pPr>
        <w:spacing w:line="360" w:lineRule="auto"/>
        <w:ind w:firstLine="709"/>
        <w:jc w:val="both"/>
        <w:rPr>
          <w:i/>
          <w:sz w:val="28"/>
          <w:lang w:val="uk-UA"/>
        </w:rPr>
      </w:pPr>
      <w:r w:rsidRPr="00F14922">
        <w:rPr>
          <w:i/>
          <w:sz w:val="28"/>
          <w:lang w:val="uk-UA"/>
        </w:rPr>
        <w:t xml:space="preserve">Таблиця 1.1 – Склад відпрацьованих газів автомобілів </w:t>
      </w:r>
    </w:p>
    <w:tbl>
      <w:tblPr>
        <w:tblStyle w:val="a3"/>
        <w:tblW w:w="8647" w:type="dxa"/>
        <w:tblInd w:w="675" w:type="dxa"/>
        <w:tblLook w:val="04A0" w:firstRow="1" w:lastRow="0" w:firstColumn="1" w:lastColumn="0" w:noHBand="0" w:noVBand="1"/>
      </w:tblPr>
      <w:tblGrid>
        <w:gridCol w:w="3431"/>
        <w:gridCol w:w="2239"/>
        <w:gridCol w:w="2977"/>
      </w:tblGrid>
      <w:tr w:rsidR="006E56B9" w:rsidRPr="00DB49F8" w:rsidTr="0098657B">
        <w:tc>
          <w:tcPr>
            <w:tcW w:w="3431" w:type="dxa"/>
          </w:tcPr>
          <w:p w:rsidR="006E56B9" w:rsidRPr="00DB49F8" w:rsidRDefault="006E56B9" w:rsidP="0098657B">
            <w:pPr>
              <w:spacing w:line="360" w:lineRule="auto"/>
              <w:jc w:val="center"/>
              <w:rPr>
                <w:sz w:val="28"/>
                <w:lang w:val="uk-UA"/>
              </w:rPr>
            </w:pPr>
            <w:r w:rsidRPr="00DB49F8">
              <w:rPr>
                <w:sz w:val="28"/>
                <w:lang w:val="uk-UA"/>
              </w:rPr>
              <w:t>Компоненти</w:t>
            </w:r>
          </w:p>
        </w:tc>
        <w:tc>
          <w:tcPr>
            <w:tcW w:w="2239" w:type="dxa"/>
          </w:tcPr>
          <w:p w:rsidR="006E56B9" w:rsidRPr="00DB49F8" w:rsidRDefault="006E56B9" w:rsidP="0098657B">
            <w:pPr>
              <w:spacing w:line="360" w:lineRule="auto"/>
              <w:jc w:val="center"/>
              <w:rPr>
                <w:sz w:val="28"/>
                <w:lang w:val="uk-UA"/>
              </w:rPr>
            </w:pPr>
            <w:r w:rsidRPr="00DB49F8">
              <w:rPr>
                <w:sz w:val="28"/>
                <w:lang w:val="uk-UA"/>
              </w:rPr>
              <w:t>Бензинові двигуни</w:t>
            </w:r>
          </w:p>
        </w:tc>
        <w:tc>
          <w:tcPr>
            <w:tcW w:w="2977" w:type="dxa"/>
          </w:tcPr>
          <w:p w:rsidR="006E56B9" w:rsidRPr="00DB49F8" w:rsidRDefault="006E56B9" w:rsidP="0098657B">
            <w:pPr>
              <w:spacing w:line="360" w:lineRule="auto"/>
              <w:jc w:val="center"/>
              <w:rPr>
                <w:sz w:val="28"/>
                <w:lang w:val="uk-UA"/>
              </w:rPr>
            </w:pPr>
            <w:r w:rsidRPr="00DB49F8">
              <w:rPr>
                <w:sz w:val="28"/>
                <w:lang w:val="uk-UA"/>
              </w:rPr>
              <w:t>Дизельні двигуни</w:t>
            </w:r>
          </w:p>
        </w:tc>
      </w:tr>
      <w:tr w:rsidR="006E56B9" w:rsidRPr="00DB49F8" w:rsidTr="0098657B">
        <w:tc>
          <w:tcPr>
            <w:tcW w:w="3431" w:type="dxa"/>
          </w:tcPr>
          <w:p w:rsidR="006E56B9" w:rsidRPr="00DB49F8" w:rsidRDefault="006E56B9" w:rsidP="0098657B">
            <w:pPr>
              <w:spacing w:line="360" w:lineRule="auto"/>
              <w:jc w:val="both"/>
              <w:rPr>
                <w:sz w:val="28"/>
                <w:lang w:val="uk-UA"/>
              </w:rPr>
            </w:pPr>
            <w:r w:rsidRPr="00DB49F8">
              <w:rPr>
                <w:sz w:val="28"/>
                <w:lang w:val="uk-UA"/>
              </w:rPr>
              <w:t>Азот, %</w:t>
            </w:r>
          </w:p>
        </w:tc>
        <w:tc>
          <w:tcPr>
            <w:tcW w:w="2239" w:type="dxa"/>
          </w:tcPr>
          <w:p w:rsidR="006E56B9" w:rsidRPr="00DB49F8" w:rsidRDefault="006E56B9" w:rsidP="0098657B">
            <w:pPr>
              <w:spacing w:line="360" w:lineRule="auto"/>
              <w:jc w:val="center"/>
              <w:rPr>
                <w:sz w:val="28"/>
                <w:lang w:val="uk-UA"/>
              </w:rPr>
            </w:pPr>
            <w:r w:rsidRPr="00DB49F8">
              <w:rPr>
                <w:sz w:val="28"/>
                <w:lang w:val="uk-UA"/>
              </w:rPr>
              <w:t>74 – 77</w:t>
            </w:r>
          </w:p>
        </w:tc>
        <w:tc>
          <w:tcPr>
            <w:tcW w:w="2977" w:type="dxa"/>
          </w:tcPr>
          <w:p w:rsidR="006E56B9" w:rsidRPr="00DB49F8" w:rsidRDefault="006E56B9" w:rsidP="0098657B">
            <w:pPr>
              <w:spacing w:line="360" w:lineRule="auto"/>
              <w:jc w:val="center"/>
              <w:rPr>
                <w:sz w:val="28"/>
                <w:lang w:val="uk-UA"/>
              </w:rPr>
            </w:pPr>
            <w:r w:rsidRPr="00DB49F8">
              <w:rPr>
                <w:sz w:val="28"/>
                <w:lang w:val="uk-UA"/>
              </w:rPr>
              <w:t>76 – 78</w:t>
            </w:r>
          </w:p>
        </w:tc>
      </w:tr>
      <w:tr w:rsidR="006E56B9" w:rsidRPr="00DB49F8" w:rsidTr="0098657B">
        <w:tc>
          <w:tcPr>
            <w:tcW w:w="3431" w:type="dxa"/>
          </w:tcPr>
          <w:p w:rsidR="006E56B9" w:rsidRPr="00DB49F8" w:rsidRDefault="006E56B9" w:rsidP="0098657B">
            <w:pPr>
              <w:spacing w:line="360" w:lineRule="auto"/>
              <w:jc w:val="both"/>
              <w:rPr>
                <w:sz w:val="28"/>
                <w:lang w:val="uk-UA"/>
              </w:rPr>
            </w:pPr>
            <w:r w:rsidRPr="00DB49F8">
              <w:rPr>
                <w:sz w:val="28"/>
                <w:lang w:val="uk-UA"/>
              </w:rPr>
              <w:t>Кисень, %</w:t>
            </w:r>
          </w:p>
        </w:tc>
        <w:tc>
          <w:tcPr>
            <w:tcW w:w="2239" w:type="dxa"/>
          </w:tcPr>
          <w:p w:rsidR="006E56B9" w:rsidRPr="00DB49F8" w:rsidRDefault="006E56B9" w:rsidP="0098657B">
            <w:pPr>
              <w:spacing w:line="360" w:lineRule="auto"/>
              <w:jc w:val="center"/>
              <w:rPr>
                <w:sz w:val="28"/>
                <w:lang w:val="uk-UA"/>
              </w:rPr>
            </w:pPr>
            <w:r w:rsidRPr="00DB49F8">
              <w:rPr>
                <w:sz w:val="28"/>
                <w:lang w:val="uk-UA"/>
              </w:rPr>
              <w:t>0,3 – 8,0</w:t>
            </w:r>
          </w:p>
        </w:tc>
        <w:tc>
          <w:tcPr>
            <w:tcW w:w="2977" w:type="dxa"/>
          </w:tcPr>
          <w:p w:rsidR="006E56B9" w:rsidRPr="00DB49F8" w:rsidRDefault="006E56B9" w:rsidP="0098657B">
            <w:pPr>
              <w:spacing w:line="360" w:lineRule="auto"/>
              <w:jc w:val="center"/>
              <w:rPr>
                <w:sz w:val="28"/>
                <w:lang w:val="uk-UA"/>
              </w:rPr>
            </w:pPr>
            <w:r w:rsidRPr="00DB49F8">
              <w:rPr>
                <w:sz w:val="28"/>
                <w:lang w:val="uk-UA"/>
              </w:rPr>
              <w:t>2,0 – 18,0</w:t>
            </w:r>
          </w:p>
        </w:tc>
      </w:tr>
      <w:tr w:rsidR="006E56B9" w:rsidRPr="00DB49F8" w:rsidTr="0098657B">
        <w:tc>
          <w:tcPr>
            <w:tcW w:w="3431" w:type="dxa"/>
          </w:tcPr>
          <w:p w:rsidR="006E56B9" w:rsidRPr="00DB49F8" w:rsidRDefault="006E56B9" w:rsidP="0098657B">
            <w:pPr>
              <w:spacing w:line="360" w:lineRule="auto"/>
              <w:jc w:val="both"/>
              <w:rPr>
                <w:sz w:val="28"/>
                <w:lang w:val="uk-UA"/>
              </w:rPr>
            </w:pPr>
            <w:r w:rsidRPr="00DB49F8">
              <w:rPr>
                <w:sz w:val="28"/>
                <w:lang w:val="uk-UA"/>
              </w:rPr>
              <w:t>Пари води, %</w:t>
            </w:r>
          </w:p>
        </w:tc>
        <w:tc>
          <w:tcPr>
            <w:tcW w:w="2239" w:type="dxa"/>
          </w:tcPr>
          <w:p w:rsidR="006E56B9" w:rsidRPr="00DB49F8" w:rsidRDefault="006E56B9" w:rsidP="0098657B">
            <w:pPr>
              <w:spacing w:line="360" w:lineRule="auto"/>
              <w:jc w:val="center"/>
              <w:rPr>
                <w:sz w:val="28"/>
                <w:lang w:val="uk-UA"/>
              </w:rPr>
            </w:pPr>
            <w:r w:rsidRPr="00DB49F8">
              <w:rPr>
                <w:sz w:val="28"/>
                <w:lang w:val="uk-UA"/>
              </w:rPr>
              <w:t>3,0 –13,5</w:t>
            </w:r>
          </w:p>
        </w:tc>
        <w:tc>
          <w:tcPr>
            <w:tcW w:w="2977" w:type="dxa"/>
          </w:tcPr>
          <w:p w:rsidR="006E56B9" w:rsidRPr="00DB49F8" w:rsidRDefault="006E56B9" w:rsidP="0098657B">
            <w:pPr>
              <w:spacing w:line="360" w:lineRule="auto"/>
              <w:jc w:val="center"/>
              <w:rPr>
                <w:sz w:val="28"/>
                <w:lang w:val="uk-UA"/>
              </w:rPr>
            </w:pPr>
            <w:r w:rsidRPr="00DB49F8">
              <w:rPr>
                <w:sz w:val="28"/>
                <w:lang w:val="uk-UA"/>
              </w:rPr>
              <w:t>0,5 – 10,0</w:t>
            </w:r>
          </w:p>
        </w:tc>
      </w:tr>
      <w:tr w:rsidR="006E56B9" w:rsidRPr="00DB49F8" w:rsidTr="0098657B">
        <w:tc>
          <w:tcPr>
            <w:tcW w:w="3431" w:type="dxa"/>
          </w:tcPr>
          <w:p w:rsidR="006E56B9" w:rsidRPr="00DB49F8" w:rsidRDefault="006E56B9" w:rsidP="0098657B">
            <w:pPr>
              <w:spacing w:line="360" w:lineRule="auto"/>
              <w:jc w:val="both"/>
              <w:rPr>
                <w:sz w:val="28"/>
                <w:lang w:val="uk-UA"/>
              </w:rPr>
            </w:pPr>
            <w:r w:rsidRPr="00DB49F8">
              <w:rPr>
                <w:sz w:val="28"/>
                <w:lang w:val="uk-UA"/>
              </w:rPr>
              <w:t>Вуглекислий газ, %</w:t>
            </w:r>
          </w:p>
        </w:tc>
        <w:tc>
          <w:tcPr>
            <w:tcW w:w="2239" w:type="dxa"/>
          </w:tcPr>
          <w:p w:rsidR="006E56B9" w:rsidRPr="00DB49F8" w:rsidRDefault="006E56B9" w:rsidP="0098657B">
            <w:pPr>
              <w:spacing w:line="360" w:lineRule="auto"/>
              <w:jc w:val="center"/>
              <w:rPr>
                <w:sz w:val="28"/>
                <w:lang w:val="uk-UA"/>
              </w:rPr>
            </w:pPr>
            <w:r w:rsidRPr="00DB49F8">
              <w:rPr>
                <w:sz w:val="28"/>
                <w:lang w:val="uk-UA"/>
              </w:rPr>
              <w:t>5,0 – 12,0</w:t>
            </w:r>
          </w:p>
        </w:tc>
        <w:tc>
          <w:tcPr>
            <w:tcW w:w="2977" w:type="dxa"/>
          </w:tcPr>
          <w:p w:rsidR="006E56B9" w:rsidRPr="00DB49F8" w:rsidRDefault="006E56B9" w:rsidP="0098657B">
            <w:pPr>
              <w:spacing w:line="360" w:lineRule="auto"/>
              <w:jc w:val="center"/>
              <w:rPr>
                <w:sz w:val="28"/>
                <w:lang w:val="uk-UA"/>
              </w:rPr>
            </w:pPr>
            <w:r w:rsidRPr="00DB49F8">
              <w:rPr>
                <w:sz w:val="28"/>
                <w:lang w:val="uk-UA"/>
              </w:rPr>
              <w:t>1,0 – 10,0</w:t>
            </w:r>
          </w:p>
        </w:tc>
      </w:tr>
      <w:tr w:rsidR="006E56B9" w:rsidRPr="00DB49F8" w:rsidTr="0098657B">
        <w:tc>
          <w:tcPr>
            <w:tcW w:w="3431" w:type="dxa"/>
          </w:tcPr>
          <w:p w:rsidR="006E56B9" w:rsidRPr="00DB49F8" w:rsidRDefault="00B71B7E" w:rsidP="0098657B">
            <w:pPr>
              <w:spacing w:line="360" w:lineRule="auto"/>
              <w:jc w:val="both"/>
              <w:rPr>
                <w:sz w:val="28"/>
                <w:lang w:val="uk-UA"/>
              </w:rPr>
            </w:pPr>
            <w:r>
              <w:rPr>
                <w:sz w:val="28"/>
                <w:lang w:val="uk-UA"/>
              </w:rPr>
              <w:t>Діоксид карбону</w:t>
            </w:r>
            <w:r w:rsidR="006E56B9" w:rsidRPr="00DB49F8">
              <w:rPr>
                <w:sz w:val="28"/>
                <w:lang w:val="uk-UA"/>
              </w:rPr>
              <w:t>, %</w:t>
            </w:r>
          </w:p>
        </w:tc>
        <w:tc>
          <w:tcPr>
            <w:tcW w:w="2239" w:type="dxa"/>
          </w:tcPr>
          <w:p w:rsidR="006E56B9" w:rsidRPr="00DB49F8" w:rsidRDefault="006E56B9" w:rsidP="0098657B">
            <w:pPr>
              <w:spacing w:line="360" w:lineRule="auto"/>
              <w:jc w:val="center"/>
              <w:rPr>
                <w:sz w:val="28"/>
                <w:lang w:val="uk-UA"/>
              </w:rPr>
            </w:pPr>
            <w:r w:rsidRPr="00DB49F8">
              <w:rPr>
                <w:sz w:val="28"/>
                <w:lang w:val="uk-UA"/>
              </w:rPr>
              <w:t>5,0 – 14,0</w:t>
            </w:r>
          </w:p>
        </w:tc>
        <w:tc>
          <w:tcPr>
            <w:tcW w:w="2977" w:type="dxa"/>
          </w:tcPr>
          <w:p w:rsidR="006E56B9" w:rsidRPr="00DB49F8" w:rsidRDefault="006E56B9" w:rsidP="0098657B">
            <w:pPr>
              <w:spacing w:line="360" w:lineRule="auto"/>
              <w:jc w:val="center"/>
              <w:rPr>
                <w:sz w:val="28"/>
                <w:lang w:val="uk-UA"/>
              </w:rPr>
            </w:pPr>
            <w:r w:rsidRPr="00DB49F8">
              <w:rPr>
                <w:sz w:val="28"/>
                <w:lang w:val="uk-UA"/>
              </w:rPr>
              <w:t>1,0 – 12,0</w:t>
            </w:r>
          </w:p>
        </w:tc>
      </w:tr>
      <w:tr w:rsidR="006E56B9" w:rsidRPr="00DB49F8" w:rsidTr="0098657B">
        <w:tc>
          <w:tcPr>
            <w:tcW w:w="3431" w:type="dxa"/>
          </w:tcPr>
          <w:p w:rsidR="006E56B9" w:rsidRPr="00DB49F8" w:rsidRDefault="006E56B9" w:rsidP="00B71B7E">
            <w:pPr>
              <w:spacing w:line="360" w:lineRule="auto"/>
              <w:jc w:val="both"/>
              <w:rPr>
                <w:sz w:val="28"/>
                <w:lang w:val="uk-UA"/>
              </w:rPr>
            </w:pPr>
            <w:r w:rsidRPr="00DB49F8">
              <w:rPr>
                <w:sz w:val="28"/>
                <w:lang w:val="uk-UA"/>
              </w:rPr>
              <w:t xml:space="preserve">Оксид </w:t>
            </w:r>
            <w:r w:rsidR="00B71B7E">
              <w:rPr>
                <w:sz w:val="28"/>
                <w:lang w:val="uk-UA"/>
              </w:rPr>
              <w:t>карбону</w:t>
            </w:r>
            <w:r w:rsidRPr="00DB49F8">
              <w:rPr>
                <w:sz w:val="28"/>
                <w:lang w:val="uk-UA"/>
              </w:rPr>
              <w:t>, %</w:t>
            </w:r>
          </w:p>
        </w:tc>
        <w:tc>
          <w:tcPr>
            <w:tcW w:w="2239" w:type="dxa"/>
          </w:tcPr>
          <w:p w:rsidR="006E56B9" w:rsidRPr="00DB49F8" w:rsidRDefault="006E56B9" w:rsidP="0098657B">
            <w:pPr>
              <w:spacing w:line="360" w:lineRule="auto"/>
              <w:jc w:val="center"/>
              <w:rPr>
                <w:sz w:val="28"/>
                <w:lang w:val="uk-UA"/>
              </w:rPr>
            </w:pPr>
            <w:r w:rsidRPr="00DB49F8">
              <w:rPr>
                <w:sz w:val="28"/>
                <w:lang w:val="uk-UA"/>
              </w:rPr>
              <w:t>0,1 – 10,0</w:t>
            </w:r>
          </w:p>
        </w:tc>
        <w:tc>
          <w:tcPr>
            <w:tcW w:w="2977" w:type="dxa"/>
          </w:tcPr>
          <w:p w:rsidR="006E56B9" w:rsidRPr="00DB49F8" w:rsidRDefault="006E56B9" w:rsidP="0098657B">
            <w:pPr>
              <w:spacing w:line="360" w:lineRule="auto"/>
              <w:jc w:val="center"/>
              <w:rPr>
                <w:sz w:val="28"/>
                <w:lang w:val="uk-UA"/>
              </w:rPr>
            </w:pPr>
            <w:r w:rsidRPr="00DB49F8">
              <w:rPr>
                <w:sz w:val="28"/>
                <w:lang w:val="uk-UA"/>
              </w:rPr>
              <w:t>0,01 – 0,3</w:t>
            </w:r>
          </w:p>
        </w:tc>
      </w:tr>
      <w:tr w:rsidR="006E56B9" w:rsidRPr="00DB49F8" w:rsidTr="0098657B">
        <w:tc>
          <w:tcPr>
            <w:tcW w:w="3431" w:type="dxa"/>
          </w:tcPr>
          <w:p w:rsidR="006E56B9" w:rsidRPr="00DB49F8" w:rsidRDefault="00B71B7E" w:rsidP="0098657B">
            <w:pPr>
              <w:spacing w:line="360" w:lineRule="auto"/>
              <w:jc w:val="both"/>
              <w:rPr>
                <w:sz w:val="28"/>
                <w:lang w:val="uk-UA"/>
              </w:rPr>
            </w:pPr>
            <w:r>
              <w:rPr>
                <w:sz w:val="28"/>
                <w:lang w:val="uk-UA"/>
              </w:rPr>
              <w:t>Оксиди нітрогену</w:t>
            </w:r>
            <w:r w:rsidR="006E56B9" w:rsidRPr="00DB49F8">
              <w:rPr>
                <w:sz w:val="28"/>
                <w:lang w:val="uk-UA"/>
              </w:rPr>
              <w:t>, %</w:t>
            </w:r>
          </w:p>
        </w:tc>
        <w:tc>
          <w:tcPr>
            <w:tcW w:w="2239" w:type="dxa"/>
          </w:tcPr>
          <w:p w:rsidR="006E56B9" w:rsidRPr="00DB49F8" w:rsidRDefault="006E56B9" w:rsidP="0098657B">
            <w:pPr>
              <w:spacing w:line="360" w:lineRule="auto"/>
              <w:jc w:val="center"/>
              <w:rPr>
                <w:sz w:val="28"/>
                <w:lang w:val="uk-UA"/>
              </w:rPr>
            </w:pPr>
            <w:r w:rsidRPr="00DB49F8">
              <w:rPr>
                <w:sz w:val="28"/>
                <w:lang w:val="uk-UA"/>
              </w:rPr>
              <w:t>0,1 – 0,5</w:t>
            </w:r>
          </w:p>
        </w:tc>
        <w:tc>
          <w:tcPr>
            <w:tcW w:w="2977" w:type="dxa"/>
          </w:tcPr>
          <w:p w:rsidR="006E56B9" w:rsidRPr="00DB49F8" w:rsidRDefault="006E56B9" w:rsidP="0098657B">
            <w:pPr>
              <w:spacing w:line="360" w:lineRule="auto"/>
              <w:jc w:val="center"/>
              <w:rPr>
                <w:sz w:val="28"/>
                <w:lang w:val="uk-UA"/>
              </w:rPr>
            </w:pPr>
            <w:r w:rsidRPr="00DB49F8">
              <w:rPr>
                <w:sz w:val="28"/>
                <w:lang w:val="uk-UA"/>
              </w:rPr>
              <w:t>0,001 – 0,4</w:t>
            </w:r>
          </w:p>
        </w:tc>
      </w:tr>
      <w:tr w:rsidR="006E56B9" w:rsidRPr="00DB49F8" w:rsidTr="0098657B">
        <w:tc>
          <w:tcPr>
            <w:tcW w:w="3431" w:type="dxa"/>
          </w:tcPr>
          <w:p w:rsidR="006E56B9" w:rsidRPr="00DB49F8" w:rsidRDefault="006E56B9" w:rsidP="0098657B">
            <w:pPr>
              <w:spacing w:line="360" w:lineRule="auto"/>
              <w:jc w:val="both"/>
              <w:rPr>
                <w:sz w:val="28"/>
                <w:lang w:val="uk-UA"/>
              </w:rPr>
            </w:pPr>
            <w:r w:rsidRPr="00DB49F8">
              <w:rPr>
                <w:sz w:val="28"/>
                <w:lang w:val="uk-UA"/>
              </w:rPr>
              <w:t>Альдегіди, %</w:t>
            </w:r>
          </w:p>
        </w:tc>
        <w:tc>
          <w:tcPr>
            <w:tcW w:w="2239" w:type="dxa"/>
          </w:tcPr>
          <w:p w:rsidR="006E56B9" w:rsidRPr="00DB49F8" w:rsidRDefault="006E56B9" w:rsidP="0098657B">
            <w:pPr>
              <w:spacing w:line="360" w:lineRule="auto"/>
              <w:jc w:val="center"/>
              <w:rPr>
                <w:sz w:val="28"/>
                <w:lang w:val="uk-UA"/>
              </w:rPr>
            </w:pPr>
            <w:r w:rsidRPr="00DB49F8">
              <w:rPr>
                <w:sz w:val="28"/>
                <w:lang w:val="uk-UA"/>
              </w:rPr>
              <w:t>0 – 0,2</w:t>
            </w:r>
          </w:p>
        </w:tc>
        <w:tc>
          <w:tcPr>
            <w:tcW w:w="2977" w:type="dxa"/>
          </w:tcPr>
          <w:p w:rsidR="006E56B9" w:rsidRPr="00DB49F8" w:rsidRDefault="006E56B9" w:rsidP="0098657B">
            <w:pPr>
              <w:spacing w:line="360" w:lineRule="auto"/>
              <w:jc w:val="center"/>
              <w:rPr>
                <w:sz w:val="28"/>
                <w:lang w:val="uk-UA"/>
              </w:rPr>
            </w:pPr>
            <w:r w:rsidRPr="00DB49F8">
              <w:rPr>
                <w:sz w:val="28"/>
                <w:lang w:val="uk-UA"/>
              </w:rPr>
              <w:t>0,001 – 0,009</w:t>
            </w:r>
          </w:p>
        </w:tc>
      </w:tr>
      <w:tr w:rsidR="006E56B9" w:rsidRPr="00DB49F8" w:rsidTr="0098657B">
        <w:tc>
          <w:tcPr>
            <w:tcW w:w="3431" w:type="dxa"/>
          </w:tcPr>
          <w:p w:rsidR="006E56B9" w:rsidRPr="00DB49F8" w:rsidRDefault="006E56B9" w:rsidP="0098657B">
            <w:pPr>
              <w:spacing w:line="360" w:lineRule="auto"/>
              <w:jc w:val="both"/>
              <w:rPr>
                <w:sz w:val="28"/>
                <w:lang w:val="uk-UA"/>
              </w:rPr>
            </w:pPr>
            <w:r w:rsidRPr="00DB49F8">
              <w:rPr>
                <w:sz w:val="28"/>
                <w:lang w:val="uk-UA"/>
              </w:rPr>
              <w:t>Вуглеводні, %</w:t>
            </w:r>
          </w:p>
        </w:tc>
        <w:tc>
          <w:tcPr>
            <w:tcW w:w="2239" w:type="dxa"/>
          </w:tcPr>
          <w:p w:rsidR="006E56B9" w:rsidRPr="00DB49F8" w:rsidRDefault="006E56B9" w:rsidP="0098657B">
            <w:pPr>
              <w:spacing w:line="360" w:lineRule="auto"/>
              <w:jc w:val="center"/>
              <w:rPr>
                <w:sz w:val="28"/>
                <w:lang w:val="uk-UA"/>
              </w:rPr>
            </w:pPr>
            <w:r w:rsidRPr="00DB49F8">
              <w:rPr>
                <w:sz w:val="28"/>
                <w:lang w:val="uk-UA"/>
              </w:rPr>
              <w:t>0,2 – 3,0</w:t>
            </w:r>
          </w:p>
        </w:tc>
        <w:tc>
          <w:tcPr>
            <w:tcW w:w="2977" w:type="dxa"/>
          </w:tcPr>
          <w:p w:rsidR="006E56B9" w:rsidRPr="00DB49F8" w:rsidRDefault="006E56B9" w:rsidP="0098657B">
            <w:pPr>
              <w:spacing w:line="360" w:lineRule="auto"/>
              <w:jc w:val="center"/>
              <w:rPr>
                <w:sz w:val="28"/>
                <w:lang w:val="uk-UA"/>
              </w:rPr>
            </w:pPr>
            <w:r w:rsidRPr="00DB49F8">
              <w:rPr>
                <w:sz w:val="28"/>
                <w:lang w:val="uk-UA"/>
              </w:rPr>
              <w:t>0,01 – 0,5</w:t>
            </w:r>
          </w:p>
        </w:tc>
      </w:tr>
      <w:tr w:rsidR="006E56B9" w:rsidRPr="00DB49F8" w:rsidTr="0098657B">
        <w:tc>
          <w:tcPr>
            <w:tcW w:w="3431" w:type="dxa"/>
          </w:tcPr>
          <w:p w:rsidR="006E56B9" w:rsidRPr="00DB49F8" w:rsidRDefault="006E56B9" w:rsidP="0098657B">
            <w:pPr>
              <w:spacing w:line="360" w:lineRule="auto"/>
              <w:jc w:val="both"/>
              <w:rPr>
                <w:sz w:val="28"/>
                <w:lang w:val="uk-UA"/>
              </w:rPr>
            </w:pPr>
            <w:r w:rsidRPr="00DB49F8">
              <w:rPr>
                <w:sz w:val="28"/>
                <w:lang w:val="uk-UA"/>
              </w:rPr>
              <w:t>Сірчаний газ, %</w:t>
            </w:r>
          </w:p>
        </w:tc>
        <w:tc>
          <w:tcPr>
            <w:tcW w:w="2239" w:type="dxa"/>
          </w:tcPr>
          <w:p w:rsidR="006E56B9" w:rsidRPr="00DB49F8" w:rsidRDefault="006E56B9" w:rsidP="0098657B">
            <w:pPr>
              <w:spacing w:line="360" w:lineRule="auto"/>
              <w:jc w:val="center"/>
              <w:rPr>
                <w:sz w:val="28"/>
                <w:lang w:val="uk-UA"/>
              </w:rPr>
            </w:pPr>
            <w:r w:rsidRPr="00DB49F8">
              <w:rPr>
                <w:sz w:val="28"/>
                <w:lang w:val="uk-UA"/>
              </w:rPr>
              <w:t>0 – 0,002</w:t>
            </w:r>
          </w:p>
        </w:tc>
        <w:tc>
          <w:tcPr>
            <w:tcW w:w="2977" w:type="dxa"/>
          </w:tcPr>
          <w:p w:rsidR="006E56B9" w:rsidRPr="00DB49F8" w:rsidRDefault="006E56B9" w:rsidP="0098657B">
            <w:pPr>
              <w:spacing w:line="360" w:lineRule="auto"/>
              <w:jc w:val="center"/>
              <w:rPr>
                <w:sz w:val="28"/>
                <w:lang w:val="uk-UA"/>
              </w:rPr>
            </w:pPr>
            <w:r w:rsidRPr="00DB49F8">
              <w:rPr>
                <w:sz w:val="28"/>
                <w:lang w:val="uk-UA"/>
              </w:rPr>
              <w:t>0 – 0,03</w:t>
            </w:r>
          </w:p>
        </w:tc>
      </w:tr>
      <w:tr w:rsidR="006E56B9" w:rsidRPr="00DB49F8" w:rsidTr="0098657B">
        <w:tc>
          <w:tcPr>
            <w:tcW w:w="3431" w:type="dxa"/>
          </w:tcPr>
          <w:p w:rsidR="006E56B9" w:rsidRPr="00DB49F8" w:rsidRDefault="00B71B7E" w:rsidP="0098657B">
            <w:pPr>
              <w:spacing w:line="360" w:lineRule="auto"/>
              <w:jc w:val="both"/>
              <w:rPr>
                <w:sz w:val="28"/>
                <w:lang w:val="uk-UA"/>
              </w:rPr>
            </w:pPr>
            <w:r>
              <w:rPr>
                <w:sz w:val="28"/>
                <w:lang w:val="uk-UA"/>
              </w:rPr>
              <w:t>Оксид сульфуру</w:t>
            </w:r>
            <w:r w:rsidR="006E56B9" w:rsidRPr="00DB49F8">
              <w:rPr>
                <w:sz w:val="28"/>
                <w:lang w:val="uk-UA"/>
              </w:rPr>
              <w:t>, %</w:t>
            </w:r>
          </w:p>
        </w:tc>
        <w:tc>
          <w:tcPr>
            <w:tcW w:w="2239" w:type="dxa"/>
          </w:tcPr>
          <w:p w:rsidR="006E56B9" w:rsidRPr="00DB49F8" w:rsidRDefault="006E56B9" w:rsidP="0098657B">
            <w:pPr>
              <w:spacing w:line="360" w:lineRule="auto"/>
              <w:jc w:val="center"/>
              <w:rPr>
                <w:sz w:val="28"/>
                <w:lang w:val="uk-UA"/>
              </w:rPr>
            </w:pPr>
            <w:r w:rsidRPr="00DB49F8">
              <w:rPr>
                <w:sz w:val="28"/>
                <w:lang w:val="uk-UA"/>
              </w:rPr>
              <w:t>0 – 0,003</w:t>
            </w:r>
          </w:p>
        </w:tc>
        <w:tc>
          <w:tcPr>
            <w:tcW w:w="2977" w:type="dxa"/>
          </w:tcPr>
          <w:p w:rsidR="006E56B9" w:rsidRPr="00DB49F8" w:rsidRDefault="006E56B9" w:rsidP="0098657B">
            <w:pPr>
              <w:spacing w:line="360" w:lineRule="auto"/>
              <w:jc w:val="center"/>
              <w:rPr>
                <w:sz w:val="28"/>
                <w:lang w:val="uk-UA"/>
              </w:rPr>
            </w:pPr>
            <w:r w:rsidRPr="00DB49F8">
              <w:rPr>
                <w:sz w:val="28"/>
                <w:lang w:val="uk-UA"/>
              </w:rPr>
              <w:t>0 – 0,015</w:t>
            </w:r>
          </w:p>
        </w:tc>
      </w:tr>
      <w:tr w:rsidR="006E56B9" w:rsidRPr="00DB49F8" w:rsidTr="0098657B">
        <w:tc>
          <w:tcPr>
            <w:tcW w:w="3431" w:type="dxa"/>
          </w:tcPr>
          <w:p w:rsidR="006E56B9" w:rsidRPr="00DB49F8" w:rsidRDefault="0098657B" w:rsidP="0098657B">
            <w:pPr>
              <w:spacing w:line="360" w:lineRule="auto"/>
              <w:jc w:val="both"/>
              <w:rPr>
                <w:sz w:val="28"/>
                <w:lang w:val="uk-UA"/>
              </w:rPr>
            </w:pPr>
            <w:r>
              <w:rPr>
                <w:sz w:val="28"/>
                <w:lang w:val="uk-UA"/>
              </w:rPr>
              <w:t>Сполуки плюмбуму</w:t>
            </w:r>
            <w:r w:rsidR="006E56B9" w:rsidRPr="00DB49F8">
              <w:rPr>
                <w:sz w:val="28"/>
                <w:lang w:val="uk-UA"/>
              </w:rPr>
              <w:t>, мг/м</w:t>
            </w:r>
            <w:r w:rsidR="006E56B9" w:rsidRPr="00DB49F8">
              <w:rPr>
                <w:sz w:val="28"/>
                <w:vertAlign w:val="superscript"/>
                <w:lang w:val="uk-UA"/>
              </w:rPr>
              <w:t>3</w:t>
            </w:r>
          </w:p>
        </w:tc>
        <w:tc>
          <w:tcPr>
            <w:tcW w:w="2239" w:type="dxa"/>
          </w:tcPr>
          <w:p w:rsidR="006E56B9" w:rsidRPr="00DB49F8" w:rsidRDefault="006E56B9" w:rsidP="0098657B">
            <w:pPr>
              <w:spacing w:line="360" w:lineRule="auto"/>
              <w:jc w:val="center"/>
              <w:rPr>
                <w:sz w:val="28"/>
                <w:lang w:val="uk-UA"/>
              </w:rPr>
            </w:pPr>
            <w:r w:rsidRPr="00DB49F8">
              <w:rPr>
                <w:sz w:val="28"/>
                <w:lang w:val="uk-UA"/>
              </w:rPr>
              <w:t>0 – 60</w:t>
            </w:r>
          </w:p>
        </w:tc>
        <w:tc>
          <w:tcPr>
            <w:tcW w:w="2977" w:type="dxa"/>
          </w:tcPr>
          <w:p w:rsidR="006E56B9" w:rsidRPr="00DB49F8" w:rsidRDefault="006E56B9" w:rsidP="0098657B">
            <w:pPr>
              <w:spacing w:line="360" w:lineRule="auto"/>
              <w:jc w:val="center"/>
              <w:rPr>
                <w:sz w:val="28"/>
                <w:lang w:val="uk-UA"/>
              </w:rPr>
            </w:pPr>
            <w:r w:rsidRPr="00DB49F8">
              <w:rPr>
                <w:sz w:val="28"/>
                <w:lang w:val="uk-UA"/>
              </w:rPr>
              <w:t>-</w:t>
            </w:r>
          </w:p>
        </w:tc>
      </w:tr>
      <w:tr w:rsidR="006E56B9" w:rsidRPr="00DB49F8" w:rsidTr="0098657B">
        <w:tc>
          <w:tcPr>
            <w:tcW w:w="3431" w:type="dxa"/>
          </w:tcPr>
          <w:p w:rsidR="006E56B9" w:rsidRPr="00DB49F8" w:rsidRDefault="006E56B9" w:rsidP="0098657B">
            <w:pPr>
              <w:spacing w:line="360" w:lineRule="auto"/>
              <w:jc w:val="both"/>
              <w:rPr>
                <w:sz w:val="28"/>
                <w:lang w:val="uk-UA"/>
              </w:rPr>
            </w:pPr>
            <w:r w:rsidRPr="00DB49F8">
              <w:rPr>
                <w:sz w:val="28"/>
                <w:lang w:val="uk-UA"/>
              </w:rPr>
              <w:t>Сажа, г/м</w:t>
            </w:r>
            <w:r w:rsidRPr="00DB49F8">
              <w:rPr>
                <w:sz w:val="28"/>
                <w:vertAlign w:val="superscript"/>
                <w:lang w:val="uk-UA"/>
              </w:rPr>
              <w:t>3</w:t>
            </w:r>
          </w:p>
        </w:tc>
        <w:tc>
          <w:tcPr>
            <w:tcW w:w="2239" w:type="dxa"/>
          </w:tcPr>
          <w:p w:rsidR="006E56B9" w:rsidRPr="00DB49F8" w:rsidRDefault="006E56B9" w:rsidP="0098657B">
            <w:pPr>
              <w:spacing w:line="360" w:lineRule="auto"/>
              <w:jc w:val="center"/>
              <w:rPr>
                <w:sz w:val="28"/>
                <w:lang w:val="uk-UA"/>
              </w:rPr>
            </w:pPr>
            <w:r w:rsidRPr="00DB49F8">
              <w:rPr>
                <w:sz w:val="28"/>
                <w:lang w:val="uk-UA"/>
              </w:rPr>
              <w:t>0 – 0,4</w:t>
            </w:r>
          </w:p>
        </w:tc>
        <w:tc>
          <w:tcPr>
            <w:tcW w:w="2977" w:type="dxa"/>
          </w:tcPr>
          <w:p w:rsidR="006E56B9" w:rsidRPr="00DB49F8" w:rsidRDefault="006E56B9" w:rsidP="0098657B">
            <w:pPr>
              <w:spacing w:line="360" w:lineRule="auto"/>
              <w:jc w:val="center"/>
              <w:rPr>
                <w:sz w:val="28"/>
                <w:lang w:val="uk-UA"/>
              </w:rPr>
            </w:pPr>
            <w:r w:rsidRPr="00DB49F8">
              <w:rPr>
                <w:sz w:val="28"/>
                <w:lang w:val="uk-UA"/>
              </w:rPr>
              <w:t>0,01 – 1,1</w:t>
            </w:r>
          </w:p>
        </w:tc>
      </w:tr>
      <w:tr w:rsidR="006E56B9" w:rsidRPr="00DB49F8" w:rsidTr="0098657B">
        <w:tc>
          <w:tcPr>
            <w:tcW w:w="3431" w:type="dxa"/>
          </w:tcPr>
          <w:p w:rsidR="006E56B9" w:rsidRPr="00DB49F8" w:rsidRDefault="006E56B9" w:rsidP="0098657B">
            <w:pPr>
              <w:spacing w:line="360" w:lineRule="auto"/>
              <w:jc w:val="both"/>
              <w:rPr>
                <w:sz w:val="28"/>
                <w:lang w:val="uk-UA"/>
              </w:rPr>
            </w:pPr>
            <w:r w:rsidRPr="00DB49F8">
              <w:rPr>
                <w:sz w:val="28"/>
                <w:lang w:val="uk-UA"/>
              </w:rPr>
              <w:t>Бенз(а)пірен, мг/м</w:t>
            </w:r>
            <w:r w:rsidRPr="00DB49F8">
              <w:rPr>
                <w:sz w:val="28"/>
                <w:vertAlign w:val="superscript"/>
                <w:lang w:val="uk-UA"/>
              </w:rPr>
              <w:t>3</w:t>
            </w:r>
          </w:p>
        </w:tc>
        <w:tc>
          <w:tcPr>
            <w:tcW w:w="2239" w:type="dxa"/>
          </w:tcPr>
          <w:p w:rsidR="006E56B9" w:rsidRPr="00DB49F8" w:rsidRDefault="006E56B9" w:rsidP="0098657B">
            <w:pPr>
              <w:spacing w:line="360" w:lineRule="auto"/>
              <w:jc w:val="center"/>
              <w:rPr>
                <w:sz w:val="28"/>
                <w:lang w:val="uk-UA"/>
              </w:rPr>
            </w:pPr>
            <w:r w:rsidRPr="00DB49F8">
              <w:rPr>
                <w:sz w:val="28"/>
                <w:lang w:val="uk-UA"/>
              </w:rPr>
              <w:t>0,01 – 0,02</w:t>
            </w:r>
          </w:p>
        </w:tc>
        <w:tc>
          <w:tcPr>
            <w:tcW w:w="2977" w:type="dxa"/>
          </w:tcPr>
          <w:p w:rsidR="006E56B9" w:rsidRPr="00DB49F8" w:rsidRDefault="006E56B9" w:rsidP="0098657B">
            <w:pPr>
              <w:spacing w:line="360" w:lineRule="auto"/>
              <w:jc w:val="center"/>
              <w:rPr>
                <w:sz w:val="28"/>
                <w:lang w:val="uk-UA"/>
              </w:rPr>
            </w:pPr>
            <w:r w:rsidRPr="00DB49F8">
              <w:rPr>
                <w:sz w:val="28"/>
                <w:lang w:val="uk-UA"/>
              </w:rPr>
              <w:t>До 0,01</w:t>
            </w:r>
          </w:p>
        </w:tc>
      </w:tr>
    </w:tbl>
    <w:p w:rsidR="006E56B9" w:rsidRPr="00DB49F8" w:rsidRDefault="006E56B9" w:rsidP="0098657B">
      <w:pPr>
        <w:spacing w:line="360" w:lineRule="auto"/>
        <w:ind w:firstLine="708"/>
        <w:jc w:val="both"/>
        <w:rPr>
          <w:sz w:val="28"/>
          <w:lang w:val="uk-UA"/>
        </w:rPr>
      </w:pPr>
    </w:p>
    <w:p w:rsidR="006E56B9" w:rsidRPr="0098657B" w:rsidRDefault="006E56B9" w:rsidP="0098657B">
      <w:pPr>
        <w:spacing w:line="360" w:lineRule="auto"/>
        <w:ind w:firstLine="708"/>
        <w:jc w:val="both"/>
        <w:rPr>
          <w:sz w:val="28"/>
          <w:lang w:val="uk-UA"/>
        </w:rPr>
      </w:pPr>
      <w:r w:rsidRPr="0098657B">
        <w:rPr>
          <w:sz w:val="28"/>
          <w:lang w:val="uk-UA"/>
        </w:rPr>
        <w:t>Хоча діоксид вуглецю не токсичний компонент, на</w:t>
      </w:r>
      <w:r w:rsidR="0098657B" w:rsidRPr="0098657B">
        <w:rPr>
          <w:sz w:val="28"/>
          <w:lang w:val="uk-UA"/>
        </w:rPr>
        <w:t>копичення</w:t>
      </w:r>
      <w:r w:rsidRPr="0098657B">
        <w:rPr>
          <w:sz w:val="28"/>
          <w:lang w:val="uk-UA"/>
        </w:rPr>
        <w:t xml:space="preserve"> його в атмосфері небезпечне, оскільки призводить до виникнення так званого парникового ефекту</w:t>
      </w:r>
      <w:r w:rsidRPr="0098657B">
        <w:rPr>
          <w:bCs/>
          <w:sz w:val="28"/>
          <w:lang w:val="uk-UA"/>
        </w:rPr>
        <w:t>.</w:t>
      </w:r>
    </w:p>
    <w:p w:rsidR="00EC1018" w:rsidRPr="0098657B" w:rsidRDefault="006E56B9" w:rsidP="0098657B">
      <w:pPr>
        <w:spacing w:line="360" w:lineRule="auto"/>
        <w:ind w:firstLine="708"/>
        <w:jc w:val="both"/>
        <w:rPr>
          <w:sz w:val="28"/>
          <w:lang w:val="uk-UA"/>
        </w:rPr>
      </w:pPr>
      <w:r w:rsidRPr="0098657B">
        <w:rPr>
          <w:color w:val="000000"/>
          <w:sz w:val="28"/>
          <w:szCs w:val="28"/>
          <w:lang w:val="uk-UA"/>
        </w:rPr>
        <w:lastRenderedPageBreak/>
        <w:t xml:space="preserve"> </w:t>
      </w:r>
      <w:r w:rsidR="00175082" w:rsidRPr="0098657B">
        <w:rPr>
          <w:sz w:val="28"/>
          <w:lang w:val="uk-UA"/>
        </w:rPr>
        <w:t xml:space="preserve">Найбільш </w:t>
      </w:r>
      <w:r w:rsidRPr="0098657B">
        <w:rPr>
          <w:sz w:val="28"/>
          <w:lang w:val="uk-UA"/>
        </w:rPr>
        <w:t xml:space="preserve">небезпечними та </w:t>
      </w:r>
      <w:r w:rsidR="00175082" w:rsidRPr="0098657B">
        <w:rPr>
          <w:sz w:val="28"/>
          <w:lang w:val="uk-UA"/>
        </w:rPr>
        <w:t>отруйним є чадний газ (СО). Він утворює міцні хімічні зв’язки з гемоглобіном еритроцитів крові людини, витісняє кисень, внаслідок чого останні втрачають свою функцію.</w:t>
      </w:r>
      <w:r w:rsidR="00175082" w:rsidRPr="0098657B">
        <w:rPr>
          <w:color w:val="000000"/>
          <w:sz w:val="28"/>
          <w:szCs w:val="28"/>
          <w:lang w:val="uk-UA"/>
        </w:rPr>
        <w:t xml:space="preserve"> В організмі людини замість оксигемоглобіну утворюється карбоксигемоглобін.</w:t>
      </w:r>
      <w:r w:rsidR="00175082" w:rsidRPr="0098657B">
        <w:rPr>
          <w:sz w:val="28"/>
          <w:lang w:val="uk-UA"/>
        </w:rPr>
        <w:t xml:space="preserve"> Людина втрачає свідомість  і може загинути.</w:t>
      </w:r>
      <w:r w:rsidR="00175082" w:rsidRPr="0098657B">
        <w:rPr>
          <w:color w:val="000000"/>
          <w:sz w:val="28"/>
          <w:szCs w:val="28"/>
          <w:lang w:val="uk-UA"/>
        </w:rPr>
        <w:t xml:space="preserve"> Гранично допустимі концентрації оксиду вуглецю (СО) в атмосфері не повинні перевищу</w:t>
      </w:r>
      <w:r w:rsidR="00175082" w:rsidRPr="0098657B">
        <w:rPr>
          <w:color w:val="000000"/>
          <w:sz w:val="28"/>
          <w:szCs w:val="28"/>
          <w:lang w:val="uk-UA"/>
        </w:rPr>
        <w:softHyphen/>
        <w:t xml:space="preserve">вати 0,03 мг/л. </w:t>
      </w:r>
      <w:r w:rsidR="00EC1018" w:rsidRPr="0098657B">
        <w:rPr>
          <w:sz w:val="28"/>
          <w:lang w:val="uk-UA"/>
        </w:rPr>
        <w:t>Оксид  карбону інертний і зберігається в повітрі 0,1-5 років. Підвищення його концентрації виникає в тунелях, гаражах, інтенсивних транспортних потоках</w:t>
      </w:r>
      <w:r w:rsidR="00EC1018" w:rsidRPr="0098657B">
        <w:rPr>
          <w:bCs/>
          <w:sz w:val="28"/>
          <w:lang w:val="uk-UA"/>
        </w:rPr>
        <w:t>.</w:t>
      </w:r>
    </w:p>
    <w:p w:rsidR="00175082" w:rsidRPr="0098657B" w:rsidRDefault="00175082" w:rsidP="0098657B">
      <w:pPr>
        <w:shd w:val="clear" w:color="auto" w:fill="FFFFFF"/>
        <w:spacing w:line="360" w:lineRule="auto"/>
        <w:ind w:firstLine="709"/>
        <w:jc w:val="both"/>
        <w:rPr>
          <w:color w:val="000000"/>
          <w:sz w:val="28"/>
          <w:szCs w:val="28"/>
          <w:lang w:val="uk-UA"/>
        </w:rPr>
      </w:pPr>
      <w:r w:rsidRPr="0098657B">
        <w:rPr>
          <w:color w:val="000000"/>
          <w:sz w:val="28"/>
          <w:szCs w:val="28"/>
          <w:lang w:val="uk-UA"/>
        </w:rPr>
        <w:t xml:space="preserve">Монооксид </w:t>
      </w:r>
      <w:r w:rsidR="006E56B9" w:rsidRPr="0098657B">
        <w:rPr>
          <w:color w:val="000000"/>
          <w:sz w:val="28"/>
          <w:szCs w:val="28"/>
          <w:lang w:val="uk-UA"/>
        </w:rPr>
        <w:t>нітрогену (NО</w:t>
      </w:r>
      <w:r w:rsidRPr="0098657B">
        <w:rPr>
          <w:color w:val="000000"/>
          <w:sz w:val="28"/>
          <w:szCs w:val="28"/>
          <w:lang w:val="uk-UA"/>
        </w:rPr>
        <w:t xml:space="preserve">) виникає в малих кількостях при роботі двигунів внутрішнього згорання. У вихлопних газах присутній також </w:t>
      </w:r>
      <w:r w:rsidRPr="0098657B">
        <w:rPr>
          <w:color w:val="000000"/>
          <w:sz w:val="28"/>
          <w:szCs w:val="28"/>
          <w:lang w:val="en-US"/>
        </w:rPr>
        <w:t>N</w:t>
      </w:r>
      <w:r w:rsidRPr="0098657B">
        <w:rPr>
          <w:color w:val="000000"/>
          <w:sz w:val="28"/>
          <w:szCs w:val="28"/>
          <w:lang w:val="uk-UA"/>
        </w:rPr>
        <w:t>О</w:t>
      </w:r>
      <w:r w:rsidR="006E56B9" w:rsidRPr="0098657B">
        <w:rPr>
          <w:color w:val="000000"/>
          <w:sz w:val="28"/>
          <w:szCs w:val="28"/>
          <w:vertAlign w:val="subscript"/>
          <w:lang w:val="uk-UA"/>
        </w:rPr>
        <w:t>2,</w:t>
      </w:r>
      <w:r w:rsidRPr="0098657B">
        <w:rPr>
          <w:color w:val="000000"/>
          <w:sz w:val="28"/>
          <w:szCs w:val="28"/>
          <w:lang w:val="uk-UA"/>
        </w:rPr>
        <w:t xml:space="preserve"> який утворюється не тільки при роботі двигунів автомобілів, а тако</w:t>
      </w:r>
      <w:r w:rsidR="006E56B9" w:rsidRPr="0098657B">
        <w:rPr>
          <w:color w:val="000000"/>
          <w:sz w:val="28"/>
          <w:szCs w:val="28"/>
          <w:lang w:val="uk-UA"/>
        </w:rPr>
        <w:t>ж і при повільному окисленні NО</w:t>
      </w:r>
      <w:r w:rsidRPr="0098657B">
        <w:rPr>
          <w:color w:val="000000"/>
          <w:sz w:val="28"/>
          <w:szCs w:val="28"/>
          <w:lang w:val="uk-UA"/>
        </w:rPr>
        <w:t>. Крім того автомобільні двигуни викидають у атмосферу продукти неповного</w:t>
      </w:r>
      <w:r w:rsidR="006E56B9" w:rsidRPr="0098657B">
        <w:rPr>
          <w:color w:val="000000"/>
          <w:sz w:val="28"/>
          <w:szCs w:val="28"/>
          <w:lang w:val="uk-UA"/>
        </w:rPr>
        <w:t xml:space="preserve"> згоряння, в основному вуглеводні</w:t>
      </w:r>
      <w:r w:rsidRPr="0098657B">
        <w:rPr>
          <w:color w:val="000000"/>
          <w:sz w:val="28"/>
          <w:szCs w:val="28"/>
          <w:lang w:val="uk-UA"/>
        </w:rPr>
        <w:t xml:space="preserve"> </w:t>
      </w:r>
      <w:r w:rsidR="006E56B9" w:rsidRPr="0098657B">
        <w:rPr>
          <w:color w:val="000000"/>
          <w:sz w:val="28"/>
          <w:szCs w:val="28"/>
          <w:lang w:val="uk-UA"/>
        </w:rPr>
        <w:t>–</w:t>
      </w:r>
      <w:r w:rsidRPr="0098657B">
        <w:rPr>
          <w:color w:val="000000"/>
          <w:sz w:val="28"/>
          <w:szCs w:val="28"/>
          <w:lang w:val="uk-UA"/>
        </w:rPr>
        <w:t xml:space="preserve"> олефіни й альдегіди, які, окислюючись в атмосфері, дають пероксіацилнітрати, що мають подразнюючу дію на зір і перешкоджають диханню. </w:t>
      </w:r>
    </w:p>
    <w:p w:rsidR="006E56B9" w:rsidRPr="0098657B" w:rsidRDefault="006E56B9" w:rsidP="0098657B">
      <w:pPr>
        <w:spacing w:line="360" w:lineRule="auto"/>
        <w:ind w:firstLine="708"/>
        <w:jc w:val="both"/>
        <w:rPr>
          <w:sz w:val="28"/>
          <w:lang w:val="uk-UA"/>
        </w:rPr>
      </w:pPr>
      <w:r w:rsidRPr="0098657B">
        <w:rPr>
          <w:sz w:val="28"/>
          <w:lang w:val="uk-UA"/>
        </w:rPr>
        <w:t>Вуглеводні. У відпрацьованих газах міститься кілька десятків різних вуглеводнів, які різняться за токсичністю. Джерелом вуглевод</w:t>
      </w:r>
      <w:r w:rsidRPr="0098657B">
        <w:rPr>
          <w:sz w:val="28"/>
          <w:lang w:val="uk-UA"/>
        </w:rPr>
        <w:softHyphen/>
        <w:t>невих сполук є шари паливної суміші, прилеглі до стінок камери зго</w:t>
      </w:r>
      <w:r w:rsidRPr="0098657B">
        <w:rPr>
          <w:sz w:val="28"/>
          <w:lang w:val="uk-UA"/>
        </w:rPr>
        <w:softHyphen/>
        <w:t>ряння, де відбувається гасіння полум'я, частини камери згоряння, в яких через нерівномірний розподіл суміші виникає нестача кисню, а також циліндри, що працюють з пропусками запалювання та згоряння.</w:t>
      </w:r>
    </w:p>
    <w:p w:rsidR="000B7816" w:rsidRPr="0098657B" w:rsidRDefault="00EC1018" w:rsidP="0098657B">
      <w:pPr>
        <w:spacing w:line="360" w:lineRule="auto"/>
        <w:ind w:firstLine="708"/>
        <w:jc w:val="both"/>
        <w:rPr>
          <w:sz w:val="28"/>
          <w:szCs w:val="28"/>
          <w:lang w:val="uk-UA"/>
        </w:rPr>
      </w:pPr>
      <w:r w:rsidRPr="00736F97">
        <w:rPr>
          <w:sz w:val="28"/>
          <w:lang w:val="uk-UA"/>
        </w:rPr>
        <w:t xml:space="preserve">Вплив небезпечних речовин на навколишнє середовище може викликати </w:t>
      </w:r>
      <w:r w:rsidRPr="00736F97">
        <w:rPr>
          <w:sz w:val="28"/>
          <w:szCs w:val="28"/>
          <w:lang w:val="uk-UA"/>
        </w:rPr>
        <w:t>незворотні зміни і навіть загибель флори і фауни.</w:t>
      </w:r>
      <w:r w:rsidR="0098657B">
        <w:rPr>
          <w:sz w:val="28"/>
          <w:szCs w:val="28"/>
          <w:lang w:val="uk-UA"/>
        </w:rPr>
        <w:t xml:space="preserve"> </w:t>
      </w:r>
      <w:r w:rsidR="000B7816" w:rsidRPr="0098657B">
        <w:rPr>
          <w:sz w:val="28"/>
          <w:szCs w:val="28"/>
          <w:lang w:val="uk-UA"/>
        </w:rPr>
        <w:t xml:space="preserve">Токсичні речовини впливають на анатомічну будову і функції рослин. Такі порушення можуть супроводжуватися візуальними змінами. Спостерігається некроз, побуріння або скручування, зменшення розмірів, часткове або повне опадання хвої та листя. В цілому картина пошкодження досить різноманітна і неспецифічна. Одна й таж сама шкідлива речовина викликає у різних видів рослин різні ефекти, а один і той же ефект можуть викликати різні речовини. Шляхом експериментів </w:t>
      </w:r>
      <w:r w:rsidR="000B7816" w:rsidRPr="0098657B">
        <w:rPr>
          <w:sz w:val="28"/>
          <w:szCs w:val="28"/>
          <w:lang w:val="uk-UA"/>
        </w:rPr>
        <w:lastRenderedPageBreak/>
        <w:t>встановлено реакції певних видів рослин на дію конкретних забруднювачів повітря. Так, виявлено, що до диоксиду сульфуру (SO</w:t>
      </w:r>
      <w:r w:rsidR="000B7816" w:rsidRPr="0098657B">
        <w:rPr>
          <w:sz w:val="28"/>
          <w:szCs w:val="28"/>
          <w:vertAlign w:val="subscript"/>
          <w:lang w:val="uk-UA"/>
        </w:rPr>
        <w:t>2</w:t>
      </w:r>
      <w:r w:rsidR="000B7816" w:rsidRPr="0098657B">
        <w:rPr>
          <w:sz w:val="28"/>
          <w:szCs w:val="28"/>
          <w:lang w:val="uk-UA"/>
        </w:rPr>
        <w:t>) дуже чутливі конюшина, квасоля, мохи, лишайники. Лишайники, взагалі, настільки чутливі до атмосферних викидів,</w:t>
      </w:r>
      <w:r w:rsidR="0098657B">
        <w:rPr>
          <w:sz w:val="28"/>
          <w:szCs w:val="28"/>
          <w:lang w:val="uk-UA"/>
        </w:rPr>
        <w:t xml:space="preserve"> що можуть використовуватися як </w:t>
      </w:r>
      <w:r w:rsidR="000B7816" w:rsidRPr="0098657B">
        <w:rPr>
          <w:rStyle w:val="a8"/>
          <w:b w:val="0"/>
          <w:color w:val="000000"/>
          <w:sz w:val="28"/>
          <w:szCs w:val="28"/>
          <w:lang w:val="uk-UA"/>
        </w:rPr>
        <w:t>біоіндикатори</w:t>
      </w:r>
      <w:r w:rsidR="0098657B" w:rsidRPr="0098657B">
        <w:rPr>
          <w:rStyle w:val="a8"/>
          <w:b w:val="0"/>
          <w:color w:val="000000"/>
          <w:sz w:val="28"/>
          <w:szCs w:val="28"/>
          <w:lang w:val="uk-UA"/>
        </w:rPr>
        <w:t xml:space="preserve"> </w:t>
      </w:r>
      <w:r w:rsidR="000B7816" w:rsidRPr="0098657B">
        <w:rPr>
          <w:sz w:val="28"/>
          <w:szCs w:val="28"/>
          <w:lang w:val="uk-UA"/>
        </w:rPr>
        <w:t xml:space="preserve">забруднення повітря. В той же час, досить стійкими до забруднення атмосфери є </w:t>
      </w:r>
      <w:r w:rsidR="0098657B" w:rsidRPr="0098657B">
        <w:rPr>
          <w:sz w:val="28"/>
          <w:szCs w:val="28"/>
          <w:lang w:val="uk-UA"/>
        </w:rPr>
        <w:t>гінко</w:t>
      </w:r>
      <w:r w:rsidR="000B7816" w:rsidRPr="0098657B">
        <w:rPr>
          <w:sz w:val="28"/>
          <w:szCs w:val="28"/>
          <w:lang w:val="uk-UA"/>
        </w:rPr>
        <w:t>, ялина, модрина, туя, ялівці, тополі, верби, липа.</w:t>
      </w:r>
    </w:p>
    <w:p w:rsidR="000B7816" w:rsidRPr="0098657B" w:rsidRDefault="000B7816" w:rsidP="0098657B">
      <w:pPr>
        <w:spacing w:line="360" w:lineRule="auto"/>
        <w:ind w:firstLine="708"/>
        <w:jc w:val="both"/>
        <w:rPr>
          <w:sz w:val="28"/>
          <w:szCs w:val="28"/>
          <w:lang w:val="uk-UA"/>
        </w:rPr>
      </w:pPr>
      <w:r w:rsidRPr="0098657B">
        <w:rPr>
          <w:sz w:val="28"/>
          <w:szCs w:val="28"/>
          <w:lang w:val="uk-UA"/>
        </w:rPr>
        <w:t>Вплив атмосферного забруднення проявляється, в першу чергу, у зміні фізіологічних процесів у рослин. Встановлено, що під дією промислових газів у рослин з'являються порушення регулюючої функції продихів, руйнується протоплазма і хлоропласти, спостерігається потовщення стінок у клітинах палісадної паренхіми, збільшується проникливість клітинних оболонок, відбувається деформація клітин мезофілу, пригнічується процес поділу і розтягування клітин. В той же час, в 1,5 – 2 рази знижується інтенсивність транспірації, пригнічується фотосинтез. В подальшому, у рослин спостерігаються пригнічення росту і розвитку надземної частини і кореневої системи.</w:t>
      </w:r>
    </w:p>
    <w:p w:rsidR="00533227" w:rsidRPr="0098657B" w:rsidRDefault="004937DD" w:rsidP="0098657B">
      <w:pPr>
        <w:spacing w:line="360" w:lineRule="auto"/>
        <w:ind w:firstLine="708"/>
        <w:jc w:val="both"/>
        <w:rPr>
          <w:sz w:val="28"/>
          <w:szCs w:val="28"/>
        </w:rPr>
      </w:pPr>
      <w:r>
        <w:rPr>
          <w:sz w:val="28"/>
          <w:szCs w:val="28"/>
          <w:lang w:val="uk-UA"/>
        </w:rPr>
        <w:t>З</w:t>
      </w:r>
      <w:r w:rsidR="00022AAB" w:rsidRPr="0098657B">
        <w:rPr>
          <w:sz w:val="28"/>
          <w:szCs w:val="28"/>
          <w:lang w:val="uk-UA"/>
        </w:rPr>
        <w:t xml:space="preserve">а стійкістю до впливу </w:t>
      </w:r>
      <w:r w:rsidR="00022AAB" w:rsidRPr="00022AAB">
        <w:rPr>
          <w:b/>
          <w:sz w:val="28"/>
          <w:szCs w:val="28"/>
          <w:lang w:val="uk-UA"/>
        </w:rPr>
        <w:t>Н</w:t>
      </w:r>
      <w:r w:rsidR="00022AAB" w:rsidRPr="00022AAB">
        <w:rPr>
          <w:b/>
          <w:sz w:val="28"/>
          <w:szCs w:val="28"/>
          <w:vertAlign w:val="subscript"/>
          <w:lang w:val="uk-UA"/>
        </w:rPr>
        <w:t>2</w:t>
      </w:r>
      <w:r w:rsidR="00022AAB" w:rsidRPr="00022AAB">
        <w:rPr>
          <w:b/>
          <w:sz w:val="28"/>
          <w:szCs w:val="28"/>
          <w:lang w:val="en-US"/>
        </w:rPr>
        <w:t>SO</w:t>
      </w:r>
      <w:r w:rsidR="00022AAB" w:rsidRPr="00022AAB">
        <w:rPr>
          <w:b/>
          <w:sz w:val="28"/>
          <w:szCs w:val="28"/>
          <w:vertAlign w:val="subscript"/>
        </w:rPr>
        <w:t>4</w:t>
      </w:r>
      <w:r w:rsidR="00022AAB">
        <w:rPr>
          <w:sz w:val="28"/>
          <w:szCs w:val="28"/>
          <w:lang w:val="uk-UA"/>
        </w:rPr>
        <w:t xml:space="preserve"> рослини поділяють на три г</w:t>
      </w:r>
      <w:r w:rsidR="00533227" w:rsidRPr="0098657B">
        <w:rPr>
          <w:sz w:val="28"/>
          <w:szCs w:val="28"/>
          <w:lang w:val="uk-UA"/>
        </w:rPr>
        <w:t>рупи</w:t>
      </w:r>
      <w:r w:rsidR="00022AAB">
        <w:rPr>
          <w:sz w:val="28"/>
          <w:szCs w:val="28"/>
          <w:lang w:val="uk-UA"/>
        </w:rPr>
        <w:t>:</w:t>
      </w:r>
      <w:r w:rsidR="00533227" w:rsidRPr="0098657B">
        <w:rPr>
          <w:sz w:val="28"/>
          <w:szCs w:val="28"/>
          <w:lang w:val="uk-UA"/>
        </w:rPr>
        <w:t xml:space="preserve"> </w:t>
      </w:r>
    </w:p>
    <w:p w:rsidR="00533227" w:rsidRPr="0098657B" w:rsidRDefault="00E30EB4" w:rsidP="00022AAB">
      <w:pPr>
        <w:spacing w:line="360" w:lineRule="auto"/>
        <w:ind w:firstLine="708"/>
        <w:jc w:val="both"/>
        <w:rPr>
          <w:b/>
          <w:i/>
          <w:sz w:val="28"/>
          <w:szCs w:val="28"/>
          <w:lang w:val="uk-UA"/>
        </w:rPr>
      </w:pPr>
      <w:r w:rsidRPr="0098657B">
        <w:rPr>
          <w:b/>
          <w:i/>
          <w:sz w:val="28"/>
          <w:szCs w:val="28"/>
          <w:lang w:val="uk-UA"/>
        </w:rPr>
        <w:t>І група</w:t>
      </w:r>
      <w:r w:rsidR="00022AAB">
        <w:rPr>
          <w:b/>
          <w:i/>
          <w:sz w:val="28"/>
          <w:szCs w:val="28"/>
          <w:lang w:val="uk-UA"/>
        </w:rPr>
        <w:t>:</w:t>
      </w:r>
    </w:p>
    <w:p w:rsidR="00E30EB4" w:rsidRPr="000B7816" w:rsidRDefault="00906E3E" w:rsidP="00022AAB">
      <w:pPr>
        <w:spacing w:line="360" w:lineRule="auto"/>
        <w:ind w:firstLine="708"/>
        <w:jc w:val="both"/>
        <w:rPr>
          <w:i/>
          <w:sz w:val="28"/>
          <w:szCs w:val="28"/>
          <w:lang w:val="uk-UA"/>
        </w:rPr>
      </w:pPr>
      <w:r w:rsidRPr="0098657B">
        <w:rPr>
          <w:sz w:val="28"/>
          <w:szCs w:val="28"/>
          <w:lang w:val="uk-UA"/>
        </w:rPr>
        <w:t>К</w:t>
      </w:r>
      <w:r w:rsidR="00E30EB4" w:rsidRPr="0098657B">
        <w:rPr>
          <w:sz w:val="28"/>
          <w:szCs w:val="28"/>
          <w:lang w:val="uk-UA"/>
        </w:rPr>
        <w:t>лен</w:t>
      </w:r>
      <w:r w:rsidRPr="0098657B">
        <w:rPr>
          <w:sz w:val="28"/>
          <w:szCs w:val="28"/>
          <w:lang w:val="uk-UA"/>
        </w:rPr>
        <w:t xml:space="preserve"> </w:t>
      </w:r>
      <w:r w:rsidRPr="0098657B">
        <w:rPr>
          <w:i/>
          <w:sz w:val="28"/>
          <w:szCs w:val="28"/>
          <w:lang w:val="uk-UA"/>
        </w:rPr>
        <w:t>(</w:t>
      </w:r>
      <w:r w:rsidRPr="0098657B">
        <w:rPr>
          <w:i/>
          <w:sz w:val="28"/>
          <w:szCs w:val="28"/>
          <w:lang w:val="en-US"/>
        </w:rPr>
        <w:t>Acer</w:t>
      </w:r>
      <w:r w:rsidRPr="0098657B">
        <w:rPr>
          <w:i/>
          <w:sz w:val="28"/>
          <w:szCs w:val="28"/>
          <w:lang w:val="uk-UA"/>
        </w:rPr>
        <w:t xml:space="preserve"> </w:t>
      </w:r>
      <w:r w:rsidRPr="0098657B">
        <w:rPr>
          <w:i/>
          <w:sz w:val="28"/>
          <w:szCs w:val="28"/>
          <w:lang w:val="en-US"/>
        </w:rPr>
        <w:t>L</w:t>
      </w:r>
      <w:r w:rsidRPr="0098657B">
        <w:rPr>
          <w:i/>
          <w:sz w:val="28"/>
          <w:szCs w:val="28"/>
          <w:lang w:val="uk-UA"/>
        </w:rPr>
        <w:t>.),</w:t>
      </w:r>
      <w:r w:rsidRPr="0098657B">
        <w:rPr>
          <w:sz w:val="28"/>
          <w:szCs w:val="28"/>
          <w:lang w:val="uk-UA"/>
        </w:rPr>
        <w:t xml:space="preserve"> </w:t>
      </w:r>
      <w:r w:rsidR="00E30EB4" w:rsidRPr="0098657B">
        <w:rPr>
          <w:sz w:val="28"/>
          <w:szCs w:val="28"/>
          <w:lang w:val="uk-UA"/>
        </w:rPr>
        <w:t>хризантема</w:t>
      </w:r>
      <w:r w:rsidRPr="0098657B">
        <w:rPr>
          <w:sz w:val="28"/>
          <w:szCs w:val="28"/>
          <w:lang w:val="uk-UA"/>
        </w:rPr>
        <w:t xml:space="preserve"> </w:t>
      </w:r>
      <w:r w:rsidRPr="0098657B">
        <w:rPr>
          <w:i/>
          <w:sz w:val="28"/>
          <w:szCs w:val="28"/>
          <w:lang w:val="uk-UA"/>
        </w:rPr>
        <w:t>(</w:t>
      </w:r>
      <w:r w:rsidRPr="0098657B">
        <w:rPr>
          <w:i/>
          <w:sz w:val="28"/>
          <w:szCs w:val="28"/>
          <w:lang w:val="en-US"/>
        </w:rPr>
        <w:t>Chrysanthemum</w:t>
      </w:r>
      <w:r w:rsidRPr="0098657B">
        <w:rPr>
          <w:i/>
          <w:sz w:val="28"/>
          <w:szCs w:val="28"/>
          <w:lang w:val="uk-UA"/>
        </w:rPr>
        <w:t xml:space="preserve"> </w:t>
      </w:r>
      <w:r w:rsidRPr="0098657B">
        <w:rPr>
          <w:i/>
          <w:sz w:val="28"/>
          <w:szCs w:val="28"/>
          <w:lang w:val="en-US"/>
        </w:rPr>
        <w:t>L</w:t>
      </w:r>
      <w:r w:rsidRPr="0098657B">
        <w:rPr>
          <w:i/>
          <w:sz w:val="28"/>
          <w:szCs w:val="28"/>
          <w:lang w:val="uk-UA"/>
        </w:rPr>
        <w:t>.)</w:t>
      </w:r>
      <w:r w:rsidR="00E30EB4" w:rsidRPr="0098657B">
        <w:rPr>
          <w:i/>
          <w:sz w:val="28"/>
          <w:szCs w:val="28"/>
          <w:lang w:val="uk-UA"/>
        </w:rPr>
        <w:t>,</w:t>
      </w:r>
      <w:r w:rsidR="00E30EB4" w:rsidRPr="0098657B">
        <w:rPr>
          <w:sz w:val="28"/>
          <w:szCs w:val="28"/>
          <w:lang w:val="uk-UA"/>
        </w:rPr>
        <w:t xml:space="preserve"> жито</w:t>
      </w:r>
      <w:r w:rsidRPr="0098657B">
        <w:rPr>
          <w:sz w:val="28"/>
          <w:szCs w:val="28"/>
          <w:lang w:val="uk-UA"/>
        </w:rPr>
        <w:t xml:space="preserve"> </w:t>
      </w:r>
      <w:r w:rsidRPr="0098657B">
        <w:rPr>
          <w:i/>
          <w:sz w:val="28"/>
          <w:szCs w:val="28"/>
          <w:lang w:val="uk-UA"/>
        </w:rPr>
        <w:t>(</w:t>
      </w:r>
      <w:r w:rsidRPr="0098657B">
        <w:rPr>
          <w:i/>
          <w:sz w:val="28"/>
          <w:szCs w:val="28"/>
          <w:lang w:val="en-US"/>
        </w:rPr>
        <w:t>Secale</w:t>
      </w:r>
      <w:r w:rsidRPr="0098657B">
        <w:rPr>
          <w:i/>
          <w:sz w:val="28"/>
          <w:szCs w:val="28"/>
          <w:lang w:val="uk-UA"/>
        </w:rPr>
        <w:t xml:space="preserve"> </w:t>
      </w:r>
      <w:r w:rsidRPr="0098657B">
        <w:rPr>
          <w:i/>
          <w:sz w:val="28"/>
          <w:szCs w:val="28"/>
          <w:lang w:val="en-US"/>
        </w:rPr>
        <w:t>L</w:t>
      </w:r>
      <w:r w:rsidRPr="0098657B">
        <w:rPr>
          <w:i/>
          <w:sz w:val="28"/>
          <w:szCs w:val="28"/>
          <w:lang w:val="uk-UA"/>
        </w:rPr>
        <w:t>.)</w:t>
      </w:r>
      <w:r w:rsidR="00E30EB4" w:rsidRPr="0098657B">
        <w:rPr>
          <w:i/>
          <w:sz w:val="28"/>
          <w:szCs w:val="28"/>
          <w:lang w:val="uk-UA"/>
        </w:rPr>
        <w:t>,</w:t>
      </w:r>
      <w:r w:rsidR="00E30EB4" w:rsidRPr="0098657B">
        <w:rPr>
          <w:sz w:val="28"/>
          <w:szCs w:val="28"/>
          <w:lang w:val="uk-UA"/>
        </w:rPr>
        <w:t xml:space="preserve"> картопля</w:t>
      </w:r>
      <w:r w:rsidRPr="000B7816">
        <w:rPr>
          <w:sz w:val="28"/>
          <w:szCs w:val="28"/>
          <w:lang w:val="uk-UA"/>
        </w:rPr>
        <w:t xml:space="preserve"> </w:t>
      </w:r>
      <w:r w:rsidRPr="000B7816">
        <w:rPr>
          <w:i/>
          <w:sz w:val="28"/>
          <w:szCs w:val="28"/>
          <w:lang w:val="uk-UA"/>
        </w:rPr>
        <w:t>(</w:t>
      </w:r>
      <w:r w:rsidRPr="000B7816">
        <w:rPr>
          <w:i/>
          <w:sz w:val="28"/>
          <w:szCs w:val="28"/>
          <w:lang w:val="en-US"/>
        </w:rPr>
        <w:t>Solanum</w:t>
      </w:r>
      <w:r w:rsidRPr="000B7816">
        <w:rPr>
          <w:i/>
          <w:sz w:val="28"/>
          <w:szCs w:val="28"/>
          <w:lang w:val="uk-UA"/>
        </w:rPr>
        <w:t xml:space="preserve"> </w:t>
      </w:r>
      <w:r w:rsidRPr="000B7816">
        <w:rPr>
          <w:i/>
          <w:sz w:val="28"/>
          <w:szCs w:val="28"/>
          <w:lang w:val="en-US"/>
        </w:rPr>
        <w:t>tuberosum</w:t>
      </w:r>
      <w:r w:rsidRPr="000B7816">
        <w:rPr>
          <w:i/>
          <w:sz w:val="28"/>
          <w:szCs w:val="28"/>
          <w:lang w:val="uk-UA"/>
        </w:rPr>
        <w:t xml:space="preserve"> </w:t>
      </w:r>
      <w:r w:rsidRPr="000B7816">
        <w:rPr>
          <w:i/>
          <w:sz w:val="28"/>
          <w:szCs w:val="28"/>
          <w:lang w:val="en-US"/>
        </w:rPr>
        <w:t>L</w:t>
      </w:r>
      <w:r w:rsidRPr="000B7816">
        <w:rPr>
          <w:i/>
          <w:sz w:val="28"/>
          <w:szCs w:val="28"/>
          <w:lang w:val="uk-UA"/>
        </w:rPr>
        <w:t>.)</w:t>
      </w:r>
      <w:r w:rsidR="00E30EB4" w:rsidRPr="000B7816">
        <w:rPr>
          <w:i/>
          <w:sz w:val="28"/>
          <w:szCs w:val="28"/>
          <w:lang w:val="uk-UA"/>
        </w:rPr>
        <w:t xml:space="preserve">, </w:t>
      </w:r>
      <w:r w:rsidR="00E30EB4" w:rsidRPr="000B7816">
        <w:rPr>
          <w:sz w:val="28"/>
          <w:szCs w:val="28"/>
          <w:lang w:val="uk-UA"/>
        </w:rPr>
        <w:t>бузок</w:t>
      </w:r>
      <w:r w:rsidRPr="000B7816">
        <w:rPr>
          <w:i/>
          <w:sz w:val="28"/>
          <w:szCs w:val="28"/>
          <w:lang w:val="uk-UA"/>
        </w:rPr>
        <w:t xml:space="preserve"> (</w:t>
      </w:r>
      <w:r w:rsidRPr="000B7816">
        <w:rPr>
          <w:i/>
          <w:sz w:val="28"/>
          <w:szCs w:val="28"/>
          <w:lang w:val="en-US"/>
        </w:rPr>
        <w:t>Syringa</w:t>
      </w:r>
      <w:r w:rsidRPr="000B7816">
        <w:rPr>
          <w:i/>
          <w:sz w:val="28"/>
          <w:szCs w:val="28"/>
          <w:lang w:val="uk-UA"/>
        </w:rPr>
        <w:t xml:space="preserve"> </w:t>
      </w:r>
      <w:r w:rsidRPr="000B7816">
        <w:rPr>
          <w:i/>
          <w:sz w:val="28"/>
          <w:szCs w:val="28"/>
          <w:lang w:val="en-US"/>
        </w:rPr>
        <w:t>L</w:t>
      </w:r>
      <w:r w:rsidRPr="000B7816">
        <w:rPr>
          <w:i/>
          <w:sz w:val="28"/>
          <w:szCs w:val="28"/>
          <w:lang w:val="uk-UA"/>
        </w:rPr>
        <w:t>.)</w:t>
      </w:r>
      <w:r w:rsidR="00E30EB4" w:rsidRPr="000B7816">
        <w:rPr>
          <w:i/>
          <w:sz w:val="28"/>
          <w:szCs w:val="28"/>
          <w:lang w:val="uk-UA"/>
        </w:rPr>
        <w:t xml:space="preserve">, </w:t>
      </w:r>
      <w:r w:rsidR="00E30EB4" w:rsidRPr="000B7816">
        <w:rPr>
          <w:sz w:val="28"/>
          <w:szCs w:val="28"/>
          <w:lang w:val="uk-UA"/>
        </w:rPr>
        <w:t>цибуля</w:t>
      </w:r>
      <w:r w:rsidRPr="000B7816">
        <w:rPr>
          <w:i/>
          <w:sz w:val="28"/>
          <w:szCs w:val="28"/>
          <w:lang w:val="uk-UA"/>
        </w:rPr>
        <w:t xml:space="preserve"> (</w:t>
      </w:r>
      <w:r w:rsidRPr="000B7816">
        <w:rPr>
          <w:i/>
          <w:sz w:val="28"/>
          <w:szCs w:val="28"/>
          <w:lang w:val="en-US"/>
        </w:rPr>
        <w:t>Allium</w:t>
      </w:r>
      <w:r w:rsidRPr="000B7816">
        <w:rPr>
          <w:i/>
          <w:sz w:val="28"/>
          <w:szCs w:val="28"/>
          <w:lang w:val="uk-UA"/>
        </w:rPr>
        <w:t xml:space="preserve"> </w:t>
      </w:r>
      <w:r w:rsidRPr="000B7816">
        <w:rPr>
          <w:i/>
          <w:sz w:val="28"/>
          <w:szCs w:val="28"/>
          <w:lang w:val="en-US"/>
        </w:rPr>
        <w:t>L</w:t>
      </w:r>
      <w:r w:rsidRPr="000B7816">
        <w:rPr>
          <w:i/>
          <w:sz w:val="28"/>
          <w:szCs w:val="28"/>
          <w:lang w:val="uk-UA"/>
        </w:rPr>
        <w:t>.)</w:t>
      </w:r>
      <w:r w:rsidR="00E30EB4" w:rsidRPr="000B7816">
        <w:rPr>
          <w:i/>
          <w:sz w:val="28"/>
          <w:szCs w:val="28"/>
          <w:lang w:val="uk-UA"/>
        </w:rPr>
        <w:t xml:space="preserve">, </w:t>
      </w:r>
      <w:r w:rsidR="00E30EB4" w:rsidRPr="000B7816">
        <w:rPr>
          <w:sz w:val="28"/>
          <w:szCs w:val="28"/>
          <w:lang w:val="uk-UA"/>
        </w:rPr>
        <w:t>троянда</w:t>
      </w:r>
      <w:r w:rsidRPr="000B7816">
        <w:rPr>
          <w:sz w:val="28"/>
          <w:szCs w:val="28"/>
          <w:lang w:val="uk-UA"/>
        </w:rPr>
        <w:t xml:space="preserve"> </w:t>
      </w:r>
      <w:r w:rsidRPr="000B7816">
        <w:rPr>
          <w:i/>
          <w:sz w:val="28"/>
          <w:szCs w:val="28"/>
          <w:lang w:val="uk-UA"/>
        </w:rPr>
        <w:t>(</w:t>
      </w:r>
      <w:r w:rsidRPr="000B7816">
        <w:rPr>
          <w:i/>
          <w:sz w:val="28"/>
          <w:szCs w:val="28"/>
          <w:lang w:val="en-US"/>
        </w:rPr>
        <w:t>Rosa</w:t>
      </w:r>
      <w:r w:rsidRPr="000B7816">
        <w:rPr>
          <w:i/>
          <w:sz w:val="28"/>
          <w:szCs w:val="28"/>
          <w:lang w:val="uk-UA"/>
        </w:rPr>
        <w:t xml:space="preserve"> </w:t>
      </w:r>
      <w:r w:rsidRPr="000B7816">
        <w:rPr>
          <w:i/>
          <w:sz w:val="28"/>
          <w:szCs w:val="28"/>
          <w:lang w:val="en-US"/>
        </w:rPr>
        <w:t>L</w:t>
      </w:r>
      <w:r w:rsidRPr="000B7816">
        <w:rPr>
          <w:i/>
          <w:sz w:val="28"/>
          <w:szCs w:val="28"/>
          <w:lang w:val="uk-UA"/>
        </w:rPr>
        <w:t>.);</w:t>
      </w:r>
    </w:p>
    <w:p w:rsidR="00906E3E" w:rsidRPr="000B7816" w:rsidRDefault="00906E3E" w:rsidP="00022AAB">
      <w:pPr>
        <w:spacing w:line="360" w:lineRule="auto"/>
        <w:ind w:firstLine="708"/>
        <w:jc w:val="both"/>
        <w:rPr>
          <w:b/>
          <w:i/>
          <w:sz w:val="28"/>
          <w:szCs w:val="28"/>
          <w:lang w:val="uk-UA"/>
        </w:rPr>
      </w:pPr>
      <w:r w:rsidRPr="000B7816">
        <w:rPr>
          <w:b/>
          <w:i/>
          <w:sz w:val="28"/>
          <w:szCs w:val="28"/>
          <w:lang w:val="uk-UA"/>
        </w:rPr>
        <w:t>ІІ група</w:t>
      </w:r>
      <w:r w:rsidR="00022AAB">
        <w:rPr>
          <w:b/>
          <w:i/>
          <w:sz w:val="28"/>
          <w:szCs w:val="28"/>
          <w:lang w:val="uk-UA"/>
        </w:rPr>
        <w:t>:</w:t>
      </w:r>
    </w:p>
    <w:p w:rsidR="00906E3E" w:rsidRPr="000B7816" w:rsidRDefault="008C72C1" w:rsidP="00022AAB">
      <w:pPr>
        <w:spacing w:line="360" w:lineRule="auto"/>
        <w:ind w:firstLine="708"/>
        <w:jc w:val="both"/>
        <w:rPr>
          <w:i/>
          <w:sz w:val="28"/>
          <w:szCs w:val="28"/>
          <w:lang w:val="uk-UA"/>
        </w:rPr>
      </w:pPr>
      <w:r w:rsidRPr="000B7816">
        <w:rPr>
          <w:sz w:val="28"/>
          <w:szCs w:val="28"/>
          <w:lang w:val="uk-UA"/>
        </w:rPr>
        <w:t>Л</w:t>
      </w:r>
      <w:r w:rsidR="00906E3E" w:rsidRPr="000B7816">
        <w:rPr>
          <w:sz w:val="28"/>
          <w:szCs w:val="28"/>
          <w:lang w:val="uk-UA"/>
        </w:rPr>
        <w:t>юцерна</w:t>
      </w:r>
      <w:r w:rsidR="00906E3E" w:rsidRPr="000B7816">
        <w:rPr>
          <w:i/>
          <w:sz w:val="28"/>
          <w:szCs w:val="28"/>
          <w:lang w:val="uk-UA"/>
        </w:rPr>
        <w:t xml:space="preserve"> (</w:t>
      </w:r>
      <w:r w:rsidR="00906E3E" w:rsidRPr="000B7816">
        <w:rPr>
          <w:i/>
          <w:sz w:val="28"/>
          <w:szCs w:val="28"/>
          <w:lang w:val="en-US"/>
        </w:rPr>
        <w:t>Medicago</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 xml:space="preserve">.), </w:t>
      </w:r>
      <w:r w:rsidR="00906E3E" w:rsidRPr="000B7816">
        <w:rPr>
          <w:sz w:val="28"/>
          <w:szCs w:val="28"/>
          <w:lang w:val="uk-UA"/>
        </w:rPr>
        <w:t>ячмінь</w:t>
      </w:r>
      <w:r w:rsidR="00906E3E" w:rsidRPr="000B7816">
        <w:rPr>
          <w:i/>
          <w:sz w:val="28"/>
          <w:szCs w:val="28"/>
          <w:lang w:val="uk-UA"/>
        </w:rPr>
        <w:t xml:space="preserve"> (</w:t>
      </w:r>
      <w:r w:rsidR="00906E3E" w:rsidRPr="000B7816">
        <w:rPr>
          <w:i/>
          <w:sz w:val="28"/>
          <w:szCs w:val="28"/>
          <w:lang w:val="en-US"/>
        </w:rPr>
        <w:t>Hordeum</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w:t>
      </w:r>
      <w:r w:rsidR="00906E3E" w:rsidRPr="000B7816">
        <w:rPr>
          <w:sz w:val="28"/>
          <w:szCs w:val="28"/>
          <w:lang w:val="uk-UA"/>
        </w:rPr>
        <w:t xml:space="preserve"> квасоля</w:t>
      </w:r>
      <w:r w:rsidR="00906E3E" w:rsidRPr="000B7816">
        <w:rPr>
          <w:i/>
          <w:sz w:val="28"/>
          <w:szCs w:val="28"/>
          <w:lang w:val="uk-UA"/>
        </w:rPr>
        <w:t xml:space="preserve"> (</w:t>
      </w:r>
      <w:r w:rsidR="00906E3E" w:rsidRPr="000B7816">
        <w:rPr>
          <w:i/>
          <w:sz w:val="28"/>
          <w:szCs w:val="28"/>
          <w:lang w:val="en-US"/>
        </w:rPr>
        <w:t>Phaseolus</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 xml:space="preserve">.), </w:t>
      </w:r>
      <w:r w:rsidR="00906E3E" w:rsidRPr="000B7816">
        <w:rPr>
          <w:sz w:val="28"/>
          <w:szCs w:val="28"/>
          <w:lang w:val="uk-UA"/>
        </w:rPr>
        <w:t xml:space="preserve">морква </w:t>
      </w:r>
      <w:r w:rsidR="00906E3E" w:rsidRPr="000B7816">
        <w:rPr>
          <w:i/>
          <w:sz w:val="28"/>
          <w:szCs w:val="28"/>
          <w:lang w:val="uk-UA"/>
        </w:rPr>
        <w:t>(</w:t>
      </w:r>
      <w:r w:rsidR="00906E3E" w:rsidRPr="000B7816">
        <w:rPr>
          <w:i/>
          <w:sz w:val="28"/>
          <w:szCs w:val="28"/>
          <w:lang w:val="en-US"/>
        </w:rPr>
        <w:t>Daucus</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 xml:space="preserve">.), </w:t>
      </w:r>
      <w:r w:rsidR="00906E3E" w:rsidRPr="000B7816">
        <w:rPr>
          <w:sz w:val="28"/>
          <w:szCs w:val="28"/>
          <w:lang w:val="uk-UA"/>
        </w:rPr>
        <w:t>цикорій</w:t>
      </w:r>
      <w:r w:rsidR="00906E3E" w:rsidRPr="000B7816">
        <w:rPr>
          <w:i/>
          <w:sz w:val="28"/>
          <w:szCs w:val="28"/>
          <w:lang w:val="uk-UA"/>
        </w:rPr>
        <w:t xml:space="preserve"> (</w:t>
      </w:r>
      <w:r w:rsidR="00906E3E" w:rsidRPr="000B7816">
        <w:rPr>
          <w:i/>
          <w:sz w:val="28"/>
          <w:szCs w:val="28"/>
          <w:lang w:val="en-US"/>
        </w:rPr>
        <w:t>Cichorium</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 xml:space="preserve">.), </w:t>
      </w:r>
      <w:r w:rsidR="00906E3E" w:rsidRPr="000B7816">
        <w:rPr>
          <w:sz w:val="28"/>
          <w:szCs w:val="28"/>
          <w:lang w:val="uk-UA"/>
        </w:rPr>
        <w:t xml:space="preserve">конюшина </w:t>
      </w:r>
      <w:r w:rsidR="00906E3E" w:rsidRPr="000B7816">
        <w:rPr>
          <w:i/>
          <w:sz w:val="28"/>
          <w:szCs w:val="28"/>
          <w:lang w:val="uk-UA"/>
        </w:rPr>
        <w:t>(</w:t>
      </w:r>
      <w:r w:rsidR="00906E3E" w:rsidRPr="000B7816">
        <w:rPr>
          <w:i/>
          <w:sz w:val="28"/>
          <w:szCs w:val="28"/>
          <w:lang w:val="en-US"/>
        </w:rPr>
        <w:t>Trifolium</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 xml:space="preserve">.), </w:t>
      </w:r>
      <w:r w:rsidR="00906E3E" w:rsidRPr="000B7816">
        <w:rPr>
          <w:sz w:val="28"/>
          <w:szCs w:val="28"/>
          <w:lang w:val="uk-UA"/>
        </w:rPr>
        <w:t>салат посівний</w:t>
      </w:r>
      <w:r w:rsidR="00906E3E" w:rsidRPr="000B7816">
        <w:rPr>
          <w:i/>
          <w:sz w:val="28"/>
          <w:szCs w:val="28"/>
          <w:lang w:val="uk-UA"/>
        </w:rPr>
        <w:t xml:space="preserve"> (</w:t>
      </w:r>
      <w:r w:rsidR="00906E3E" w:rsidRPr="000B7816">
        <w:rPr>
          <w:i/>
          <w:sz w:val="28"/>
          <w:szCs w:val="28"/>
          <w:lang w:val="en-US"/>
        </w:rPr>
        <w:t>Lactuca</w:t>
      </w:r>
      <w:r w:rsidR="00906E3E" w:rsidRPr="000B7816">
        <w:rPr>
          <w:i/>
          <w:sz w:val="28"/>
          <w:szCs w:val="28"/>
          <w:lang w:val="uk-UA"/>
        </w:rPr>
        <w:t xml:space="preserve"> </w:t>
      </w:r>
      <w:r w:rsidR="00906E3E" w:rsidRPr="000B7816">
        <w:rPr>
          <w:i/>
          <w:sz w:val="28"/>
          <w:szCs w:val="28"/>
          <w:lang w:val="en-US"/>
        </w:rPr>
        <w:t>sativa</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 xml:space="preserve">.), </w:t>
      </w:r>
      <w:r w:rsidR="00906E3E" w:rsidRPr="000B7816">
        <w:rPr>
          <w:sz w:val="28"/>
          <w:szCs w:val="28"/>
          <w:lang w:val="uk-UA"/>
        </w:rPr>
        <w:t>овес</w:t>
      </w:r>
      <w:r w:rsidR="00906E3E" w:rsidRPr="000B7816">
        <w:rPr>
          <w:i/>
          <w:sz w:val="28"/>
          <w:szCs w:val="28"/>
          <w:lang w:val="uk-UA"/>
        </w:rPr>
        <w:t xml:space="preserve"> (</w:t>
      </w:r>
      <w:r w:rsidR="00906E3E" w:rsidRPr="000B7816">
        <w:rPr>
          <w:i/>
          <w:sz w:val="28"/>
          <w:szCs w:val="28"/>
          <w:lang w:val="en-US"/>
        </w:rPr>
        <w:t>Avena</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 xml:space="preserve">.), </w:t>
      </w:r>
      <w:r w:rsidR="00906E3E" w:rsidRPr="000B7816">
        <w:rPr>
          <w:sz w:val="28"/>
          <w:szCs w:val="28"/>
          <w:lang w:val="uk-UA"/>
        </w:rPr>
        <w:t>гарбуз</w:t>
      </w:r>
      <w:r w:rsidR="00906E3E" w:rsidRPr="000B7816">
        <w:rPr>
          <w:i/>
          <w:sz w:val="28"/>
          <w:szCs w:val="28"/>
          <w:lang w:val="uk-UA"/>
        </w:rPr>
        <w:t xml:space="preserve"> (</w:t>
      </w:r>
      <w:r w:rsidR="00906E3E" w:rsidRPr="000B7816">
        <w:rPr>
          <w:i/>
          <w:sz w:val="28"/>
          <w:szCs w:val="28"/>
          <w:lang w:val="en-US"/>
        </w:rPr>
        <w:t>Cucurbita</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 xml:space="preserve">.), </w:t>
      </w:r>
      <w:r w:rsidR="00906E3E" w:rsidRPr="000B7816">
        <w:rPr>
          <w:sz w:val="28"/>
          <w:szCs w:val="28"/>
          <w:lang w:val="uk-UA"/>
        </w:rPr>
        <w:t>редька</w:t>
      </w:r>
      <w:r w:rsidR="00906E3E" w:rsidRPr="000B7816">
        <w:rPr>
          <w:i/>
          <w:sz w:val="28"/>
          <w:szCs w:val="28"/>
          <w:lang w:val="uk-UA"/>
        </w:rPr>
        <w:t xml:space="preserve"> (</w:t>
      </w:r>
      <w:r w:rsidR="00906E3E" w:rsidRPr="000B7816">
        <w:rPr>
          <w:i/>
          <w:sz w:val="28"/>
          <w:szCs w:val="28"/>
          <w:lang w:val="en-US"/>
        </w:rPr>
        <w:t>Raphaus</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 xml:space="preserve">.), </w:t>
      </w:r>
      <w:r w:rsidR="00906E3E" w:rsidRPr="000B7816">
        <w:rPr>
          <w:sz w:val="28"/>
          <w:szCs w:val="28"/>
          <w:lang w:val="uk-UA"/>
        </w:rPr>
        <w:t xml:space="preserve">ревінь </w:t>
      </w:r>
      <w:r w:rsidR="00906E3E" w:rsidRPr="000B7816">
        <w:rPr>
          <w:i/>
          <w:sz w:val="28"/>
          <w:szCs w:val="28"/>
          <w:lang w:val="uk-UA"/>
        </w:rPr>
        <w:t>(</w:t>
      </w:r>
      <w:r w:rsidR="00906E3E" w:rsidRPr="000B7816">
        <w:rPr>
          <w:i/>
          <w:sz w:val="28"/>
          <w:szCs w:val="28"/>
          <w:lang w:val="en-US"/>
        </w:rPr>
        <w:t>Rheum</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 xml:space="preserve">.), </w:t>
      </w:r>
      <w:r w:rsidR="00906E3E" w:rsidRPr="000B7816">
        <w:rPr>
          <w:sz w:val="28"/>
          <w:szCs w:val="28"/>
          <w:lang w:val="uk-UA"/>
        </w:rPr>
        <w:t>сальвія</w:t>
      </w:r>
      <w:r w:rsidR="00906E3E" w:rsidRPr="000B7816">
        <w:rPr>
          <w:i/>
          <w:sz w:val="28"/>
          <w:szCs w:val="28"/>
          <w:lang w:val="uk-UA"/>
        </w:rPr>
        <w:t xml:space="preserve"> (</w:t>
      </w:r>
      <w:r w:rsidR="00906E3E" w:rsidRPr="000B7816">
        <w:rPr>
          <w:i/>
          <w:sz w:val="28"/>
          <w:szCs w:val="28"/>
          <w:lang w:val="en-US"/>
        </w:rPr>
        <w:t>Salvia</w:t>
      </w:r>
      <w:r w:rsidR="00906E3E" w:rsidRPr="000B7816">
        <w:rPr>
          <w:i/>
          <w:sz w:val="28"/>
          <w:szCs w:val="28"/>
          <w:lang w:val="uk-UA"/>
        </w:rPr>
        <w:t xml:space="preserve"> </w:t>
      </w:r>
      <w:r w:rsidR="00906E3E" w:rsidRPr="000B7816">
        <w:rPr>
          <w:i/>
          <w:sz w:val="28"/>
          <w:szCs w:val="28"/>
          <w:lang w:val="en-US"/>
        </w:rPr>
        <w:t>seguiev</w:t>
      </w:r>
      <w:r w:rsidR="00906E3E" w:rsidRPr="000B7816">
        <w:rPr>
          <w:i/>
          <w:sz w:val="28"/>
          <w:szCs w:val="28"/>
          <w:lang w:val="uk-UA"/>
        </w:rPr>
        <w:t xml:space="preserve"> </w:t>
      </w:r>
      <w:r w:rsidR="00906E3E" w:rsidRPr="000B7816">
        <w:rPr>
          <w:i/>
          <w:sz w:val="28"/>
          <w:szCs w:val="28"/>
          <w:lang w:val="en-US"/>
        </w:rPr>
        <w:t>L</w:t>
      </w:r>
      <w:r w:rsidR="00906E3E" w:rsidRPr="000B7816">
        <w:rPr>
          <w:i/>
          <w:sz w:val="28"/>
          <w:szCs w:val="28"/>
          <w:lang w:val="uk-UA"/>
        </w:rPr>
        <w:t xml:space="preserve">.), </w:t>
      </w:r>
      <w:r w:rsidR="00906E3E" w:rsidRPr="000B7816">
        <w:rPr>
          <w:sz w:val="28"/>
          <w:szCs w:val="28"/>
          <w:lang w:val="uk-UA"/>
        </w:rPr>
        <w:t>буряк столовий</w:t>
      </w:r>
      <w:r w:rsidR="000B7816" w:rsidRPr="000B7816">
        <w:rPr>
          <w:sz w:val="28"/>
          <w:szCs w:val="28"/>
          <w:lang w:val="uk-UA"/>
        </w:rPr>
        <w:t xml:space="preserve"> </w:t>
      </w:r>
      <w:r w:rsidR="000B7816" w:rsidRPr="000B7816">
        <w:rPr>
          <w:color w:val="222222"/>
          <w:sz w:val="28"/>
          <w:szCs w:val="28"/>
          <w:shd w:val="clear" w:color="auto" w:fill="FFFFFF"/>
        </w:rPr>
        <w:t>(</w:t>
      </w:r>
      <w:r w:rsidR="000B7816" w:rsidRPr="000B7816">
        <w:rPr>
          <w:i/>
          <w:iCs/>
          <w:color w:val="222222"/>
          <w:sz w:val="28"/>
          <w:szCs w:val="28"/>
          <w:shd w:val="clear" w:color="auto" w:fill="FFFFFF"/>
        </w:rPr>
        <w:t>Beta vulgaris</w:t>
      </w:r>
      <w:r w:rsidR="000B7816" w:rsidRPr="000B7816">
        <w:rPr>
          <w:color w:val="222222"/>
          <w:sz w:val="28"/>
          <w:szCs w:val="28"/>
          <w:shd w:val="clear" w:color="auto" w:fill="FFFFFF"/>
        </w:rPr>
        <w:t>)</w:t>
      </w:r>
      <w:r w:rsidR="00906E3E" w:rsidRPr="000B7816">
        <w:rPr>
          <w:sz w:val="28"/>
          <w:szCs w:val="28"/>
          <w:lang w:val="uk-UA"/>
        </w:rPr>
        <w:t>, тютюн</w:t>
      </w:r>
      <w:r w:rsidR="00831887" w:rsidRPr="000B7816">
        <w:rPr>
          <w:i/>
          <w:sz w:val="28"/>
          <w:szCs w:val="28"/>
          <w:lang w:val="uk-UA"/>
        </w:rPr>
        <w:t xml:space="preserve"> (</w:t>
      </w:r>
      <w:r w:rsidR="00831887" w:rsidRPr="000B7816">
        <w:rPr>
          <w:i/>
          <w:sz w:val="28"/>
          <w:szCs w:val="28"/>
          <w:lang w:val="en-US"/>
        </w:rPr>
        <w:t>Nicotiana</w:t>
      </w:r>
      <w:r w:rsidR="00831887" w:rsidRPr="000B7816">
        <w:rPr>
          <w:i/>
          <w:sz w:val="28"/>
          <w:szCs w:val="28"/>
          <w:lang w:val="uk-UA"/>
        </w:rPr>
        <w:t xml:space="preserve"> </w:t>
      </w:r>
      <w:r w:rsidR="00831887" w:rsidRPr="000B7816">
        <w:rPr>
          <w:i/>
          <w:sz w:val="28"/>
          <w:szCs w:val="28"/>
          <w:lang w:val="en-US"/>
        </w:rPr>
        <w:t>L</w:t>
      </w:r>
      <w:r w:rsidR="00831887" w:rsidRPr="000B7816">
        <w:rPr>
          <w:i/>
          <w:sz w:val="28"/>
          <w:szCs w:val="28"/>
          <w:lang w:val="uk-UA"/>
        </w:rPr>
        <w:t>.)</w:t>
      </w:r>
      <w:r w:rsidR="00906E3E" w:rsidRPr="000B7816">
        <w:rPr>
          <w:i/>
          <w:sz w:val="28"/>
          <w:szCs w:val="28"/>
          <w:lang w:val="uk-UA"/>
        </w:rPr>
        <w:t xml:space="preserve">, </w:t>
      </w:r>
      <w:r w:rsidR="00906E3E" w:rsidRPr="000B7816">
        <w:rPr>
          <w:sz w:val="28"/>
          <w:szCs w:val="28"/>
          <w:lang w:val="uk-UA"/>
        </w:rPr>
        <w:t>турнепс</w:t>
      </w:r>
      <w:r w:rsidR="00831887" w:rsidRPr="000B7816">
        <w:rPr>
          <w:i/>
          <w:sz w:val="28"/>
          <w:szCs w:val="28"/>
          <w:lang w:val="uk-UA"/>
        </w:rPr>
        <w:t xml:space="preserve"> (</w:t>
      </w:r>
      <w:r w:rsidR="00831887" w:rsidRPr="000B7816">
        <w:rPr>
          <w:i/>
          <w:sz w:val="28"/>
          <w:szCs w:val="28"/>
          <w:lang w:val="en-US"/>
        </w:rPr>
        <w:t>Brassicarapa</w:t>
      </w:r>
      <w:r w:rsidR="00831887" w:rsidRPr="000B7816">
        <w:rPr>
          <w:i/>
          <w:sz w:val="28"/>
          <w:szCs w:val="28"/>
          <w:lang w:val="uk-UA"/>
        </w:rPr>
        <w:t xml:space="preserve"> </w:t>
      </w:r>
      <w:r w:rsidR="00831887" w:rsidRPr="000B7816">
        <w:rPr>
          <w:i/>
          <w:sz w:val="28"/>
          <w:szCs w:val="28"/>
          <w:lang w:val="en-US"/>
        </w:rPr>
        <w:t>L</w:t>
      </w:r>
      <w:r w:rsidR="00831887" w:rsidRPr="000B7816">
        <w:rPr>
          <w:i/>
          <w:sz w:val="28"/>
          <w:szCs w:val="28"/>
          <w:lang w:val="uk-UA"/>
        </w:rPr>
        <w:t>.)</w:t>
      </w:r>
      <w:r w:rsidR="00906E3E" w:rsidRPr="000B7816">
        <w:rPr>
          <w:i/>
          <w:sz w:val="28"/>
          <w:szCs w:val="28"/>
          <w:lang w:val="uk-UA"/>
        </w:rPr>
        <w:t xml:space="preserve">, </w:t>
      </w:r>
      <w:r w:rsidR="00906E3E" w:rsidRPr="000B7816">
        <w:rPr>
          <w:sz w:val="28"/>
          <w:szCs w:val="28"/>
          <w:lang w:val="uk-UA"/>
        </w:rPr>
        <w:t>пшениця</w:t>
      </w:r>
      <w:r w:rsidR="00831887" w:rsidRPr="000B7816">
        <w:rPr>
          <w:sz w:val="28"/>
          <w:szCs w:val="28"/>
          <w:lang w:val="uk-UA"/>
        </w:rPr>
        <w:t xml:space="preserve"> </w:t>
      </w:r>
      <w:r w:rsidR="00831887" w:rsidRPr="000B7816">
        <w:rPr>
          <w:i/>
          <w:sz w:val="28"/>
          <w:szCs w:val="28"/>
          <w:lang w:val="uk-UA"/>
        </w:rPr>
        <w:t>(</w:t>
      </w:r>
      <w:r w:rsidR="00831887" w:rsidRPr="000B7816">
        <w:rPr>
          <w:i/>
          <w:sz w:val="28"/>
          <w:szCs w:val="28"/>
          <w:lang w:val="en-US"/>
        </w:rPr>
        <w:t>Tritucum</w:t>
      </w:r>
      <w:r w:rsidR="00831887" w:rsidRPr="000B7816">
        <w:rPr>
          <w:i/>
          <w:sz w:val="28"/>
          <w:szCs w:val="28"/>
          <w:lang w:val="uk-UA"/>
        </w:rPr>
        <w:t xml:space="preserve"> </w:t>
      </w:r>
      <w:r w:rsidR="00831887" w:rsidRPr="000B7816">
        <w:rPr>
          <w:i/>
          <w:sz w:val="28"/>
          <w:szCs w:val="28"/>
          <w:lang w:val="en-US"/>
        </w:rPr>
        <w:t>L</w:t>
      </w:r>
      <w:r w:rsidR="00831887" w:rsidRPr="000B7816">
        <w:rPr>
          <w:i/>
          <w:sz w:val="28"/>
          <w:szCs w:val="28"/>
          <w:lang w:val="uk-UA"/>
        </w:rPr>
        <w:t>);</w:t>
      </w:r>
    </w:p>
    <w:p w:rsidR="00906E3E" w:rsidRPr="000B7816" w:rsidRDefault="00906E3E" w:rsidP="00022AAB">
      <w:pPr>
        <w:spacing w:line="360" w:lineRule="auto"/>
        <w:ind w:firstLine="708"/>
        <w:jc w:val="both"/>
        <w:rPr>
          <w:b/>
          <w:i/>
          <w:sz w:val="28"/>
          <w:szCs w:val="28"/>
          <w:lang w:val="uk-UA"/>
        </w:rPr>
      </w:pPr>
      <w:r w:rsidRPr="000B7816">
        <w:rPr>
          <w:b/>
          <w:i/>
          <w:sz w:val="28"/>
          <w:szCs w:val="28"/>
          <w:lang w:val="uk-UA"/>
        </w:rPr>
        <w:t>ІІІ група</w:t>
      </w:r>
      <w:r w:rsidR="00022AAB">
        <w:rPr>
          <w:b/>
          <w:i/>
          <w:sz w:val="28"/>
          <w:szCs w:val="28"/>
          <w:lang w:val="uk-UA"/>
        </w:rPr>
        <w:t>:</w:t>
      </w:r>
    </w:p>
    <w:p w:rsidR="00906E3E" w:rsidRPr="000B7816" w:rsidRDefault="007F14D4" w:rsidP="00022AAB">
      <w:pPr>
        <w:spacing w:line="360" w:lineRule="auto"/>
        <w:ind w:firstLine="708"/>
        <w:jc w:val="both"/>
        <w:rPr>
          <w:i/>
          <w:sz w:val="28"/>
          <w:szCs w:val="28"/>
          <w:lang w:val="uk-UA"/>
        </w:rPr>
      </w:pPr>
      <w:r w:rsidRPr="000B7816">
        <w:rPr>
          <w:sz w:val="28"/>
          <w:szCs w:val="28"/>
          <w:lang w:val="uk-UA"/>
        </w:rPr>
        <w:t>Я</w:t>
      </w:r>
      <w:r w:rsidR="00906E3E" w:rsidRPr="000B7816">
        <w:rPr>
          <w:sz w:val="28"/>
          <w:szCs w:val="28"/>
          <w:lang w:val="uk-UA"/>
        </w:rPr>
        <w:t>блуня</w:t>
      </w:r>
      <w:r w:rsidR="00831887" w:rsidRPr="000B7816">
        <w:rPr>
          <w:i/>
          <w:sz w:val="28"/>
          <w:szCs w:val="28"/>
          <w:lang w:val="uk-UA"/>
        </w:rPr>
        <w:t xml:space="preserve"> (</w:t>
      </w:r>
      <w:r w:rsidR="00831887" w:rsidRPr="000B7816">
        <w:rPr>
          <w:i/>
          <w:sz w:val="28"/>
          <w:szCs w:val="28"/>
          <w:lang w:val="en-US"/>
        </w:rPr>
        <w:t>Malus</w:t>
      </w:r>
      <w:r w:rsidR="00831887" w:rsidRPr="000B7816">
        <w:rPr>
          <w:i/>
          <w:sz w:val="28"/>
          <w:szCs w:val="28"/>
          <w:lang w:val="uk-UA"/>
        </w:rPr>
        <w:t xml:space="preserve"> </w:t>
      </w:r>
      <w:r w:rsidR="00831887" w:rsidRPr="000B7816">
        <w:rPr>
          <w:i/>
          <w:sz w:val="28"/>
          <w:szCs w:val="28"/>
          <w:lang w:val="en-US"/>
        </w:rPr>
        <w:t>L</w:t>
      </w:r>
      <w:r w:rsidR="00831887" w:rsidRPr="000B7816">
        <w:rPr>
          <w:i/>
          <w:sz w:val="28"/>
          <w:szCs w:val="28"/>
          <w:lang w:val="uk-UA"/>
        </w:rPr>
        <w:t xml:space="preserve">.), </w:t>
      </w:r>
      <w:r w:rsidR="00831887" w:rsidRPr="000B7816">
        <w:rPr>
          <w:sz w:val="28"/>
          <w:szCs w:val="28"/>
          <w:lang w:val="uk-UA"/>
        </w:rPr>
        <w:t xml:space="preserve">абрикос </w:t>
      </w:r>
      <w:r w:rsidR="00831887" w:rsidRPr="000B7816">
        <w:rPr>
          <w:i/>
          <w:sz w:val="28"/>
          <w:szCs w:val="28"/>
          <w:lang w:val="uk-UA"/>
        </w:rPr>
        <w:t>(</w:t>
      </w:r>
      <w:r w:rsidR="00831887" w:rsidRPr="000B7816">
        <w:rPr>
          <w:i/>
          <w:sz w:val="28"/>
          <w:szCs w:val="28"/>
          <w:lang w:val="en-US"/>
        </w:rPr>
        <w:t>Armeniaca</w:t>
      </w:r>
      <w:r w:rsidR="00831887" w:rsidRPr="000B7816">
        <w:rPr>
          <w:i/>
          <w:sz w:val="28"/>
          <w:szCs w:val="28"/>
          <w:lang w:val="uk-UA"/>
        </w:rPr>
        <w:t xml:space="preserve"> </w:t>
      </w:r>
      <w:r w:rsidR="00831887" w:rsidRPr="000B7816">
        <w:rPr>
          <w:i/>
          <w:sz w:val="28"/>
          <w:szCs w:val="28"/>
          <w:lang w:val="en-US"/>
        </w:rPr>
        <w:t>Scop</w:t>
      </w:r>
      <w:r w:rsidR="00831887" w:rsidRPr="000B7816">
        <w:rPr>
          <w:i/>
          <w:sz w:val="28"/>
          <w:szCs w:val="28"/>
          <w:lang w:val="uk-UA"/>
        </w:rPr>
        <w:t>.)</w:t>
      </w:r>
      <w:r w:rsidR="00906E3E" w:rsidRPr="000B7816">
        <w:rPr>
          <w:i/>
          <w:sz w:val="28"/>
          <w:szCs w:val="28"/>
          <w:lang w:val="uk-UA"/>
        </w:rPr>
        <w:t xml:space="preserve">, </w:t>
      </w:r>
      <w:r w:rsidR="00906E3E" w:rsidRPr="000B7816">
        <w:rPr>
          <w:sz w:val="28"/>
          <w:szCs w:val="28"/>
          <w:lang w:val="uk-UA"/>
        </w:rPr>
        <w:t>айстра</w:t>
      </w:r>
      <w:r w:rsidR="00831887" w:rsidRPr="000B7816">
        <w:rPr>
          <w:i/>
          <w:sz w:val="28"/>
          <w:szCs w:val="28"/>
          <w:lang w:val="uk-UA"/>
        </w:rPr>
        <w:t xml:space="preserve"> (</w:t>
      </w:r>
      <w:r w:rsidR="00831887" w:rsidRPr="000B7816">
        <w:rPr>
          <w:i/>
          <w:sz w:val="28"/>
          <w:szCs w:val="28"/>
          <w:lang w:val="en-US"/>
        </w:rPr>
        <w:t>Aster</w:t>
      </w:r>
      <w:r w:rsidR="00831887" w:rsidRPr="000B7816">
        <w:rPr>
          <w:i/>
          <w:sz w:val="28"/>
          <w:szCs w:val="28"/>
          <w:lang w:val="uk-UA"/>
        </w:rPr>
        <w:t xml:space="preserve"> </w:t>
      </w:r>
      <w:r w:rsidR="00831887" w:rsidRPr="000B7816">
        <w:rPr>
          <w:i/>
          <w:sz w:val="28"/>
          <w:szCs w:val="28"/>
          <w:lang w:val="en-US"/>
        </w:rPr>
        <w:t>L</w:t>
      </w:r>
      <w:r w:rsidR="00831887" w:rsidRPr="000B7816">
        <w:rPr>
          <w:i/>
          <w:sz w:val="28"/>
          <w:szCs w:val="28"/>
          <w:lang w:val="uk-UA"/>
        </w:rPr>
        <w:t>.)</w:t>
      </w:r>
      <w:r w:rsidR="00906E3E" w:rsidRPr="000B7816">
        <w:rPr>
          <w:i/>
          <w:sz w:val="28"/>
          <w:szCs w:val="28"/>
          <w:lang w:val="uk-UA"/>
        </w:rPr>
        <w:t xml:space="preserve">, </w:t>
      </w:r>
      <w:r w:rsidR="00906E3E" w:rsidRPr="000B7816">
        <w:rPr>
          <w:sz w:val="28"/>
          <w:szCs w:val="28"/>
          <w:lang w:val="uk-UA"/>
        </w:rPr>
        <w:t>бегонія</w:t>
      </w:r>
      <w:r w:rsidR="00831887" w:rsidRPr="000B7816">
        <w:rPr>
          <w:i/>
          <w:sz w:val="28"/>
          <w:szCs w:val="28"/>
          <w:lang w:val="uk-UA"/>
        </w:rPr>
        <w:t xml:space="preserve"> (</w:t>
      </w:r>
      <w:r w:rsidR="00831887" w:rsidRPr="000B7816">
        <w:rPr>
          <w:i/>
          <w:sz w:val="28"/>
          <w:szCs w:val="28"/>
          <w:lang w:val="en-US"/>
        </w:rPr>
        <w:t>Beta</w:t>
      </w:r>
      <w:r w:rsidR="00831887" w:rsidRPr="000B7816">
        <w:rPr>
          <w:i/>
          <w:sz w:val="28"/>
          <w:szCs w:val="28"/>
          <w:lang w:val="uk-UA"/>
        </w:rPr>
        <w:t xml:space="preserve"> </w:t>
      </w:r>
      <w:r w:rsidR="00831887" w:rsidRPr="000B7816">
        <w:rPr>
          <w:i/>
          <w:sz w:val="28"/>
          <w:szCs w:val="28"/>
          <w:lang w:val="en-US"/>
        </w:rPr>
        <w:t>vulgeris</w:t>
      </w:r>
      <w:r w:rsidR="00831887" w:rsidRPr="000B7816">
        <w:rPr>
          <w:i/>
          <w:sz w:val="28"/>
          <w:szCs w:val="28"/>
          <w:lang w:val="uk-UA"/>
        </w:rPr>
        <w:t xml:space="preserve"> </w:t>
      </w:r>
      <w:r w:rsidR="00831887" w:rsidRPr="000B7816">
        <w:rPr>
          <w:i/>
          <w:sz w:val="28"/>
          <w:szCs w:val="28"/>
          <w:lang w:val="en-US"/>
        </w:rPr>
        <w:t>L</w:t>
      </w:r>
      <w:r w:rsidR="00831887" w:rsidRPr="000B7816">
        <w:rPr>
          <w:i/>
          <w:sz w:val="28"/>
          <w:szCs w:val="28"/>
          <w:lang w:val="uk-UA"/>
        </w:rPr>
        <w:t>.)</w:t>
      </w:r>
      <w:r w:rsidR="00906E3E" w:rsidRPr="000B7816">
        <w:rPr>
          <w:i/>
          <w:sz w:val="28"/>
          <w:szCs w:val="28"/>
          <w:lang w:val="uk-UA"/>
        </w:rPr>
        <w:t xml:space="preserve">, </w:t>
      </w:r>
      <w:r w:rsidR="00906E3E" w:rsidRPr="000B7816">
        <w:rPr>
          <w:sz w:val="28"/>
          <w:szCs w:val="28"/>
          <w:lang w:val="uk-UA"/>
        </w:rPr>
        <w:t>капуста</w:t>
      </w:r>
      <w:r w:rsidR="00831887" w:rsidRPr="000B7816">
        <w:rPr>
          <w:i/>
          <w:sz w:val="28"/>
          <w:szCs w:val="28"/>
          <w:lang w:val="uk-UA"/>
        </w:rPr>
        <w:t xml:space="preserve"> (</w:t>
      </w:r>
      <w:r w:rsidR="00831887" w:rsidRPr="000B7816">
        <w:rPr>
          <w:i/>
          <w:sz w:val="28"/>
          <w:szCs w:val="28"/>
          <w:lang w:val="en-US"/>
        </w:rPr>
        <w:t>Brassica</w:t>
      </w:r>
      <w:r w:rsidR="00831887" w:rsidRPr="000B7816">
        <w:rPr>
          <w:i/>
          <w:sz w:val="28"/>
          <w:szCs w:val="28"/>
          <w:lang w:val="uk-UA"/>
        </w:rPr>
        <w:t xml:space="preserve"> </w:t>
      </w:r>
      <w:r w:rsidR="00831887" w:rsidRPr="000B7816">
        <w:rPr>
          <w:i/>
          <w:sz w:val="28"/>
          <w:szCs w:val="28"/>
          <w:lang w:val="en-US"/>
        </w:rPr>
        <w:t>L</w:t>
      </w:r>
      <w:r w:rsidR="00831887" w:rsidRPr="000B7816">
        <w:rPr>
          <w:i/>
          <w:sz w:val="28"/>
          <w:szCs w:val="28"/>
          <w:lang w:val="uk-UA"/>
        </w:rPr>
        <w:t>.)</w:t>
      </w:r>
      <w:r w:rsidR="00906E3E" w:rsidRPr="000B7816">
        <w:rPr>
          <w:i/>
          <w:sz w:val="28"/>
          <w:szCs w:val="28"/>
          <w:lang w:val="uk-UA"/>
        </w:rPr>
        <w:t xml:space="preserve">, </w:t>
      </w:r>
      <w:r w:rsidR="00906E3E" w:rsidRPr="000B7816">
        <w:rPr>
          <w:sz w:val="28"/>
          <w:szCs w:val="28"/>
          <w:lang w:val="uk-UA"/>
        </w:rPr>
        <w:t>вишня</w:t>
      </w:r>
      <w:r w:rsidR="00831887" w:rsidRPr="000B7816">
        <w:rPr>
          <w:i/>
          <w:sz w:val="28"/>
          <w:szCs w:val="28"/>
          <w:lang w:val="uk-UA"/>
        </w:rPr>
        <w:t xml:space="preserve"> (</w:t>
      </w:r>
      <w:r w:rsidR="00831887" w:rsidRPr="000B7816">
        <w:rPr>
          <w:i/>
          <w:sz w:val="28"/>
          <w:szCs w:val="28"/>
          <w:lang w:val="en-US"/>
        </w:rPr>
        <w:t>Cerasus</w:t>
      </w:r>
      <w:r w:rsidR="00831887" w:rsidRPr="000B7816">
        <w:rPr>
          <w:i/>
          <w:sz w:val="28"/>
          <w:szCs w:val="28"/>
          <w:lang w:val="uk-UA"/>
        </w:rPr>
        <w:t xml:space="preserve"> </w:t>
      </w:r>
      <w:r w:rsidR="00831887" w:rsidRPr="000B7816">
        <w:rPr>
          <w:i/>
          <w:sz w:val="28"/>
          <w:szCs w:val="28"/>
          <w:lang w:val="en-US"/>
        </w:rPr>
        <w:t>Mill</w:t>
      </w:r>
      <w:r w:rsidR="00831887" w:rsidRPr="000B7816">
        <w:rPr>
          <w:i/>
          <w:sz w:val="28"/>
          <w:szCs w:val="28"/>
          <w:lang w:val="uk-UA"/>
        </w:rPr>
        <w:t>.)</w:t>
      </w:r>
      <w:r w:rsidR="00906E3E" w:rsidRPr="000B7816">
        <w:rPr>
          <w:i/>
          <w:sz w:val="28"/>
          <w:szCs w:val="28"/>
          <w:lang w:val="uk-UA"/>
        </w:rPr>
        <w:t xml:space="preserve">, </w:t>
      </w:r>
      <w:r w:rsidR="00906E3E" w:rsidRPr="000B7816">
        <w:rPr>
          <w:sz w:val="28"/>
          <w:szCs w:val="28"/>
          <w:lang w:val="uk-UA"/>
        </w:rPr>
        <w:t>гладіолус</w:t>
      </w:r>
      <w:r w:rsidR="00831887" w:rsidRPr="000B7816">
        <w:rPr>
          <w:i/>
          <w:sz w:val="28"/>
          <w:szCs w:val="28"/>
          <w:lang w:val="uk-UA"/>
        </w:rPr>
        <w:t xml:space="preserve"> (</w:t>
      </w:r>
      <w:r w:rsidR="00831887" w:rsidRPr="000B7816">
        <w:rPr>
          <w:i/>
          <w:sz w:val="28"/>
          <w:szCs w:val="28"/>
          <w:lang w:val="en-US"/>
        </w:rPr>
        <w:t>Gladiolus</w:t>
      </w:r>
      <w:r w:rsidR="00831887" w:rsidRPr="000B7816">
        <w:rPr>
          <w:i/>
          <w:sz w:val="28"/>
          <w:szCs w:val="28"/>
          <w:lang w:val="uk-UA"/>
        </w:rPr>
        <w:t xml:space="preserve"> </w:t>
      </w:r>
      <w:r w:rsidR="00831887" w:rsidRPr="000B7816">
        <w:rPr>
          <w:i/>
          <w:sz w:val="28"/>
          <w:szCs w:val="28"/>
          <w:lang w:val="en-US"/>
        </w:rPr>
        <w:lastRenderedPageBreak/>
        <w:t>L</w:t>
      </w:r>
      <w:r w:rsidR="00831887" w:rsidRPr="000B7816">
        <w:rPr>
          <w:i/>
          <w:sz w:val="28"/>
          <w:szCs w:val="28"/>
          <w:lang w:val="uk-UA"/>
        </w:rPr>
        <w:t>.)</w:t>
      </w:r>
      <w:r w:rsidR="00906E3E" w:rsidRPr="000B7816">
        <w:rPr>
          <w:i/>
          <w:sz w:val="28"/>
          <w:szCs w:val="28"/>
          <w:lang w:val="uk-UA"/>
        </w:rPr>
        <w:t xml:space="preserve">, </w:t>
      </w:r>
      <w:r w:rsidR="00906E3E" w:rsidRPr="000B7816">
        <w:rPr>
          <w:sz w:val="28"/>
          <w:szCs w:val="28"/>
          <w:lang w:val="uk-UA"/>
        </w:rPr>
        <w:t>виноград</w:t>
      </w:r>
      <w:r w:rsidR="00831887" w:rsidRPr="000B7816">
        <w:rPr>
          <w:i/>
          <w:sz w:val="28"/>
          <w:szCs w:val="28"/>
          <w:lang w:val="uk-UA"/>
        </w:rPr>
        <w:t xml:space="preserve"> (</w:t>
      </w:r>
      <w:r w:rsidR="00831887" w:rsidRPr="000B7816">
        <w:rPr>
          <w:i/>
          <w:sz w:val="28"/>
          <w:szCs w:val="28"/>
          <w:lang w:val="en-US"/>
        </w:rPr>
        <w:t>Vitis</w:t>
      </w:r>
      <w:r w:rsidR="00831887" w:rsidRPr="000B7816">
        <w:rPr>
          <w:i/>
          <w:sz w:val="28"/>
          <w:szCs w:val="28"/>
          <w:lang w:val="uk-UA"/>
        </w:rPr>
        <w:t xml:space="preserve"> </w:t>
      </w:r>
      <w:r w:rsidR="00831887" w:rsidRPr="000B7816">
        <w:rPr>
          <w:i/>
          <w:sz w:val="28"/>
          <w:szCs w:val="28"/>
          <w:lang w:val="en-US"/>
        </w:rPr>
        <w:t>L</w:t>
      </w:r>
      <w:r w:rsidR="00831887" w:rsidRPr="000B7816">
        <w:rPr>
          <w:i/>
          <w:sz w:val="28"/>
          <w:szCs w:val="28"/>
          <w:lang w:val="uk-UA"/>
        </w:rPr>
        <w:t>.)</w:t>
      </w:r>
      <w:r w:rsidR="00906E3E" w:rsidRPr="000B7816">
        <w:rPr>
          <w:i/>
          <w:sz w:val="28"/>
          <w:szCs w:val="28"/>
          <w:lang w:val="uk-UA"/>
        </w:rPr>
        <w:t xml:space="preserve">, </w:t>
      </w:r>
      <w:r w:rsidR="00906E3E" w:rsidRPr="000B7816">
        <w:rPr>
          <w:sz w:val="28"/>
          <w:szCs w:val="28"/>
          <w:lang w:val="uk-UA"/>
        </w:rPr>
        <w:t>груша</w:t>
      </w:r>
      <w:r w:rsidR="00831887" w:rsidRPr="000B7816">
        <w:rPr>
          <w:i/>
          <w:sz w:val="28"/>
          <w:szCs w:val="28"/>
          <w:lang w:val="uk-UA"/>
        </w:rPr>
        <w:t xml:space="preserve"> (</w:t>
      </w:r>
      <w:r w:rsidR="00831887" w:rsidRPr="000B7816">
        <w:rPr>
          <w:i/>
          <w:sz w:val="28"/>
          <w:szCs w:val="28"/>
          <w:lang w:val="en-US"/>
        </w:rPr>
        <w:t>Pyrus</w:t>
      </w:r>
      <w:r w:rsidR="00831887" w:rsidRPr="000B7816">
        <w:rPr>
          <w:i/>
          <w:sz w:val="28"/>
          <w:szCs w:val="28"/>
          <w:lang w:val="uk-UA"/>
        </w:rPr>
        <w:t xml:space="preserve"> </w:t>
      </w:r>
      <w:r w:rsidR="00831887" w:rsidRPr="000B7816">
        <w:rPr>
          <w:i/>
          <w:sz w:val="28"/>
          <w:szCs w:val="28"/>
          <w:lang w:val="en-US"/>
        </w:rPr>
        <w:t>L</w:t>
      </w:r>
      <w:r w:rsidR="00831887" w:rsidRPr="000B7816">
        <w:rPr>
          <w:i/>
          <w:sz w:val="28"/>
          <w:szCs w:val="28"/>
          <w:lang w:val="uk-UA"/>
        </w:rPr>
        <w:t>.)</w:t>
      </w:r>
      <w:r w:rsidR="00906E3E" w:rsidRPr="000B7816">
        <w:rPr>
          <w:i/>
          <w:sz w:val="28"/>
          <w:szCs w:val="28"/>
          <w:lang w:val="uk-UA"/>
        </w:rPr>
        <w:t xml:space="preserve">, </w:t>
      </w:r>
      <w:r w:rsidR="00906E3E" w:rsidRPr="000B7816">
        <w:rPr>
          <w:sz w:val="28"/>
          <w:szCs w:val="28"/>
          <w:lang w:val="uk-UA"/>
        </w:rPr>
        <w:t>слива</w:t>
      </w:r>
      <w:r w:rsidR="00831887" w:rsidRPr="000B7816">
        <w:rPr>
          <w:i/>
          <w:sz w:val="28"/>
          <w:szCs w:val="28"/>
          <w:lang w:val="uk-UA"/>
        </w:rPr>
        <w:t xml:space="preserve"> (</w:t>
      </w:r>
      <w:r w:rsidR="008C72C1" w:rsidRPr="000B7816">
        <w:rPr>
          <w:i/>
          <w:sz w:val="28"/>
          <w:szCs w:val="28"/>
          <w:lang w:val="en-US"/>
        </w:rPr>
        <w:t>Prunus</w:t>
      </w:r>
      <w:r w:rsidR="008C72C1" w:rsidRPr="000B7816">
        <w:rPr>
          <w:i/>
          <w:sz w:val="28"/>
          <w:szCs w:val="28"/>
          <w:lang w:val="uk-UA"/>
        </w:rPr>
        <w:t xml:space="preserve"> </w:t>
      </w:r>
      <w:r w:rsidR="008C72C1" w:rsidRPr="000B7816">
        <w:rPr>
          <w:i/>
          <w:sz w:val="28"/>
          <w:szCs w:val="28"/>
          <w:lang w:val="en-US"/>
        </w:rPr>
        <w:t>L</w:t>
      </w:r>
      <w:r w:rsidR="008C72C1" w:rsidRPr="000B7816">
        <w:rPr>
          <w:i/>
          <w:sz w:val="28"/>
          <w:szCs w:val="28"/>
          <w:lang w:val="uk-UA"/>
        </w:rPr>
        <w:t>.)</w:t>
      </w:r>
      <w:r w:rsidR="00906E3E" w:rsidRPr="000B7816">
        <w:rPr>
          <w:i/>
          <w:sz w:val="28"/>
          <w:szCs w:val="28"/>
          <w:lang w:val="uk-UA"/>
        </w:rPr>
        <w:t xml:space="preserve">, </w:t>
      </w:r>
      <w:r w:rsidR="00906E3E" w:rsidRPr="000B7816">
        <w:rPr>
          <w:sz w:val="28"/>
          <w:szCs w:val="28"/>
          <w:lang w:val="uk-UA"/>
        </w:rPr>
        <w:t>цукровий буряк</w:t>
      </w:r>
      <w:r w:rsidR="000B7816" w:rsidRPr="000B7816">
        <w:rPr>
          <w:sz w:val="28"/>
          <w:szCs w:val="28"/>
          <w:lang w:val="uk-UA"/>
        </w:rPr>
        <w:t xml:space="preserve"> (</w:t>
      </w:r>
      <w:r w:rsidR="000B7816" w:rsidRPr="000B7816">
        <w:rPr>
          <w:i/>
          <w:iCs/>
          <w:color w:val="222222"/>
          <w:sz w:val="28"/>
          <w:szCs w:val="28"/>
          <w:shd w:val="clear" w:color="auto" w:fill="FFFFFF"/>
        </w:rPr>
        <w:t>Beta vulgaris saccharifera</w:t>
      </w:r>
      <w:r w:rsidR="000B7816" w:rsidRPr="000B7816">
        <w:rPr>
          <w:color w:val="222222"/>
          <w:sz w:val="28"/>
          <w:szCs w:val="28"/>
          <w:shd w:val="clear" w:color="auto" w:fill="FFFFFF"/>
        </w:rPr>
        <w:t>)</w:t>
      </w:r>
      <w:r w:rsidR="00906E3E" w:rsidRPr="000B7816">
        <w:rPr>
          <w:sz w:val="28"/>
          <w:szCs w:val="28"/>
          <w:lang w:val="uk-UA"/>
        </w:rPr>
        <w:t>, помідор</w:t>
      </w:r>
      <w:r w:rsidR="008C72C1" w:rsidRPr="000B7816">
        <w:rPr>
          <w:i/>
          <w:sz w:val="28"/>
          <w:szCs w:val="28"/>
          <w:lang w:val="uk-UA"/>
        </w:rPr>
        <w:t xml:space="preserve"> (</w:t>
      </w:r>
      <w:r w:rsidR="008C72C1" w:rsidRPr="000B7816">
        <w:rPr>
          <w:i/>
          <w:sz w:val="28"/>
          <w:szCs w:val="28"/>
          <w:lang w:val="en-US"/>
        </w:rPr>
        <w:t>Lycopevision</w:t>
      </w:r>
      <w:r w:rsidR="008C72C1" w:rsidRPr="000B7816">
        <w:rPr>
          <w:i/>
          <w:sz w:val="28"/>
          <w:szCs w:val="28"/>
          <w:lang w:val="uk-UA"/>
        </w:rPr>
        <w:t xml:space="preserve"> </w:t>
      </w:r>
      <w:r w:rsidR="008C72C1" w:rsidRPr="000B7816">
        <w:rPr>
          <w:i/>
          <w:sz w:val="28"/>
          <w:szCs w:val="28"/>
          <w:lang w:val="en-US"/>
        </w:rPr>
        <w:t>Mill</w:t>
      </w:r>
      <w:r w:rsidR="008C72C1" w:rsidRPr="000B7816">
        <w:rPr>
          <w:i/>
          <w:sz w:val="28"/>
          <w:szCs w:val="28"/>
          <w:lang w:val="uk-UA"/>
        </w:rPr>
        <w:t>.)</w:t>
      </w:r>
      <w:r w:rsidR="00906E3E" w:rsidRPr="000B7816">
        <w:rPr>
          <w:i/>
          <w:sz w:val="28"/>
          <w:szCs w:val="28"/>
          <w:lang w:val="uk-UA"/>
        </w:rPr>
        <w:t xml:space="preserve">, </w:t>
      </w:r>
      <w:r w:rsidR="00906E3E" w:rsidRPr="000B7816">
        <w:rPr>
          <w:sz w:val="28"/>
          <w:szCs w:val="28"/>
          <w:lang w:val="uk-UA"/>
        </w:rPr>
        <w:t>диня</w:t>
      </w:r>
      <w:r w:rsidR="008C72C1" w:rsidRPr="000B7816">
        <w:rPr>
          <w:i/>
          <w:sz w:val="28"/>
          <w:szCs w:val="28"/>
          <w:lang w:val="uk-UA"/>
        </w:rPr>
        <w:t xml:space="preserve"> (</w:t>
      </w:r>
      <w:r w:rsidR="008C72C1" w:rsidRPr="000B7816">
        <w:rPr>
          <w:i/>
          <w:sz w:val="28"/>
          <w:szCs w:val="28"/>
          <w:lang w:val="en-US"/>
        </w:rPr>
        <w:t>Melo</w:t>
      </w:r>
      <w:r w:rsidR="008C72C1" w:rsidRPr="000B7816">
        <w:rPr>
          <w:i/>
          <w:sz w:val="28"/>
          <w:szCs w:val="28"/>
          <w:lang w:val="uk-UA"/>
        </w:rPr>
        <w:t xml:space="preserve"> </w:t>
      </w:r>
      <w:r w:rsidR="008C72C1" w:rsidRPr="000B7816">
        <w:rPr>
          <w:i/>
          <w:sz w:val="28"/>
          <w:szCs w:val="28"/>
          <w:lang w:val="en-US"/>
        </w:rPr>
        <w:t>Mill</w:t>
      </w:r>
      <w:r w:rsidR="008C72C1" w:rsidRPr="000B7816">
        <w:rPr>
          <w:i/>
          <w:sz w:val="28"/>
          <w:szCs w:val="28"/>
          <w:lang w:val="uk-UA"/>
        </w:rPr>
        <w:t>.)</w:t>
      </w:r>
    </w:p>
    <w:p w:rsidR="00022AAB" w:rsidRDefault="00022AAB" w:rsidP="00022AAB">
      <w:pPr>
        <w:spacing w:line="360" w:lineRule="auto"/>
        <w:ind w:firstLine="540"/>
        <w:jc w:val="center"/>
        <w:rPr>
          <w:sz w:val="28"/>
          <w:szCs w:val="28"/>
          <w:lang w:val="uk-UA"/>
        </w:rPr>
      </w:pPr>
    </w:p>
    <w:p w:rsidR="00533227" w:rsidRPr="00022AAB" w:rsidRDefault="00533227" w:rsidP="00022AAB">
      <w:pPr>
        <w:spacing w:line="360" w:lineRule="auto"/>
        <w:ind w:firstLine="540"/>
        <w:jc w:val="center"/>
        <w:rPr>
          <w:b/>
          <w:sz w:val="28"/>
          <w:szCs w:val="28"/>
        </w:rPr>
      </w:pPr>
      <w:r w:rsidRPr="000B7816">
        <w:rPr>
          <w:sz w:val="28"/>
          <w:szCs w:val="28"/>
          <w:lang w:val="uk-UA"/>
        </w:rPr>
        <w:t xml:space="preserve">Групи рослин за стійкістю до впливу </w:t>
      </w:r>
      <w:r w:rsidRPr="00022AAB">
        <w:rPr>
          <w:b/>
          <w:sz w:val="28"/>
          <w:szCs w:val="28"/>
          <w:lang w:val="uk-UA"/>
        </w:rPr>
        <w:t>Н</w:t>
      </w:r>
      <w:r w:rsidRPr="00022AAB">
        <w:rPr>
          <w:b/>
          <w:sz w:val="28"/>
          <w:szCs w:val="28"/>
          <w:lang w:val="en-US"/>
        </w:rPr>
        <w:t>NO</w:t>
      </w:r>
      <w:r w:rsidRPr="00022AAB">
        <w:rPr>
          <w:b/>
          <w:sz w:val="28"/>
          <w:szCs w:val="28"/>
          <w:vertAlign w:val="subscript"/>
        </w:rPr>
        <w:t>3</w:t>
      </w:r>
    </w:p>
    <w:p w:rsidR="00FE72A0" w:rsidRPr="000B7816" w:rsidRDefault="00FE72A0" w:rsidP="00022AAB">
      <w:pPr>
        <w:spacing w:line="360" w:lineRule="auto"/>
        <w:ind w:firstLine="567"/>
        <w:jc w:val="both"/>
        <w:rPr>
          <w:b/>
          <w:i/>
          <w:sz w:val="28"/>
          <w:szCs w:val="28"/>
          <w:lang w:val="uk-UA"/>
        </w:rPr>
      </w:pPr>
      <w:r w:rsidRPr="000B7816">
        <w:rPr>
          <w:b/>
          <w:i/>
          <w:sz w:val="28"/>
          <w:szCs w:val="28"/>
          <w:lang w:val="uk-UA"/>
        </w:rPr>
        <w:t>І група</w:t>
      </w:r>
      <w:r w:rsidR="00022AAB">
        <w:rPr>
          <w:b/>
          <w:i/>
          <w:sz w:val="28"/>
          <w:szCs w:val="28"/>
          <w:lang w:val="uk-UA"/>
        </w:rPr>
        <w:t>:</w:t>
      </w:r>
    </w:p>
    <w:p w:rsidR="00FE72A0" w:rsidRPr="000B7816" w:rsidRDefault="00FE72A0" w:rsidP="00022AAB">
      <w:pPr>
        <w:spacing w:line="360" w:lineRule="auto"/>
        <w:ind w:firstLine="567"/>
        <w:jc w:val="both"/>
        <w:rPr>
          <w:sz w:val="28"/>
          <w:szCs w:val="28"/>
          <w:lang w:val="uk-UA"/>
        </w:rPr>
      </w:pPr>
      <w:r w:rsidRPr="000B7816">
        <w:rPr>
          <w:sz w:val="28"/>
          <w:szCs w:val="28"/>
          <w:lang w:val="uk-UA"/>
        </w:rPr>
        <w:t>ячмінь</w:t>
      </w:r>
      <w:r w:rsidRPr="000B7816">
        <w:rPr>
          <w:i/>
          <w:sz w:val="28"/>
          <w:szCs w:val="28"/>
          <w:lang w:val="uk-UA"/>
        </w:rPr>
        <w:t xml:space="preserve"> (</w:t>
      </w:r>
      <w:r w:rsidRPr="000B7816">
        <w:rPr>
          <w:i/>
          <w:sz w:val="28"/>
          <w:szCs w:val="28"/>
          <w:lang w:val="en-US"/>
        </w:rPr>
        <w:t>Hordeum</w:t>
      </w:r>
      <w:r w:rsidRPr="000B7816">
        <w:rPr>
          <w:i/>
          <w:sz w:val="28"/>
          <w:szCs w:val="28"/>
          <w:lang w:val="uk-UA"/>
        </w:rPr>
        <w:t xml:space="preserve"> </w:t>
      </w:r>
      <w:r w:rsidRPr="000B7816">
        <w:rPr>
          <w:i/>
          <w:sz w:val="28"/>
          <w:szCs w:val="28"/>
          <w:lang w:val="en-US"/>
        </w:rPr>
        <w:t>L</w:t>
      </w:r>
      <w:r w:rsidRPr="000B7816">
        <w:rPr>
          <w:i/>
          <w:sz w:val="28"/>
          <w:szCs w:val="28"/>
          <w:lang w:val="uk-UA"/>
        </w:rPr>
        <w:t xml:space="preserve">.), </w:t>
      </w:r>
      <w:r w:rsidR="00267590" w:rsidRPr="000B7816">
        <w:rPr>
          <w:sz w:val="28"/>
          <w:szCs w:val="28"/>
          <w:lang w:val="uk-UA"/>
        </w:rPr>
        <w:t>квасоля</w:t>
      </w:r>
      <w:r w:rsidR="00267590" w:rsidRPr="000B7816">
        <w:rPr>
          <w:i/>
          <w:sz w:val="28"/>
          <w:szCs w:val="28"/>
          <w:lang w:val="uk-UA"/>
        </w:rPr>
        <w:t xml:space="preserve"> (</w:t>
      </w:r>
      <w:r w:rsidR="00267590" w:rsidRPr="000B7816">
        <w:rPr>
          <w:i/>
          <w:sz w:val="28"/>
          <w:szCs w:val="28"/>
          <w:lang w:val="en-US"/>
        </w:rPr>
        <w:t>Phaseolus</w:t>
      </w:r>
      <w:r w:rsidR="00267590" w:rsidRPr="000B7816">
        <w:rPr>
          <w:i/>
          <w:sz w:val="28"/>
          <w:szCs w:val="28"/>
          <w:lang w:val="uk-UA"/>
        </w:rPr>
        <w:t xml:space="preserve"> </w:t>
      </w:r>
      <w:r w:rsidR="00267590" w:rsidRPr="000B7816">
        <w:rPr>
          <w:i/>
          <w:sz w:val="28"/>
          <w:szCs w:val="28"/>
          <w:lang w:val="en-US"/>
        </w:rPr>
        <w:t>L</w:t>
      </w:r>
      <w:r w:rsidR="00267590" w:rsidRPr="000B7816">
        <w:rPr>
          <w:i/>
          <w:sz w:val="28"/>
          <w:szCs w:val="28"/>
          <w:lang w:val="uk-UA"/>
        </w:rPr>
        <w:t>.),</w:t>
      </w:r>
      <w:r w:rsidRPr="000B7816">
        <w:rPr>
          <w:sz w:val="28"/>
          <w:szCs w:val="28"/>
          <w:lang w:val="uk-UA"/>
        </w:rPr>
        <w:t xml:space="preserve"> синій баклажан</w:t>
      </w:r>
      <w:r w:rsidR="000B7816" w:rsidRPr="000B7816">
        <w:rPr>
          <w:sz w:val="28"/>
          <w:szCs w:val="28"/>
          <w:lang w:val="uk-UA"/>
        </w:rPr>
        <w:t xml:space="preserve"> (</w:t>
      </w:r>
      <w:r w:rsidR="000B7816" w:rsidRPr="000B7816">
        <w:rPr>
          <w:i/>
          <w:iCs/>
          <w:color w:val="222222"/>
          <w:sz w:val="28"/>
          <w:szCs w:val="28"/>
          <w:shd w:val="clear" w:color="auto" w:fill="FFFFFF"/>
        </w:rPr>
        <w:t>Solanum melongena</w:t>
      </w:r>
      <w:r w:rsidR="000B7816" w:rsidRPr="000B7816">
        <w:rPr>
          <w:i/>
          <w:iCs/>
          <w:color w:val="222222"/>
          <w:sz w:val="28"/>
          <w:szCs w:val="28"/>
          <w:shd w:val="clear" w:color="auto" w:fill="FFFFFF"/>
          <w:lang w:val="uk-UA"/>
        </w:rPr>
        <w:t>)</w:t>
      </w:r>
      <w:r w:rsidRPr="000B7816">
        <w:rPr>
          <w:sz w:val="28"/>
          <w:szCs w:val="28"/>
          <w:lang w:val="uk-UA"/>
        </w:rPr>
        <w:t>, салат посівний</w:t>
      </w:r>
      <w:r w:rsidRPr="000B7816">
        <w:rPr>
          <w:i/>
          <w:sz w:val="28"/>
          <w:szCs w:val="28"/>
          <w:lang w:val="uk-UA"/>
        </w:rPr>
        <w:t xml:space="preserve"> (</w:t>
      </w:r>
      <w:r w:rsidRPr="000B7816">
        <w:rPr>
          <w:i/>
          <w:sz w:val="28"/>
          <w:szCs w:val="28"/>
          <w:lang w:val="en-US"/>
        </w:rPr>
        <w:t>Lactuca</w:t>
      </w:r>
      <w:r w:rsidRPr="000B7816">
        <w:rPr>
          <w:i/>
          <w:sz w:val="28"/>
          <w:szCs w:val="28"/>
          <w:lang w:val="uk-UA"/>
        </w:rPr>
        <w:t xml:space="preserve"> </w:t>
      </w:r>
      <w:r w:rsidRPr="000B7816">
        <w:rPr>
          <w:i/>
          <w:sz w:val="28"/>
          <w:szCs w:val="28"/>
          <w:lang w:val="en-US"/>
        </w:rPr>
        <w:t>sativa</w:t>
      </w:r>
      <w:r w:rsidRPr="000B7816">
        <w:rPr>
          <w:i/>
          <w:sz w:val="28"/>
          <w:szCs w:val="28"/>
          <w:lang w:val="uk-UA"/>
        </w:rPr>
        <w:t xml:space="preserve"> </w:t>
      </w:r>
      <w:r w:rsidRPr="000B7816">
        <w:rPr>
          <w:i/>
          <w:sz w:val="28"/>
          <w:szCs w:val="28"/>
          <w:lang w:val="en-US"/>
        </w:rPr>
        <w:t>L</w:t>
      </w:r>
      <w:r w:rsidRPr="000B7816">
        <w:rPr>
          <w:i/>
          <w:sz w:val="28"/>
          <w:szCs w:val="28"/>
          <w:lang w:val="uk-UA"/>
        </w:rPr>
        <w:t>.),</w:t>
      </w:r>
      <w:r w:rsidRPr="000B7816">
        <w:rPr>
          <w:sz w:val="28"/>
          <w:szCs w:val="28"/>
          <w:lang w:val="uk-UA"/>
        </w:rPr>
        <w:t xml:space="preserve"> цибуля</w:t>
      </w:r>
      <w:r w:rsidRPr="000B7816">
        <w:rPr>
          <w:i/>
          <w:sz w:val="28"/>
          <w:szCs w:val="28"/>
          <w:lang w:val="uk-UA"/>
        </w:rPr>
        <w:t xml:space="preserve"> (</w:t>
      </w:r>
      <w:r w:rsidRPr="000B7816">
        <w:rPr>
          <w:i/>
          <w:sz w:val="28"/>
          <w:szCs w:val="28"/>
          <w:lang w:val="en-US"/>
        </w:rPr>
        <w:t>Allium</w:t>
      </w:r>
      <w:r w:rsidRPr="000B7816">
        <w:rPr>
          <w:i/>
          <w:sz w:val="28"/>
          <w:szCs w:val="28"/>
          <w:lang w:val="uk-UA"/>
        </w:rPr>
        <w:t xml:space="preserve"> </w:t>
      </w:r>
      <w:r w:rsidRPr="000B7816">
        <w:rPr>
          <w:i/>
          <w:sz w:val="28"/>
          <w:szCs w:val="28"/>
          <w:lang w:val="en-US"/>
        </w:rPr>
        <w:t>L</w:t>
      </w:r>
      <w:r w:rsidRPr="000B7816">
        <w:rPr>
          <w:i/>
          <w:sz w:val="28"/>
          <w:szCs w:val="28"/>
          <w:lang w:val="uk-UA"/>
        </w:rPr>
        <w:t xml:space="preserve">.), </w:t>
      </w:r>
      <w:r w:rsidRPr="000B7816">
        <w:rPr>
          <w:sz w:val="28"/>
          <w:szCs w:val="28"/>
          <w:lang w:val="uk-UA"/>
        </w:rPr>
        <w:t>петрушка</w:t>
      </w:r>
      <w:r w:rsidR="002512AF" w:rsidRPr="000B7816">
        <w:rPr>
          <w:sz w:val="28"/>
          <w:szCs w:val="28"/>
          <w:lang w:val="uk-UA"/>
        </w:rPr>
        <w:t xml:space="preserve"> (</w:t>
      </w:r>
      <w:r w:rsidR="002512AF" w:rsidRPr="000B7816">
        <w:rPr>
          <w:sz w:val="28"/>
          <w:szCs w:val="28"/>
          <w:lang w:val="en-US"/>
        </w:rPr>
        <w:t>Petvoseliunum</w:t>
      </w:r>
      <w:r w:rsidR="002512AF" w:rsidRPr="000B7816">
        <w:rPr>
          <w:sz w:val="28"/>
          <w:szCs w:val="28"/>
          <w:lang w:val="uk-UA"/>
        </w:rPr>
        <w:t xml:space="preserve"> </w:t>
      </w:r>
      <w:r w:rsidR="002512AF" w:rsidRPr="000B7816">
        <w:rPr>
          <w:sz w:val="28"/>
          <w:szCs w:val="28"/>
          <w:lang w:val="en-US"/>
        </w:rPr>
        <w:t>Hill</w:t>
      </w:r>
      <w:r w:rsidR="002512AF" w:rsidRPr="000B7816">
        <w:rPr>
          <w:sz w:val="28"/>
          <w:szCs w:val="28"/>
          <w:lang w:val="uk-UA"/>
        </w:rPr>
        <w:t>.)</w:t>
      </w:r>
      <w:r w:rsidRPr="000B7816">
        <w:rPr>
          <w:i/>
          <w:sz w:val="28"/>
          <w:szCs w:val="28"/>
          <w:lang w:val="uk-UA"/>
        </w:rPr>
        <w:t xml:space="preserve">, </w:t>
      </w:r>
      <w:r w:rsidRPr="000B7816">
        <w:rPr>
          <w:sz w:val="28"/>
          <w:szCs w:val="28"/>
          <w:lang w:val="uk-UA"/>
        </w:rPr>
        <w:t>редька</w:t>
      </w:r>
      <w:r w:rsidRPr="000B7816">
        <w:rPr>
          <w:i/>
          <w:sz w:val="28"/>
          <w:szCs w:val="28"/>
          <w:lang w:val="uk-UA"/>
        </w:rPr>
        <w:t xml:space="preserve"> (</w:t>
      </w:r>
      <w:r w:rsidRPr="000B7816">
        <w:rPr>
          <w:i/>
          <w:sz w:val="28"/>
          <w:szCs w:val="28"/>
          <w:lang w:val="en-US"/>
        </w:rPr>
        <w:t>Raphaus</w:t>
      </w:r>
      <w:r w:rsidRPr="000B7816">
        <w:rPr>
          <w:i/>
          <w:sz w:val="28"/>
          <w:szCs w:val="28"/>
          <w:lang w:val="uk-UA"/>
        </w:rPr>
        <w:t xml:space="preserve"> </w:t>
      </w:r>
      <w:r w:rsidRPr="000B7816">
        <w:rPr>
          <w:i/>
          <w:sz w:val="28"/>
          <w:szCs w:val="28"/>
          <w:lang w:val="en-US"/>
        </w:rPr>
        <w:t>L</w:t>
      </w:r>
      <w:r w:rsidRPr="000B7816">
        <w:rPr>
          <w:i/>
          <w:sz w:val="28"/>
          <w:szCs w:val="28"/>
          <w:lang w:val="uk-UA"/>
        </w:rPr>
        <w:t xml:space="preserve">.), </w:t>
      </w:r>
      <w:r w:rsidRPr="000B7816">
        <w:rPr>
          <w:sz w:val="28"/>
          <w:szCs w:val="28"/>
          <w:lang w:val="uk-UA"/>
        </w:rPr>
        <w:t xml:space="preserve">ревінь </w:t>
      </w:r>
      <w:r w:rsidRPr="000B7816">
        <w:rPr>
          <w:i/>
          <w:sz w:val="28"/>
          <w:szCs w:val="28"/>
          <w:lang w:val="uk-UA"/>
        </w:rPr>
        <w:t>(</w:t>
      </w:r>
      <w:r w:rsidRPr="000B7816">
        <w:rPr>
          <w:i/>
          <w:sz w:val="28"/>
          <w:szCs w:val="28"/>
          <w:lang w:val="en-US"/>
        </w:rPr>
        <w:t>Rheum</w:t>
      </w:r>
      <w:r w:rsidRPr="000B7816">
        <w:rPr>
          <w:i/>
          <w:sz w:val="28"/>
          <w:szCs w:val="28"/>
          <w:lang w:val="uk-UA"/>
        </w:rPr>
        <w:t xml:space="preserve"> </w:t>
      </w:r>
      <w:r w:rsidRPr="000B7816">
        <w:rPr>
          <w:i/>
          <w:sz w:val="28"/>
          <w:szCs w:val="28"/>
          <w:lang w:val="en-US"/>
        </w:rPr>
        <w:t>L</w:t>
      </w:r>
      <w:r w:rsidRPr="000B7816">
        <w:rPr>
          <w:i/>
          <w:sz w:val="28"/>
          <w:szCs w:val="28"/>
          <w:lang w:val="uk-UA"/>
        </w:rPr>
        <w:t>.),</w:t>
      </w:r>
      <w:r w:rsidRPr="000B7816">
        <w:rPr>
          <w:sz w:val="28"/>
          <w:szCs w:val="28"/>
          <w:lang w:val="uk-UA"/>
        </w:rPr>
        <w:t xml:space="preserve"> помідор</w:t>
      </w:r>
      <w:r w:rsidRPr="000B7816">
        <w:rPr>
          <w:i/>
          <w:sz w:val="28"/>
          <w:szCs w:val="28"/>
          <w:lang w:val="uk-UA"/>
        </w:rPr>
        <w:t xml:space="preserve"> (</w:t>
      </w:r>
      <w:r w:rsidRPr="000B7816">
        <w:rPr>
          <w:i/>
          <w:sz w:val="28"/>
          <w:szCs w:val="28"/>
          <w:lang w:val="en-US"/>
        </w:rPr>
        <w:t>Lycopevision</w:t>
      </w:r>
      <w:r w:rsidRPr="000B7816">
        <w:rPr>
          <w:i/>
          <w:sz w:val="28"/>
          <w:szCs w:val="28"/>
          <w:lang w:val="uk-UA"/>
        </w:rPr>
        <w:t xml:space="preserve"> </w:t>
      </w:r>
      <w:r w:rsidRPr="000B7816">
        <w:rPr>
          <w:i/>
          <w:sz w:val="28"/>
          <w:szCs w:val="28"/>
          <w:lang w:val="en-US"/>
        </w:rPr>
        <w:t>Mill</w:t>
      </w:r>
      <w:r w:rsidRPr="000B7816">
        <w:rPr>
          <w:i/>
          <w:sz w:val="28"/>
          <w:szCs w:val="28"/>
          <w:lang w:val="uk-UA"/>
        </w:rPr>
        <w:t xml:space="preserve">.), </w:t>
      </w:r>
      <w:r w:rsidR="00267590" w:rsidRPr="000B7816">
        <w:rPr>
          <w:sz w:val="28"/>
          <w:szCs w:val="28"/>
          <w:lang w:val="uk-UA"/>
        </w:rPr>
        <w:t>турнепс</w:t>
      </w:r>
      <w:r w:rsidR="00267590" w:rsidRPr="000B7816">
        <w:rPr>
          <w:i/>
          <w:sz w:val="28"/>
          <w:szCs w:val="28"/>
          <w:lang w:val="uk-UA"/>
        </w:rPr>
        <w:t xml:space="preserve"> (</w:t>
      </w:r>
      <w:r w:rsidR="00267590" w:rsidRPr="000B7816">
        <w:rPr>
          <w:i/>
          <w:sz w:val="28"/>
          <w:szCs w:val="28"/>
          <w:lang w:val="en-US"/>
        </w:rPr>
        <w:t>Brassicarapa</w:t>
      </w:r>
      <w:r w:rsidR="00267590" w:rsidRPr="000B7816">
        <w:rPr>
          <w:i/>
          <w:sz w:val="28"/>
          <w:szCs w:val="28"/>
          <w:lang w:val="uk-UA"/>
        </w:rPr>
        <w:t xml:space="preserve"> </w:t>
      </w:r>
      <w:r w:rsidR="00267590" w:rsidRPr="000B7816">
        <w:rPr>
          <w:i/>
          <w:sz w:val="28"/>
          <w:szCs w:val="28"/>
          <w:lang w:val="en-US"/>
        </w:rPr>
        <w:t>L</w:t>
      </w:r>
      <w:r w:rsidR="00267590" w:rsidRPr="000B7816">
        <w:rPr>
          <w:i/>
          <w:sz w:val="28"/>
          <w:szCs w:val="28"/>
          <w:lang w:val="uk-UA"/>
        </w:rPr>
        <w:t xml:space="preserve">.), </w:t>
      </w:r>
      <w:r w:rsidRPr="000B7816">
        <w:rPr>
          <w:sz w:val="28"/>
          <w:szCs w:val="28"/>
          <w:lang w:val="uk-UA"/>
        </w:rPr>
        <w:t>сосна</w:t>
      </w:r>
      <w:r w:rsidR="002512AF" w:rsidRPr="000B7816">
        <w:rPr>
          <w:sz w:val="28"/>
          <w:szCs w:val="28"/>
          <w:lang w:val="uk-UA"/>
        </w:rPr>
        <w:t xml:space="preserve"> (</w:t>
      </w:r>
      <w:r w:rsidR="002512AF" w:rsidRPr="000B7816">
        <w:rPr>
          <w:sz w:val="28"/>
          <w:szCs w:val="28"/>
          <w:lang w:val="en-US"/>
        </w:rPr>
        <w:t>Pinus</w:t>
      </w:r>
      <w:r w:rsidR="002512AF" w:rsidRPr="000B7816">
        <w:rPr>
          <w:sz w:val="28"/>
          <w:szCs w:val="28"/>
          <w:lang w:val="uk-UA"/>
        </w:rPr>
        <w:t xml:space="preserve"> </w:t>
      </w:r>
      <w:r w:rsidR="002512AF" w:rsidRPr="000B7816">
        <w:rPr>
          <w:sz w:val="28"/>
          <w:szCs w:val="28"/>
          <w:lang w:val="en-US"/>
        </w:rPr>
        <w:t>L</w:t>
      </w:r>
      <w:r w:rsidR="002512AF" w:rsidRPr="000B7816">
        <w:rPr>
          <w:sz w:val="28"/>
          <w:szCs w:val="28"/>
          <w:lang w:val="uk-UA"/>
        </w:rPr>
        <w:t>.)</w:t>
      </w:r>
      <w:r w:rsidRPr="000B7816">
        <w:rPr>
          <w:sz w:val="28"/>
          <w:szCs w:val="28"/>
          <w:lang w:val="uk-UA"/>
        </w:rPr>
        <w:t>.</w:t>
      </w:r>
    </w:p>
    <w:p w:rsidR="00FE72A0" w:rsidRPr="000B7816" w:rsidRDefault="00FE72A0" w:rsidP="00022AAB">
      <w:pPr>
        <w:spacing w:line="360" w:lineRule="auto"/>
        <w:ind w:firstLine="567"/>
        <w:jc w:val="both"/>
        <w:rPr>
          <w:b/>
          <w:i/>
          <w:sz w:val="28"/>
          <w:szCs w:val="28"/>
          <w:lang w:val="uk-UA"/>
        </w:rPr>
      </w:pPr>
      <w:r w:rsidRPr="000B7816">
        <w:rPr>
          <w:b/>
          <w:i/>
          <w:sz w:val="28"/>
          <w:szCs w:val="28"/>
          <w:lang w:val="uk-UA"/>
        </w:rPr>
        <w:t>ІІ група</w:t>
      </w:r>
      <w:r w:rsidR="00022AAB">
        <w:rPr>
          <w:b/>
          <w:i/>
          <w:sz w:val="28"/>
          <w:szCs w:val="28"/>
          <w:lang w:val="uk-UA"/>
        </w:rPr>
        <w:t>:</w:t>
      </w:r>
    </w:p>
    <w:p w:rsidR="00FE72A0" w:rsidRPr="000B7816" w:rsidRDefault="00FE72A0" w:rsidP="00022AAB">
      <w:pPr>
        <w:spacing w:line="360" w:lineRule="auto"/>
        <w:ind w:firstLine="567"/>
        <w:jc w:val="both"/>
        <w:rPr>
          <w:b/>
          <w:i/>
          <w:sz w:val="28"/>
          <w:szCs w:val="28"/>
          <w:lang w:val="uk-UA"/>
        </w:rPr>
      </w:pPr>
      <w:r w:rsidRPr="000B7816">
        <w:rPr>
          <w:sz w:val="28"/>
          <w:szCs w:val="28"/>
          <w:lang w:val="uk-UA"/>
        </w:rPr>
        <w:t>капуста</w:t>
      </w:r>
      <w:r w:rsidR="002512AF" w:rsidRPr="000B7816">
        <w:rPr>
          <w:sz w:val="28"/>
          <w:szCs w:val="28"/>
          <w:lang w:val="uk-UA"/>
        </w:rPr>
        <w:t xml:space="preserve">  (</w:t>
      </w:r>
      <w:r w:rsidR="002512AF" w:rsidRPr="000B7816">
        <w:rPr>
          <w:i/>
          <w:sz w:val="28"/>
          <w:szCs w:val="28"/>
          <w:lang w:val="en-US"/>
        </w:rPr>
        <w:t>Brassica</w:t>
      </w:r>
      <w:r w:rsidR="002512AF" w:rsidRPr="000B7816">
        <w:rPr>
          <w:i/>
          <w:sz w:val="28"/>
          <w:szCs w:val="28"/>
          <w:lang w:val="uk-UA"/>
        </w:rPr>
        <w:t xml:space="preserve"> </w:t>
      </w:r>
      <w:r w:rsidR="002512AF" w:rsidRPr="000B7816">
        <w:rPr>
          <w:i/>
          <w:sz w:val="28"/>
          <w:szCs w:val="28"/>
          <w:lang w:val="en-US"/>
        </w:rPr>
        <w:t>L</w:t>
      </w:r>
      <w:r w:rsidR="002512AF" w:rsidRPr="000B7816">
        <w:rPr>
          <w:sz w:val="28"/>
          <w:szCs w:val="28"/>
          <w:lang w:val="uk-UA"/>
        </w:rPr>
        <w:t xml:space="preserve">.), </w:t>
      </w:r>
      <w:r w:rsidRPr="000B7816">
        <w:rPr>
          <w:sz w:val="28"/>
          <w:szCs w:val="28"/>
          <w:lang w:val="uk-UA"/>
        </w:rPr>
        <w:t>диня</w:t>
      </w:r>
      <w:r w:rsidRPr="000B7816">
        <w:rPr>
          <w:i/>
          <w:sz w:val="28"/>
          <w:szCs w:val="28"/>
          <w:lang w:val="uk-UA"/>
        </w:rPr>
        <w:t xml:space="preserve"> (</w:t>
      </w:r>
      <w:r w:rsidRPr="000B7816">
        <w:rPr>
          <w:i/>
          <w:sz w:val="28"/>
          <w:szCs w:val="28"/>
          <w:lang w:val="en-US"/>
        </w:rPr>
        <w:t>Melo</w:t>
      </w:r>
      <w:r w:rsidRPr="000B7816">
        <w:rPr>
          <w:i/>
          <w:sz w:val="28"/>
          <w:szCs w:val="28"/>
          <w:lang w:val="uk-UA"/>
        </w:rPr>
        <w:t xml:space="preserve"> </w:t>
      </w:r>
      <w:r w:rsidRPr="000B7816">
        <w:rPr>
          <w:i/>
          <w:sz w:val="28"/>
          <w:szCs w:val="28"/>
          <w:lang w:val="en-US"/>
        </w:rPr>
        <w:t>Mill</w:t>
      </w:r>
      <w:r w:rsidRPr="000B7816">
        <w:rPr>
          <w:i/>
          <w:sz w:val="28"/>
          <w:szCs w:val="28"/>
          <w:lang w:val="uk-UA"/>
        </w:rPr>
        <w:t>.), огірок</w:t>
      </w:r>
      <w:r w:rsidR="002512AF" w:rsidRPr="000B7816">
        <w:rPr>
          <w:i/>
          <w:sz w:val="28"/>
          <w:szCs w:val="28"/>
          <w:lang w:val="uk-UA"/>
        </w:rPr>
        <w:t xml:space="preserve"> (</w:t>
      </w:r>
      <w:r w:rsidR="002512AF" w:rsidRPr="000B7816">
        <w:rPr>
          <w:i/>
          <w:sz w:val="28"/>
          <w:szCs w:val="28"/>
          <w:lang w:val="en-US"/>
        </w:rPr>
        <w:t>Cucumis</w:t>
      </w:r>
      <w:r w:rsidR="002512AF" w:rsidRPr="000B7816">
        <w:rPr>
          <w:i/>
          <w:sz w:val="28"/>
          <w:szCs w:val="28"/>
          <w:lang w:val="uk-UA"/>
        </w:rPr>
        <w:t xml:space="preserve"> </w:t>
      </w:r>
      <w:r w:rsidR="002512AF" w:rsidRPr="000B7816">
        <w:rPr>
          <w:i/>
          <w:sz w:val="28"/>
          <w:szCs w:val="28"/>
          <w:lang w:val="en-US"/>
        </w:rPr>
        <w:t>L</w:t>
      </w:r>
      <w:r w:rsidR="002512AF" w:rsidRPr="000B7816">
        <w:rPr>
          <w:i/>
          <w:sz w:val="28"/>
          <w:szCs w:val="28"/>
          <w:lang w:val="uk-UA"/>
        </w:rPr>
        <w:t>.),</w:t>
      </w:r>
      <w:r w:rsidRPr="000B7816">
        <w:rPr>
          <w:i/>
          <w:sz w:val="28"/>
          <w:szCs w:val="28"/>
          <w:lang w:val="uk-UA"/>
        </w:rPr>
        <w:t xml:space="preserve"> </w:t>
      </w:r>
      <w:r w:rsidRPr="000B7816">
        <w:rPr>
          <w:sz w:val="28"/>
          <w:szCs w:val="28"/>
          <w:lang w:val="uk-UA"/>
        </w:rPr>
        <w:t>гладіолус</w:t>
      </w:r>
      <w:r w:rsidRPr="000B7816">
        <w:rPr>
          <w:i/>
          <w:sz w:val="28"/>
          <w:szCs w:val="28"/>
          <w:lang w:val="uk-UA"/>
        </w:rPr>
        <w:t xml:space="preserve"> (</w:t>
      </w:r>
      <w:r w:rsidRPr="000B7816">
        <w:rPr>
          <w:i/>
          <w:sz w:val="28"/>
          <w:szCs w:val="28"/>
          <w:lang w:val="en-US"/>
        </w:rPr>
        <w:t>Gladiolus</w:t>
      </w:r>
      <w:r w:rsidRPr="000B7816">
        <w:rPr>
          <w:i/>
          <w:sz w:val="28"/>
          <w:szCs w:val="28"/>
          <w:lang w:val="uk-UA"/>
        </w:rPr>
        <w:t xml:space="preserve"> </w:t>
      </w:r>
      <w:r w:rsidRPr="000B7816">
        <w:rPr>
          <w:i/>
          <w:sz w:val="28"/>
          <w:szCs w:val="28"/>
          <w:lang w:val="en-US"/>
        </w:rPr>
        <w:t>L</w:t>
      </w:r>
      <w:r w:rsidRPr="000B7816">
        <w:rPr>
          <w:i/>
          <w:sz w:val="28"/>
          <w:szCs w:val="28"/>
          <w:lang w:val="uk-UA"/>
        </w:rPr>
        <w:t>.),</w:t>
      </w:r>
      <w:r w:rsidRPr="000B7816">
        <w:rPr>
          <w:sz w:val="28"/>
          <w:szCs w:val="28"/>
          <w:lang w:val="uk-UA"/>
        </w:rPr>
        <w:t xml:space="preserve"> кабачок</w:t>
      </w:r>
      <w:r w:rsidR="002512AF" w:rsidRPr="000B7816">
        <w:rPr>
          <w:i/>
          <w:sz w:val="28"/>
          <w:szCs w:val="28"/>
          <w:lang w:val="uk-UA"/>
        </w:rPr>
        <w:t xml:space="preserve"> (</w:t>
      </w:r>
      <w:r w:rsidR="002512AF" w:rsidRPr="000B7816">
        <w:rPr>
          <w:i/>
          <w:sz w:val="28"/>
          <w:szCs w:val="28"/>
          <w:lang w:val="en-US"/>
        </w:rPr>
        <w:t>Cucurbita</w:t>
      </w:r>
      <w:r w:rsidR="002512AF" w:rsidRPr="000B7816">
        <w:rPr>
          <w:i/>
          <w:sz w:val="28"/>
          <w:szCs w:val="28"/>
          <w:lang w:val="uk-UA"/>
        </w:rPr>
        <w:t xml:space="preserve"> </w:t>
      </w:r>
      <w:r w:rsidR="002512AF" w:rsidRPr="000B7816">
        <w:rPr>
          <w:i/>
          <w:sz w:val="28"/>
          <w:szCs w:val="28"/>
          <w:lang w:val="en-US"/>
        </w:rPr>
        <w:t>pepo</w:t>
      </w:r>
      <w:r w:rsidR="002512AF" w:rsidRPr="000B7816">
        <w:rPr>
          <w:i/>
          <w:sz w:val="28"/>
          <w:szCs w:val="28"/>
          <w:lang w:val="uk-UA"/>
        </w:rPr>
        <w:t xml:space="preserve"> </w:t>
      </w:r>
      <w:r w:rsidR="002512AF" w:rsidRPr="000B7816">
        <w:rPr>
          <w:i/>
          <w:sz w:val="28"/>
          <w:szCs w:val="28"/>
          <w:lang w:val="en-US"/>
        </w:rPr>
        <w:t>L</w:t>
      </w:r>
      <w:r w:rsidR="002512AF" w:rsidRPr="000B7816">
        <w:rPr>
          <w:i/>
          <w:sz w:val="28"/>
          <w:szCs w:val="28"/>
          <w:lang w:val="uk-UA"/>
        </w:rPr>
        <w:t>)</w:t>
      </w:r>
      <w:r w:rsidRPr="000B7816">
        <w:rPr>
          <w:i/>
          <w:sz w:val="28"/>
          <w:szCs w:val="28"/>
          <w:lang w:val="uk-UA"/>
        </w:rPr>
        <w:t>;</w:t>
      </w:r>
    </w:p>
    <w:p w:rsidR="00267590" w:rsidRPr="000B7816" w:rsidRDefault="00267590" w:rsidP="00022AAB">
      <w:pPr>
        <w:spacing w:line="360" w:lineRule="auto"/>
        <w:ind w:firstLine="567"/>
        <w:jc w:val="both"/>
        <w:rPr>
          <w:b/>
          <w:i/>
          <w:sz w:val="28"/>
          <w:szCs w:val="28"/>
          <w:lang w:val="uk-UA"/>
        </w:rPr>
      </w:pPr>
      <w:r w:rsidRPr="000B7816">
        <w:rPr>
          <w:b/>
          <w:i/>
          <w:sz w:val="28"/>
          <w:szCs w:val="28"/>
          <w:lang w:val="uk-UA"/>
        </w:rPr>
        <w:t>ІІІ група</w:t>
      </w:r>
      <w:r w:rsidR="00022AAB">
        <w:rPr>
          <w:b/>
          <w:i/>
          <w:sz w:val="28"/>
          <w:szCs w:val="28"/>
          <w:lang w:val="uk-UA"/>
        </w:rPr>
        <w:t>:</w:t>
      </w:r>
    </w:p>
    <w:p w:rsidR="00267590" w:rsidRPr="000B7816" w:rsidRDefault="00FE72A0" w:rsidP="00022AAB">
      <w:pPr>
        <w:spacing w:line="360" w:lineRule="auto"/>
        <w:ind w:firstLine="567"/>
        <w:jc w:val="both"/>
        <w:rPr>
          <w:i/>
          <w:sz w:val="28"/>
          <w:szCs w:val="28"/>
          <w:lang w:val="uk-UA"/>
        </w:rPr>
      </w:pPr>
      <w:r w:rsidRPr="000B7816">
        <w:rPr>
          <w:sz w:val="28"/>
          <w:szCs w:val="28"/>
          <w:lang w:val="uk-UA"/>
        </w:rPr>
        <w:t>Люцерна</w:t>
      </w:r>
      <w:r w:rsidRPr="000B7816">
        <w:rPr>
          <w:i/>
          <w:sz w:val="28"/>
          <w:szCs w:val="28"/>
          <w:lang w:val="uk-UA"/>
        </w:rPr>
        <w:t xml:space="preserve"> (</w:t>
      </w:r>
      <w:r w:rsidRPr="000B7816">
        <w:rPr>
          <w:i/>
          <w:sz w:val="28"/>
          <w:szCs w:val="28"/>
          <w:lang w:val="en-US"/>
        </w:rPr>
        <w:t>Medicago</w:t>
      </w:r>
      <w:r w:rsidRPr="000B7816">
        <w:rPr>
          <w:i/>
          <w:sz w:val="28"/>
          <w:szCs w:val="28"/>
          <w:lang w:val="uk-UA"/>
        </w:rPr>
        <w:t xml:space="preserve"> </w:t>
      </w:r>
      <w:r w:rsidRPr="000B7816">
        <w:rPr>
          <w:i/>
          <w:sz w:val="28"/>
          <w:szCs w:val="28"/>
          <w:lang w:val="en-US"/>
        </w:rPr>
        <w:t>L</w:t>
      </w:r>
      <w:r w:rsidRPr="000B7816">
        <w:rPr>
          <w:i/>
          <w:sz w:val="28"/>
          <w:szCs w:val="28"/>
          <w:lang w:val="uk-UA"/>
        </w:rPr>
        <w:t xml:space="preserve">.), </w:t>
      </w:r>
      <w:r w:rsidR="00267590" w:rsidRPr="000B7816">
        <w:rPr>
          <w:sz w:val="28"/>
          <w:szCs w:val="28"/>
          <w:lang w:val="uk-UA"/>
        </w:rPr>
        <w:t>селера</w:t>
      </w:r>
      <w:r w:rsidR="002512AF" w:rsidRPr="000B7816">
        <w:rPr>
          <w:i/>
          <w:sz w:val="28"/>
          <w:szCs w:val="28"/>
          <w:lang w:val="uk-UA"/>
        </w:rPr>
        <w:t xml:space="preserve"> (</w:t>
      </w:r>
      <w:r w:rsidR="002512AF" w:rsidRPr="000B7816">
        <w:rPr>
          <w:i/>
          <w:sz w:val="28"/>
          <w:szCs w:val="28"/>
          <w:lang w:val="en-US"/>
        </w:rPr>
        <w:t>Apium</w:t>
      </w:r>
      <w:r w:rsidR="002512AF" w:rsidRPr="000B7816">
        <w:rPr>
          <w:i/>
          <w:sz w:val="28"/>
          <w:szCs w:val="28"/>
          <w:lang w:val="uk-UA"/>
        </w:rPr>
        <w:t xml:space="preserve">  </w:t>
      </w:r>
      <w:r w:rsidR="002512AF" w:rsidRPr="000B7816">
        <w:rPr>
          <w:i/>
          <w:sz w:val="28"/>
          <w:szCs w:val="28"/>
          <w:lang w:val="en-US"/>
        </w:rPr>
        <w:t>L</w:t>
      </w:r>
      <w:r w:rsidR="002512AF" w:rsidRPr="000B7816">
        <w:rPr>
          <w:i/>
          <w:sz w:val="28"/>
          <w:szCs w:val="28"/>
          <w:lang w:val="uk-UA"/>
        </w:rPr>
        <w:t>.)</w:t>
      </w:r>
      <w:r w:rsidR="00267590" w:rsidRPr="000B7816">
        <w:rPr>
          <w:i/>
          <w:sz w:val="28"/>
          <w:szCs w:val="28"/>
          <w:lang w:val="uk-UA"/>
        </w:rPr>
        <w:t xml:space="preserve">, </w:t>
      </w:r>
      <w:r w:rsidR="00267590" w:rsidRPr="000B7816">
        <w:rPr>
          <w:sz w:val="28"/>
          <w:szCs w:val="28"/>
          <w:lang w:val="uk-UA"/>
        </w:rPr>
        <w:t>овес</w:t>
      </w:r>
      <w:r w:rsidR="00267590" w:rsidRPr="000B7816">
        <w:rPr>
          <w:i/>
          <w:sz w:val="28"/>
          <w:szCs w:val="28"/>
          <w:lang w:val="uk-UA"/>
        </w:rPr>
        <w:t xml:space="preserve"> (</w:t>
      </w:r>
      <w:r w:rsidR="00267590" w:rsidRPr="000B7816">
        <w:rPr>
          <w:i/>
          <w:sz w:val="28"/>
          <w:szCs w:val="28"/>
          <w:lang w:val="en-US"/>
        </w:rPr>
        <w:t>Avena</w:t>
      </w:r>
      <w:r w:rsidR="00267590" w:rsidRPr="000B7816">
        <w:rPr>
          <w:i/>
          <w:sz w:val="28"/>
          <w:szCs w:val="28"/>
          <w:lang w:val="uk-UA"/>
        </w:rPr>
        <w:t xml:space="preserve"> </w:t>
      </w:r>
      <w:r w:rsidR="00267590" w:rsidRPr="000B7816">
        <w:rPr>
          <w:i/>
          <w:sz w:val="28"/>
          <w:szCs w:val="28"/>
          <w:lang w:val="en-US"/>
        </w:rPr>
        <w:t>L</w:t>
      </w:r>
      <w:r w:rsidR="00267590" w:rsidRPr="000B7816">
        <w:rPr>
          <w:i/>
          <w:sz w:val="28"/>
          <w:szCs w:val="28"/>
          <w:lang w:val="uk-UA"/>
        </w:rPr>
        <w:t xml:space="preserve">.), </w:t>
      </w:r>
      <w:r w:rsidR="00267590" w:rsidRPr="000B7816">
        <w:rPr>
          <w:sz w:val="28"/>
          <w:szCs w:val="28"/>
          <w:lang w:val="uk-UA"/>
        </w:rPr>
        <w:t>петунія</w:t>
      </w:r>
      <w:r w:rsidR="002512AF" w:rsidRPr="000B7816">
        <w:rPr>
          <w:i/>
          <w:sz w:val="28"/>
          <w:szCs w:val="28"/>
          <w:lang w:val="uk-UA"/>
        </w:rPr>
        <w:t xml:space="preserve"> (</w:t>
      </w:r>
      <w:r w:rsidR="002512AF" w:rsidRPr="000B7816">
        <w:rPr>
          <w:i/>
          <w:sz w:val="28"/>
          <w:szCs w:val="28"/>
          <w:lang w:val="en-US"/>
        </w:rPr>
        <w:t>Petunia</w:t>
      </w:r>
      <w:r w:rsidR="002512AF" w:rsidRPr="000B7816">
        <w:rPr>
          <w:i/>
          <w:sz w:val="28"/>
          <w:szCs w:val="28"/>
          <w:lang w:val="uk-UA"/>
        </w:rPr>
        <w:t xml:space="preserve"> </w:t>
      </w:r>
      <w:r w:rsidR="002512AF" w:rsidRPr="000B7816">
        <w:rPr>
          <w:i/>
          <w:sz w:val="28"/>
          <w:szCs w:val="28"/>
          <w:lang w:val="en-US"/>
        </w:rPr>
        <w:t>Luss</w:t>
      </w:r>
      <w:r w:rsidR="002512AF" w:rsidRPr="000B7816">
        <w:rPr>
          <w:i/>
          <w:sz w:val="28"/>
          <w:szCs w:val="28"/>
          <w:lang w:val="uk-UA"/>
        </w:rPr>
        <w:t>.)</w:t>
      </w:r>
      <w:r w:rsidR="00267590" w:rsidRPr="000B7816">
        <w:rPr>
          <w:i/>
          <w:sz w:val="28"/>
          <w:szCs w:val="28"/>
          <w:lang w:val="uk-UA"/>
        </w:rPr>
        <w:t xml:space="preserve">,  </w:t>
      </w:r>
      <w:r w:rsidR="00267590" w:rsidRPr="000B7816">
        <w:rPr>
          <w:sz w:val="28"/>
          <w:szCs w:val="28"/>
          <w:lang w:val="uk-UA"/>
        </w:rPr>
        <w:t>шпинат</w:t>
      </w:r>
      <w:r w:rsidR="002512AF" w:rsidRPr="000B7816">
        <w:rPr>
          <w:i/>
          <w:sz w:val="28"/>
          <w:szCs w:val="28"/>
          <w:lang w:val="uk-UA"/>
        </w:rPr>
        <w:t xml:space="preserve"> (</w:t>
      </w:r>
      <w:r w:rsidR="002512AF" w:rsidRPr="000B7816">
        <w:rPr>
          <w:i/>
          <w:sz w:val="28"/>
          <w:szCs w:val="28"/>
          <w:lang w:val="en-US"/>
        </w:rPr>
        <w:t>Spinacia</w:t>
      </w:r>
      <w:r w:rsidR="002512AF" w:rsidRPr="000B7816">
        <w:rPr>
          <w:i/>
          <w:sz w:val="28"/>
          <w:szCs w:val="28"/>
          <w:lang w:val="uk-UA"/>
        </w:rPr>
        <w:t xml:space="preserve"> </w:t>
      </w:r>
      <w:r w:rsidR="002512AF" w:rsidRPr="000B7816">
        <w:rPr>
          <w:i/>
          <w:sz w:val="28"/>
          <w:szCs w:val="28"/>
          <w:lang w:val="en-US"/>
        </w:rPr>
        <w:t>L</w:t>
      </w:r>
      <w:r w:rsidR="002512AF" w:rsidRPr="000B7816">
        <w:rPr>
          <w:i/>
          <w:sz w:val="28"/>
          <w:szCs w:val="28"/>
          <w:lang w:val="uk-UA"/>
        </w:rPr>
        <w:t>.)</w:t>
      </w:r>
      <w:r w:rsidR="00267590" w:rsidRPr="000B7816">
        <w:rPr>
          <w:i/>
          <w:sz w:val="28"/>
          <w:szCs w:val="28"/>
          <w:lang w:val="uk-UA"/>
        </w:rPr>
        <w:t xml:space="preserve"> </w:t>
      </w:r>
      <w:r w:rsidR="00267590" w:rsidRPr="000B7816">
        <w:rPr>
          <w:sz w:val="28"/>
          <w:szCs w:val="28"/>
          <w:lang w:val="uk-UA"/>
        </w:rPr>
        <w:t>буряк столовий</w:t>
      </w:r>
      <w:r w:rsidR="000B7816" w:rsidRPr="000B7816">
        <w:rPr>
          <w:color w:val="222222"/>
          <w:sz w:val="28"/>
          <w:szCs w:val="28"/>
          <w:shd w:val="clear" w:color="auto" w:fill="FFFFFF"/>
        </w:rPr>
        <w:t xml:space="preserve"> (</w:t>
      </w:r>
      <w:r w:rsidR="000B7816" w:rsidRPr="000B7816">
        <w:rPr>
          <w:i/>
          <w:iCs/>
          <w:color w:val="222222"/>
          <w:sz w:val="28"/>
          <w:szCs w:val="28"/>
          <w:shd w:val="clear" w:color="auto" w:fill="FFFFFF"/>
        </w:rPr>
        <w:t>Beta vulgaris</w:t>
      </w:r>
      <w:r w:rsidR="000B7816" w:rsidRPr="000B7816">
        <w:rPr>
          <w:color w:val="222222"/>
          <w:sz w:val="28"/>
          <w:szCs w:val="28"/>
          <w:shd w:val="clear" w:color="auto" w:fill="FFFFFF"/>
        </w:rPr>
        <w:t>)</w:t>
      </w:r>
      <w:r w:rsidR="00267590" w:rsidRPr="000B7816">
        <w:rPr>
          <w:sz w:val="28"/>
          <w:szCs w:val="28"/>
          <w:lang w:val="uk-UA"/>
        </w:rPr>
        <w:t>, буряк цукровий</w:t>
      </w:r>
      <w:r w:rsidR="000B7816" w:rsidRPr="000B7816">
        <w:rPr>
          <w:sz w:val="28"/>
          <w:szCs w:val="28"/>
          <w:lang w:val="uk-UA"/>
        </w:rPr>
        <w:t xml:space="preserve"> (</w:t>
      </w:r>
      <w:r w:rsidR="000B7816" w:rsidRPr="000B7816">
        <w:rPr>
          <w:i/>
          <w:iCs/>
          <w:color w:val="222222"/>
          <w:sz w:val="28"/>
          <w:szCs w:val="28"/>
          <w:shd w:val="clear" w:color="auto" w:fill="FFFFFF"/>
        </w:rPr>
        <w:t>Beta vulgaris saccharifera</w:t>
      </w:r>
      <w:r w:rsidR="000B7816" w:rsidRPr="000B7816">
        <w:rPr>
          <w:color w:val="222222"/>
          <w:sz w:val="28"/>
          <w:szCs w:val="28"/>
          <w:shd w:val="clear" w:color="auto" w:fill="FFFFFF"/>
        </w:rPr>
        <w:t>)</w:t>
      </w:r>
      <w:r w:rsidR="00267590" w:rsidRPr="000B7816">
        <w:rPr>
          <w:sz w:val="28"/>
          <w:szCs w:val="28"/>
          <w:lang w:val="uk-UA"/>
        </w:rPr>
        <w:t>,  тютюн</w:t>
      </w:r>
      <w:r w:rsidR="00267590" w:rsidRPr="000B7816">
        <w:rPr>
          <w:i/>
          <w:sz w:val="28"/>
          <w:szCs w:val="28"/>
          <w:lang w:val="uk-UA"/>
        </w:rPr>
        <w:t xml:space="preserve"> (</w:t>
      </w:r>
      <w:r w:rsidR="00267590" w:rsidRPr="000B7816">
        <w:rPr>
          <w:i/>
          <w:sz w:val="28"/>
          <w:szCs w:val="28"/>
          <w:lang w:val="en-US"/>
        </w:rPr>
        <w:t>Nicotiana</w:t>
      </w:r>
      <w:r w:rsidR="00267590" w:rsidRPr="000B7816">
        <w:rPr>
          <w:i/>
          <w:sz w:val="28"/>
          <w:szCs w:val="28"/>
          <w:lang w:val="uk-UA"/>
        </w:rPr>
        <w:t xml:space="preserve"> </w:t>
      </w:r>
      <w:r w:rsidR="00267590" w:rsidRPr="000B7816">
        <w:rPr>
          <w:i/>
          <w:sz w:val="28"/>
          <w:szCs w:val="28"/>
          <w:lang w:val="en-US"/>
        </w:rPr>
        <w:t>L</w:t>
      </w:r>
      <w:r w:rsidR="00267590" w:rsidRPr="000B7816">
        <w:rPr>
          <w:i/>
          <w:sz w:val="28"/>
          <w:szCs w:val="28"/>
          <w:lang w:val="uk-UA"/>
        </w:rPr>
        <w:t>.),</w:t>
      </w:r>
    </w:p>
    <w:p w:rsidR="00267590" w:rsidRPr="000B7816" w:rsidRDefault="00267590" w:rsidP="00022AAB">
      <w:pPr>
        <w:spacing w:line="360" w:lineRule="auto"/>
        <w:ind w:left="360"/>
        <w:jc w:val="both"/>
        <w:rPr>
          <w:i/>
          <w:sz w:val="28"/>
          <w:szCs w:val="28"/>
          <w:lang w:val="uk-UA"/>
        </w:rPr>
      </w:pPr>
    </w:p>
    <w:p w:rsidR="00533227" w:rsidRPr="00022AAB" w:rsidRDefault="00533227" w:rsidP="00022AAB">
      <w:pPr>
        <w:spacing w:line="360" w:lineRule="auto"/>
        <w:ind w:firstLine="540"/>
        <w:jc w:val="center"/>
        <w:rPr>
          <w:b/>
          <w:sz w:val="28"/>
          <w:szCs w:val="28"/>
          <w:lang w:val="uk-UA"/>
        </w:rPr>
      </w:pPr>
      <w:r w:rsidRPr="00022AAB">
        <w:rPr>
          <w:b/>
          <w:sz w:val="28"/>
          <w:szCs w:val="28"/>
          <w:lang w:val="uk-UA"/>
        </w:rPr>
        <w:t>Практична частина</w:t>
      </w:r>
    </w:p>
    <w:p w:rsidR="00175082" w:rsidRDefault="00175082" w:rsidP="00022AAB">
      <w:pPr>
        <w:spacing w:line="360" w:lineRule="auto"/>
        <w:ind w:firstLine="540"/>
        <w:jc w:val="both"/>
        <w:rPr>
          <w:sz w:val="28"/>
          <w:szCs w:val="28"/>
          <w:lang w:val="uk-UA"/>
        </w:rPr>
      </w:pPr>
      <w:r w:rsidRPr="00022AAB">
        <w:rPr>
          <w:i/>
          <w:sz w:val="28"/>
          <w:szCs w:val="28"/>
          <w:lang w:val="uk-UA"/>
        </w:rPr>
        <w:t>Матеріали та обладнання:</w:t>
      </w:r>
      <w:r>
        <w:rPr>
          <w:sz w:val="28"/>
          <w:szCs w:val="28"/>
          <w:lang w:val="uk-UA"/>
        </w:rPr>
        <w:t xml:space="preserve"> </w:t>
      </w:r>
      <w:r w:rsidR="00022AAB">
        <w:rPr>
          <w:sz w:val="28"/>
          <w:szCs w:val="28"/>
          <w:lang w:val="uk-UA"/>
        </w:rPr>
        <w:t>р</w:t>
      </w:r>
      <w:r>
        <w:rPr>
          <w:sz w:val="28"/>
          <w:szCs w:val="28"/>
          <w:lang w:val="uk-UA"/>
        </w:rPr>
        <w:t>озчин</w:t>
      </w:r>
      <w:r w:rsidR="00533227">
        <w:rPr>
          <w:sz w:val="28"/>
          <w:szCs w:val="28"/>
          <w:lang w:val="uk-UA"/>
        </w:rPr>
        <w:t xml:space="preserve">и </w:t>
      </w:r>
      <w:r>
        <w:rPr>
          <w:sz w:val="28"/>
          <w:szCs w:val="28"/>
          <w:lang w:val="uk-UA"/>
        </w:rPr>
        <w:t xml:space="preserve"> ко</w:t>
      </w:r>
      <w:r w:rsidR="00533227">
        <w:rPr>
          <w:sz w:val="28"/>
          <w:szCs w:val="28"/>
          <w:lang w:val="uk-UA"/>
        </w:rPr>
        <w:t xml:space="preserve">нцентрованої сульфатної та нітратної кислот; </w:t>
      </w:r>
      <w:r>
        <w:rPr>
          <w:sz w:val="28"/>
          <w:szCs w:val="28"/>
          <w:lang w:val="uk-UA"/>
        </w:rPr>
        <w:t>чашки Петрі скляні, ексикатор, скляні стаканчики, фільтрувальний пап</w:t>
      </w:r>
      <w:r w:rsidR="00533227">
        <w:rPr>
          <w:sz w:val="28"/>
          <w:szCs w:val="28"/>
          <w:lang w:val="uk-UA"/>
        </w:rPr>
        <w:t xml:space="preserve">ір, вата, насіння різних рослин або зразки рослин (молоді пагони в </w:t>
      </w:r>
      <w:r w:rsidR="007762E4">
        <w:rPr>
          <w:sz w:val="28"/>
          <w:szCs w:val="28"/>
          <w:lang w:val="uk-UA"/>
        </w:rPr>
        <w:t>горщечках</w:t>
      </w:r>
      <w:r w:rsidR="00533227">
        <w:rPr>
          <w:sz w:val="28"/>
          <w:szCs w:val="28"/>
          <w:lang w:val="uk-UA"/>
        </w:rPr>
        <w:t>)</w:t>
      </w:r>
      <w:r w:rsidR="00022AAB">
        <w:rPr>
          <w:sz w:val="28"/>
          <w:szCs w:val="28"/>
          <w:lang w:val="uk-UA"/>
        </w:rPr>
        <w:t>.</w:t>
      </w:r>
    </w:p>
    <w:p w:rsidR="00175082" w:rsidRDefault="00175082" w:rsidP="00022AAB">
      <w:pPr>
        <w:spacing w:line="360" w:lineRule="auto"/>
        <w:ind w:firstLine="540"/>
        <w:jc w:val="center"/>
        <w:rPr>
          <w:b/>
          <w:sz w:val="28"/>
          <w:szCs w:val="28"/>
          <w:lang w:val="uk-UA"/>
        </w:rPr>
      </w:pPr>
      <w:r>
        <w:rPr>
          <w:b/>
          <w:sz w:val="28"/>
          <w:szCs w:val="28"/>
          <w:lang w:val="uk-UA"/>
        </w:rPr>
        <w:t>Хід роботи</w:t>
      </w:r>
    </w:p>
    <w:p w:rsidR="00022AAB" w:rsidRDefault="00022AAB" w:rsidP="00022AAB">
      <w:pPr>
        <w:numPr>
          <w:ilvl w:val="0"/>
          <w:numId w:val="2"/>
        </w:numPr>
        <w:spacing w:line="360" w:lineRule="auto"/>
        <w:jc w:val="both"/>
        <w:rPr>
          <w:sz w:val="28"/>
          <w:szCs w:val="28"/>
          <w:lang w:val="uk-UA"/>
        </w:rPr>
      </w:pPr>
      <w:r>
        <w:rPr>
          <w:sz w:val="28"/>
          <w:szCs w:val="28"/>
          <w:lang w:val="uk-UA"/>
        </w:rPr>
        <w:t>В чашки Петрі на вату</w:t>
      </w:r>
      <w:r w:rsidR="00175082">
        <w:rPr>
          <w:sz w:val="28"/>
          <w:szCs w:val="28"/>
          <w:lang w:val="uk-UA"/>
        </w:rPr>
        <w:t xml:space="preserve"> помістити насіння рослин, що відрізняються стійкістю до впливу парів</w:t>
      </w:r>
      <w:r>
        <w:rPr>
          <w:sz w:val="28"/>
          <w:szCs w:val="28"/>
          <w:lang w:val="uk-UA"/>
        </w:rPr>
        <w:t xml:space="preserve"> кислот </w:t>
      </w:r>
      <w:r w:rsidR="00175082">
        <w:rPr>
          <w:sz w:val="28"/>
          <w:szCs w:val="28"/>
          <w:lang w:val="uk-UA"/>
        </w:rPr>
        <w:t xml:space="preserve"> З цією метою відбирають насіння рослин</w:t>
      </w:r>
      <w:r>
        <w:rPr>
          <w:sz w:val="28"/>
          <w:szCs w:val="28"/>
          <w:lang w:val="uk-UA"/>
        </w:rPr>
        <w:t xml:space="preserve"> що належать до різних груп. Для детального вивчення впливу кислотних оксидів обираємо декілька видів рослин з кожної групи.</w:t>
      </w:r>
    </w:p>
    <w:p w:rsidR="00022AAB" w:rsidRDefault="00175082" w:rsidP="00022AAB">
      <w:pPr>
        <w:numPr>
          <w:ilvl w:val="0"/>
          <w:numId w:val="2"/>
        </w:numPr>
        <w:spacing w:line="360" w:lineRule="auto"/>
        <w:jc w:val="both"/>
        <w:rPr>
          <w:sz w:val="28"/>
          <w:szCs w:val="28"/>
          <w:lang w:val="uk-UA"/>
        </w:rPr>
      </w:pPr>
      <w:r>
        <w:rPr>
          <w:sz w:val="28"/>
          <w:szCs w:val="28"/>
          <w:lang w:val="uk-UA"/>
        </w:rPr>
        <w:t xml:space="preserve">Для насіння в чашках Петрі необхідно створити умови для проростання: </w:t>
      </w:r>
      <w:r w:rsidR="00022AAB">
        <w:rPr>
          <w:sz w:val="28"/>
          <w:szCs w:val="28"/>
          <w:lang w:val="uk-UA"/>
        </w:rPr>
        <w:t>необхідна кількість вологи, світло, температура.</w:t>
      </w:r>
    </w:p>
    <w:p w:rsidR="00022AAB" w:rsidRDefault="00022AAB" w:rsidP="00022AAB">
      <w:pPr>
        <w:numPr>
          <w:ilvl w:val="0"/>
          <w:numId w:val="2"/>
        </w:numPr>
        <w:spacing w:line="360" w:lineRule="auto"/>
        <w:jc w:val="both"/>
        <w:rPr>
          <w:sz w:val="28"/>
          <w:szCs w:val="28"/>
          <w:lang w:val="uk-UA"/>
        </w:rPr>
      </w:pPr>
      <w:r>
        <w:rPr>
          <w:sz w:val="28"/>
          <w:szCs w:val="28"/>
          <w:lang w:val="uk-UA"/>
        </w:rPr>
        <w:lastRenderedPageBreak/>
        <w:t>Чашки Петрі з насінням помістити в ексикатор, який щільно закривається, в який помістити стакан чи ємність з розчином концентрованої кислоти.</w:t>
      </w:r>
    </w:p>
    <w:p w:rsidR="007E5409" w:rsidRDefault="007E5409" w:rsidP="00022AAB">
      <w:pPr>
        <w:numPr>
          <w:ilvl w:val="0"/>
          <w:numId w:val="2"/>
        </w:numPr>
        <w:spacing w:line="360" w:lineRule="auto"/>
        <w:jc w:val="both"/>
        <w:rPr>
          <w:sz w:val="28"/>
          <w:szCs w:val="28"/>
          <w:lang w:val="uk-UA"/>
        </w:rPr>
      </w:pPr>
      <w:r>
        <w:rPr>
          <w:sz w:val="28"/>
          <w:szCs w:val="28"/>
          <w:lang w:val="uk-UA"/>
        </w:rPr>
        <w:t>Аналогічно приготувати контрольний дослід. З цією метою закласти насіння у чашки Петрі та помістити їх у ексикатор, в якому немає розчину кислот.</w:t>
      </w:r>
    </w:p>
    <w:p w:rsidR="007E5409" w:rsidRDefault="007E5409" w:rsidP="00022AAB">
      <w:pPr>
        <w:numPr>
          <w:ilvl w:val="0"/>
          <w:numId w:val="2"/>
        </w:numPr>
        <w:spacing w:line="360" w:lineRule="auto"/>
        <w:jc w:val="both"/>
        <w:rPr>
          <w:sz w:val="28"/>
          <w:szCs w:val="28"/>
          <w:lang w:val="uk-UA"/>
        </w:rPr>
      </w:pPr>
      <w:r>
        <w:rPr>
          <w:sz w:val="28"/>
          <w:szCs w:val="28"/>
          <w:lang w:val="uk-UA"/>
        </w:rPr>
        <w:t>Провести досліди з проростанням насіння у середовищі концентрованої сульфатної та нітратної кислоти.</w:t>
      </w:r>
    </w:p>
    <w:p w:rsidR="007E5409" w:rsidRDefault="007E5409" w:rsidP="00022AAB">
      <w:pPr>
        <w:numPr>
          <w:ilvl w:val="0"/>
          <w:numId w:val="2"/>
        </w:numPr>
        <w:spacing w:line="360" w:lineRule="auto"/>
        <w:jc w:val="both"/>
        <w:rPr>
          <w:sz w:val="28"/>
          <w:szCs w:val="28"/>
          <w:lang w:val="uk-UA"/>
        </w:rPr>
      </w:pPr>
      <w:r>
        <w:rPr>
          <w:sz w:val="28"/>
          <w:szCs w:val="28"/>
          <w:lang w:val="uk-UA"/>
        </w:rPr>
        <w:t xml:space="preserve"> Відмітити результати проростання та довжину коренів і проростків на 7, 14, 21 день від початку досліду.</w:t>
      </w:r>
    </w:p>
    <w:p w:rsidR="007E5409" w:rsidRDefault="007E5409" w:rsidP="008550C3">
      <w:pPr>
        <w:numPr>
          <w:ilvl w:val="0"/>
          <w:numId w:val="2"/>
        </w:numPr>
        <w:spacing w:line="360" w:lineRule="auto"/>
        <w:jc w:val="both"/>
        <w:rPr>
          <w:sz w:val="28"/>
          <w:szCs w:val="28"/>
          <w:lang w:val="uk-UA"/>
        </w:rPr>
      </w:pPr>
      <w:r>
        <w:rPr>
          <w:sz w:val="28"/>
          <w:szCs w:val="28"/>
          <w:lang w:val="uk-UA"/>
        </w:rPr>
        <w:t>Результати проростання насіння занотувати в таблицю 1.</w:t>
      </w:r>
      <w:r w:rsidR="00736F97">
        <w:rPr>
          <w:sz w:val="28"/>
          <w:szCs w:val="28"/>
          <w:lang w:val="uk-UA"/>
        </w:rPr>
        <w:t>2</w:t>
      </w:r>
      <w:r>
        <w:rPr>
          <w:sz w:val="28"/>
          <w:szCs w:val="28"/>
          <w:lang w:val="uk-UA"/>
        </w:rPr>
        <w:t>,  та представити графічно у вигляді діаграми (залежність проростання насіння від часу).</w:t>
      </w:r>
      <w:r w:rsidR="008550C3">
        <w:rPr>
          <w:sz w:val="28"/>
          <w:szCs w:val="28"/>
          <w:lang w:val="uk-UA"/>
        </w:rPr>
        <w:t xml:space="preserve"> Окремо представити результати для досліду з сульфатною </w:t>
      </w:r>
      <w:r w:rsidR="008550C3" w:rsidRPr="008550C3">
        <w:rPr>
          <w:sz w:val="28"/>
          <w:szCs w:val="28"/>
          <w:lang w:val="uk-UA"/>
        </w:rPr>
        <w:t>Н</w:t>
      </w:r>
      <w:r w:rsidR="008550C3" w:rsidRPr="008550C3">
        <w:rPr>
          <w:sz w:val="28"/>
          <w:szCs w:val="28"/>
          <w:vertAlign w:val="subscript"/>
          <w:lang w:val="uk-UA"/>
        </w:rPr>
        <w:t>2</w:t>
      </w:r>
      <w:r w:rsidR="008550C3" w:rsidRPr="008550C3">
        <w:rPr>
          <w:sz w:val="28"/>
          <w:szCs w:val="28"/>
          <w:lang w:val="en-US"/>
        </w:rPr>
        <w:t>SO</w:t>
      </w:r>
      <w:r w:rsidR="008550C3" w:rsidRPr="008550C3">
        <w:rPr>
          <w:sz w:val="28"/>
          <w:szCs w:val="28"/>
          <w:vertAlign w:val="subscript"/>
        </w:rPr>
        <w:t>4</w:t>
      </w:r>
      <w:r w:rsidR="008550C3">
        <w:rPr>
          <w:sz w:val="28"/>
          <w:szCs w:val="28"/>
          <w:lang w:val="uk-UA"/>
        </w:rPr>
        <w:t xml:space="preserve"> та нітратною </w:t>
      </w:r>
      <w:r w:rsidR="008550C3" w:rsidRPr="00736F97">
        <w:rPr>
          <w:sz w:val="28"/>
          <w:szCs w:val="28"/>
          <w:lang w:val="uk-UA"/>
        </w:rPr>
        <w:t>Н</w:t>
      </w:r>
      <w:r w:rsidR="008550C3" w:rsidRPr="00736F97">
        <w:rPr>
          <w:sz w:val="28"/>
          <w:szCs w:val="28"/>
          <w:lang w:val="en-US"/>
        </w:rPr>
        <w:t>NO</w:t>
      </w:r>
      <w:r w:rsidR="008550C3" w:rsidRPr="00736F97">
        <w:rPr>
          <w:sz w:val="28"/>
          <w:szCs w:val="28"/>
          <w:vertAlign w:val="subscript"/>
        </w:rPr>
        <w:t>3</w:t>
      </w:r>
      <w:r w:rsidR="008550C3">
        <w:rPr>
          <w:sz w:val="28"/>
          <w:szCs w:val="28"/>
          <w:lang w:val="uk-UA"/>
        </w:rPr>
        <w:t xml:space="preserve"> кислотами.</w:t>
      </w:r>
    </w:p>
    <w:p w:rsidR="007E5409" w:rsidRDefault="007E5409" w:rsidP="007E5409">
      <w:pPr>
        <w:spacing w:line="360" w:lineRule="auto"/>
        <w:ind w:left="735"/>
        <w:jc w:val="both"/>
        <w:rPr>
          <w:sz w:val="28"/>
          <w:szCs w:val="28"/>
          <w:lang w:val="uk-UA"/>
        </w:rPr>
      </w:pPr>
    </w:p>
    <w:p w:rsidR="007E5409" w:rsidRPr="008550C3" w:rsidRDefault="007E5409" w:rsidP="008550C3">
      <w:pPr>
        <w:pStyle w:val="a6"/>
        <w:spacing w:line="276" w:lineRule="auto"/>
        <w:ind w:left="735"/>
        <w:rPr>
          <w:i/>
          <w:sz w:val="28"/>
          <w:szCs w:val="28"/>
          <w:lang w:val="uk-UA"/>
        </w:rPr>
      </w:pPr>
      <w:r w:rsidRPr="008550C3">
        <w:rPr>
          <w:i/>
          <w:sz w:val="28"/>
          <w:szCs w:val="28"/>
          <w:lang w:val="uk-UA"/>
        </w:rPr>
        <w:t>Таблиця 1.</w:t>
      </w:r>
      <w:r w:rsidR="00736F97">
        <w:rPr>
          <w:i/>
          <w:sz w:val="28"/>
          <w:szCs w:val="28"/>
          <w:lang w:val="uk-UA"/>
        </w:rPr>
        <w:t>2</w:t>
      </w:r>
      <w:r w:rsidRPr="008550C3">
        <w:rPr>
          <w:i/>
          <w:sz w:val="28"/>
          <w:szCs w:val="28"/>
          <w:lang w:val="uk-UA"/>
        </w:rPr>
        <w:t xml:space="preserve"> – Кількісна оцінка проростання насіння</w:t>
      </w:r>
    </w:p>
    <w:tbl>
      <w:tblPr>
        <w:tblStyle w:val="a3"/>
        <w:tblW w:w="9781" w:type="dxa"/>
        <w:tblInd w:w="137" w:type="dxa"/>
        <w:tblLayout w:type="fixed"/>
        <w:tblLook w:val="01E0" w:firstRow="1" w:lastRow="1" w:firstColumn="1" w:lastColumn="1" w:noHBand="0" w:noVBand="0"/>
      </w:tblPr>
      <w:tblGrid>
        <w:gridCol w:w="992"/>
        <w:gridCol w:w="1701"/>
        <w:gridCol w:w="1276"/>
        <w:gridCol w:w="968"/>
        <w:gridCol w:w="969"/>
        <w:gridCol w:w="969"/>
        <w:gridCol w:w="968"/>
        <w:gridCol w:w="969"/>
        <w:gridCol w:w="969"/>
      </w:tblGrid>
      <w:tr w:rsidR="008550C3" w:rsidRPr="008550C3" w:rsidTr="008550C3">
        <w:trPr>
          <w:trHeight w:val="465"/>
        </w:trPr>
        <w:tc>
          <w:tcPr>
            <w:tcW w:w="992" w:type="dxa"/>
            <w:vMerge w:val="restart"/>
            <w:vAlign w:val="center"/>
          </w:tcPr>
          <w:p w:rsidR="007E5409" w:rsidRPr="008550C3" w:rsidRDefault="007E5409" w:rsidP="00CA66BE">
            <w:pPr>
              <w:spacing w:line="360" w:lineRule="auto"/>
              <w:jc w:val="center"/>
              <w:rPr>
                <w:sz w:val="26"/>
                <w:szCs w:val="26"/>
                <w:lang w:val="uk-UA"/>
              </w:rPr>
            </w:pPr>
            <w:r w:rsidRPr="008550C3">
              <w:rPr>
                <w:sz w:val="26"/>
                <w:szCs w:val="26"/>
                <w:lang w:val="uk-UA"/>
              </w:rPr>
              <w:t>Номер групи</w:t>
            </w:r>
          </w:p>
        </w:tc>
        <w:tc>
          <w:tcPr>
            <w:tcW w:w="1701" w:type="dxa"/>
            <w:vMerge w:val="restart"/>
            <w:vAlign w:val="center"/>
          </w:tcPr>
          <w:p w:rsidR="007E5409" w:rsidRPr="008550C3" w:rsidRDefault="007E5409" w:rsidP="00CA66BE">
            <w:pPr>
              <w:spacing w:line="360" w:lineRule="auto"/>
              <w:jc w:val="center"/>
              <w:rPr>
                <w:sz w:val="26"/>
                <w:szCs w:val="26"/>
                <w:lang w:val="uk-UA"/>
              </w:rPr>
            </w:pPr>
            <w:r w:rsidRPr="008550C3">
              <w:rPr>
                <w:sz w:val="26"/>
                <w:szCs w:val="26"/>
                <w:lang w:val="uk-UA"/>
              </w:rPr>
              <w:t>Вид рослин</w:t>
            </w:r>
          </w:p>
        </w:tc>
        <w:tc>
          <w:tcPr>
            <w:tcW w:w="1276" w:type="dxa"/>
            <w:vMerge w:val="restart"/>
            <w:vAlign w:val="center"/>
          </w:tcPr>
          <w:p w:rsidR="007E5409" w:rsidRPr="008550C3" w:rsidRDefault="007E5409" w:rsidP="00CA66BE">
            <w:pPr>
              <w:spacing w:line="360" w:lineRule="auto"/>
              <w:jc w:val="center"/>
              <w:rPr>
                <w:sz w:val="26"/>
                <w:szCs w:val="26"/>
                <w:lang w:val="uk-UA"/>
              </w:rPr>
            </w:pPr>
            <w:r w:rsidRPr="008550C3">
              <w:rPr>
                <w:sz w:val="26"/>
                <w:szCs w:val="26"/>
                <w:lang w:val="uk-UA"/>
              </w:rPr>
              <w:t>кількість насіння</w:t>
            </w:r>
          </w:p>
        </w:tc>
        <w:tc>
          <w:tcPr>
            <w:tcW w:w="5812" w:type="dxa"/>
            <w:gridSpan w:val="6"/>
            <w:vAlign w:val="center"/>
          </w:tcPr>
          <w:p w:rsidR="007E5409" w:rsidRPr="008550C3" w:rsidRDefault="007E5409" w:rsidP="00CA66BE">
            <w:pPr>
              <w:spacing w:line="360" w:lineRule="auto"/>
              <w:jc w:val="center"/>
              <w:rPr>
                <w:sz w:val="26"/>
                <w:szCs w:val="26"/>
                <w:lang w:val="uk-UA"/>
              </w:rPr>
            </w:pPr>
            <w:r w:rsidRPr="008550C3">
              <w:rPr>
                <w:sz w:val="26"/>
                <w:szCs w:val="26"/>
                <w:lang w:val="uk-UA"/>
              </w:rPr>
              <w:t>Кількість насінин, що проросло</w:t>
            </w:r>
          </w:p>
        </w:tc>
      </w:tr>
      <w:tr w:rsidR="008550C3" w:rsidRPr="008550C3" w:rsidTr="008550C3">
        <w:trPr>
          <w:trHeight w:val="465"/>
        </w:trPr>
        <w:tc>
          <w:tcPr>
            <w:tcW w:w="992" w:type="dxa"/>
            <w:vMerge/>
            <w:vAlign w:val="center"/>
          </w:tcPr>
          <w:p w:rsidR="007E5409" w:rsidRPr="008550C3" w:rsidRDefault="007E5409" w:rsidP="00CA66BE">
            <w:pPr>
              <w:spacing w:line="360" w:lineRule="auto"/>
              <w:jc w:val="center"/>
              <w:rPr>
                <w:sz w:val="26"/>
                <w:szCs w:val="26"/>
                <w:lang w:val="uk-UA"/>
              </w:rPr>
            </w:pPr>
          </w:p>
        </w:tc>
        <w:tc>
          <w:tcPr>
            <w:tcW w:w="1701" w:type="dxa"/>
            <w:vMerge/>
            <w:vAlign w:val="center"/>
          </w:tcPr>
          <w:p w:rsidR="007E5409" w:rsidRPr="008550C3" w:rsidRDefault="007E5409" w:rsidP="00CA66BE">
            <w:pPr>
              <w:spacing w:line="360" w:lineRule="auto"/>
              <w:jc w:val="center"/>
              <w:rPr>
                <w:sz w:val="26"/>
                <w:szCs w:val="26"/>
                <w:lang w:val="uk-UA"/>
              </w:rPr>
            </w:pPr>
          </w:p>
        </w:tc>
        <w:tc>
          <w:tcPr>
            <w:tcW w:w="1276" w:type="dxa"/>
            <w:vMerge/>
            <w:vAlign w:val="center"/>
          </w:tcPr>
          <w:p w:rsidR="007E5409" w:rsidRPr="008550C3" w:rsidRDefault="007E5409" w:rsidP="00CA66BE">
            <w:pPr>
              <w:spacing w:line="360" w:lineRule="auto"/>
              <w:jc w:val="center"/>
              <w:rPr>
                <w:sz w:val="26"/>
                <w:szCs w:val="26"/>
                <w:lang w:val="uk-UA"/>
              </w:rPr>
            </w:pPr>
          </w:p>
        </w:tc>
        <w:tc>
          <w:tcPr>
            <w:tcW w:w="2906" w:type="dxa"/>
            <w:gridSpan w:val="3"/>
            <w:vAlign w:val="center"/>
          </w:tcPr>
          <w:p w:rsidR="007E5409" w:rsidRPr="008550C3" w:rsidRDefault="007E5409" w:rsidP="00CA66BE">
            <w:pPr>
              <w:spacing w:line="360" w:lineRule="auto"/>
              <w:jc w:val="center"/>
              <w:rPr>
                <w:sz w:val="26"/>
                <w:szCs w:val="26"/>
                <w:lang w:val="uk-UA"/>
              </w:rPr>
            </w:pPr>
            <w:r w:rsidRPr="008550C3">
              <w:rPr>
                <w:sz w:val="26"/>
                <w:szCs w:val="26"/>
                <w:lang w:val="uk-UA"/>
              </w:rPr>
              <w:t>Дослідні зразки</w:t>
            </w:r>
          </w:p>
        </w:tc>
        <w:tc>
          <w:tcPr>
            <w:tcW w:w="2906" w:type="dxa"/>
            <w:gridSpan w:val="3"/>
            <w:vAlign w:val="center"/>
          </w:tcPr>
          <w:p w:rsidR="007E5409" w:rsidRPr="008550C3" w:rsidRDefault="007E5409" w:rsidP="00CA66BE">
            <w:pPr>
              <w:spacing w:line="360" w:lineRule="auto"/>
              <w:jc w:val="center"/>
              <w:rPr>
                <w:sz w:val="26"/>
                <w:szCs w:val="26"/>
                <w:lang w:val="uk-UA"/>
              </w:rPr>
            </w:pPr>
            <w:r w:rsidRPr="008550C3">
              <w:rPr>
                <w:sz w:val="26"/>
                <w:szCs w:val="26"/>
                <w:lang w:val="uk-UA"/>
              </w:rPr>
              <w:t>Контрольні зразки</w:t>
            </w:r>
          </w:p>
        </w:tc>
      </w:tr>
      <w:tr w:rsidR="008550C3" w:rsidRPr="008550C3" w:rsidTr="008550C3">
        <w:trPr>
          <w:trHeight w:val="330"/>
        </w:trPr>
        <w:tc>
          <w:tcPr>
            <w:tcW w:w="992" w:type="dxa"/>
            <w:vMerge/>
            <w:vAlign w:val="center"/>
          </w:tcPr>
          <w:p w:rsidR="007E5409" w:rsidRPr="008550C3" w:rsidRDefault="007E5409" w:rsidP="00CA66BE">
            <w:pPr>
              <w:spacing w:line="360" w:lineRule="auto"/>
              <w:jc w:val="center"/>
              <w:rPr>
                <w:sz w:val="26"/>
                <w:szCs w:val="26"/>
                <w:lang w:val="uk-UA"/>
              </w:rPr>
            </w:pPr>
          </w:p>
        </w:tc>
        <w:tc>
          <w:tcPr>
            <w:tcW w:w="1701" w:type="dxa"/>
            <w:vMerge/>
            <w:vAlign w:val="center"/>
          </w:tcPr>
          <w:p w:rsidR="007E5409" w:rsidRPr="008550C3" w:rsidRDefault="007E5409" w:rsidP="00CA66BE">
            <w:pPr>
              <w:spacing w:line="360" w:lineRule="auto"/>
              <w:jc w:val="center"/>
              <w:rPr>
                <w:sz w:val="26"/>
                <w:szCs w:val="26"/>
                <w:lang w:val="uk-UA"/>
              </w:rPr>
            </w:pPr>
          </w:p>
        </w:tc>
        <w:tc>
          <w:tcPr>
            <w:tcW w:w="1276" w:type="dxa"/>
            <w:vMerge/>
            <w:vAlign w:val="center"/>
          </w:tcPr>
          <w:p w:rsidR="007E5409" w:rsidRPr="008550C3" w:rsidRDefault="007E5409" w:rsidP="00CA66BE">
            <w:pPr>
              <w:spacing w:line="360" w:lineRule="auto"/>
              <w:jc w:val="center"/>
              <w:rPr>
                <w:sz w:val="26"/>
                <w:szCs w:val="26"/>
                <w:lang w:val="uk-UA"/>
              </w:rPr>
            </w:pPr>
          </w:p>
        </w:tc>
        <w:tc>
          <w:tcPr>
            <w:tcW w:w="2906" w:type="dxa"/>
            <w:gridSpan w:val="3"/>
            <w:vAlign w:val="center"/>
          </w:tcPr>
          <w:p w:rsidR="007E5409" w:rsidRPr="008550C3" w:rsidRDefault="007E5409" w:rsidP="00CA66BE">
            <w:pPr>
              <w:spacing w:line="360" w:lineRule="auto"/>
              <w:jc w:val="center"/>
              <w:rPr>
                <w:sz w:val="26"/>
                <w:szCs w:val="26"/>
                <w:lang w:val="uk-UA"/>
              </w:rPr>
            </w:pPr>
            <w:r w:rsidRPr="008550C3">
              <w:rPr>
                <w:sz w:val="26"/>
                <w:szCs w:val="26"/>
                <w:lang w:val="uk-UA"/>
              </w:rPr>
              <w:t>День тижня</w:t>
            </w:r>
          </w:p>
        </w:tc>
        <w:tc>
          <w:tcPr>
            <w:tcW w:w="2906" w:type="dxa"/>
            <w:gridSpan w:val="3"/>
            <w:vAlign w:val="center"/>
          </w:tcPr>
          <w:p w:rsidR="007E5409" w:rsidRPr="008550C3" w:rsidRDefault="007E5409" w:rsidP="00CA66BE">
            <w:pPr>
              <w:spacing w:line="360" w:lineRule="auto"/>
              <w:jc w:val="center"/>
              <w:rPr>
                <w:sz w:val="26"/>
                <w:szCs w:val="26"/>
                <w:lang w:val="uk-UA"/>
              </w:rPr>
            </w:pPr>
            <w:r w:rsidRPr="008550C3">
              <w:rPr>
                <w:sz w:val="26"/>
                <w:szCs w:val="26"/>
                <w:lang w:val="uk-UA"/>
              </w:rPr>
              <w:t>День тижня</w:t>
            </w:r>
          </w:p>
        </w:tc>
      </w:tr>
      <w:tr w:rsidR="007E5409" w:rsidRPr="008550C3" w:rsidTr="008550C3">
        <w:trPr>
          <w:trHeight w:val="423"/>
        </w:trPr>
        <w:tc>
          <w:tcPr>
            <w:tcW w:w="992" w:type="dxa"/>
            <w:vMerge/>
            <w:vAlign w:val="center"/>
          </w:tcPr>
          <w:p w:rsidR="007E5409" w:rsidRPr="008550C3" w:rsidRDefault="007E5409" w:rsidP="00CA66BE">
            <w:pPr>
              <w:spacing w:line="360" w:lineRule="auto"/>
              <w:jc w:val="center"/>
              <w:rPr>
                <w:sz w:val="26"/>
                <w:szCs w:val="26"/>
                <w:lang w:val="uk-UA"/>
              </w:rPr>
            </w:pPr>
          </w:p>
        </w:tc>
        <w:tc>
          <w:tcPr>
            <w:tcW w:w="1701" w:type="dxa"/>
            <w:vMerge/>
            <w:vAlign w:val="center"/>
          </w:tcPr>
          <w:p w:rsidR="007E5409" w:rsidRPr="008550C3" w:rsidRDefault="007E5409" w:rsidP="00CA66BE">
            <w:pPr>
              <w:spacing w:line="360" w:lineRule="auto"/>
              <w:jc w:val="center"/>
              <w:rPr>
                <w:sz w:val="26"/>
                <w:szCs w:val="26"/>
                <w:lang w:val="uk-UA"/>
              </w:rPr>
            </w:pPr>
          </w:p>
        </w:tc>
        <w:tc>
          <w:tcPr>
            <w:tcW w:w="1276" w:type="dxa"/>
            <w:vMerge/>
            <w:vAlign w:val="center"/>
          </w:tcPr>
          <w:p w:rsidR="007E5409" w:rsidRPr="008550C3" w:rsidRDefault="007E5409" w:rsidP="00CA66BE">
            <w:pPr>
              <w:spacing w:line="360" w:lineRule="auto"/>
              <w:jc w:val="center"/>
              <w:rPr>
                <w:sz w:val="26"/>
                <w:szCs w:val="26"/>
                <w:lang w:val="uk-UA"/>
              </w:rPr>
            </w:pPr>
          </w:p>
        </w:tc>
        <w:tc>
          <w:tcPr>
            <w:tcW w:w="968" w:type="dxa"/>
            <w:vAlign w:val="center"/>
          </w:tcPr>
          <w:p w:rsidR="007E5409" w:rsidRPr="008550C3" w:rsidRDefault="007E5409" w:rsidP="00CA66BE">
            <w:pPr>
              <w:spacing w:line="360" w:lineRule="auto"/>
              <w:jc w:val="center"/>
              <w:rPr>
                <w:sz w:val="26"/>
                <w:szCs w:val="26"/>
                <w:lang w:val="uk-UA"/>
              </w:rPr>
            </w:pPr>
            <w:r w:rsidRPr="008550C3">
              <w:rPr>
                <w:sz w:val="26"/>
                <w:szCs w:val="26"/>
                <w:lang w:val="uk-UA"/>
              </w:rPr>
              <w:t>7</w:t>
            </w:r>
          </w:p>
        </w:tc>
        <w:tc>
          <w:tcPr>
            <w:tcW w:w="969" w:type="dxa"/>
            <w:vAlign w:val="center"/>
          </w:tcPr>
          <w:p w:rsidR="007E5409" w:rsidRPr="008550C3" w:rsidRDefault="007E5409" w:rsidP="00CA66BE">
            <w:pPr>
              <w:spacing w:line="360" w:lineRule="auto"/>
              <w:jc w:val="center"/>
              <w:rPr>
                <w:sz w:val="26"/>
                <w:szCs w:val="26"/>
                <w:lang w:val="uk-UA"/>
              </w:rPr>
            </w:pPr>
            <w:r w:rsidRPr="008550C3">
              <w:rPr>
                <w:sz w:val="26"/>
                <w:szCs w:val="26"/>
                <w:lang w:val="uk-UA"/>
              </w:rPr>
              <w:t>14</w:t>
            </w:r>
          </w:p>
        </w:tc>
        <w:tc>
          <w:tcPr>
            <w:tcW w:w="969" w:type="dxa"/>
            <w:vAlign w:val="center"/>
          </w:tcPr>
          <w:p w:rsidR="007E5409" w:rsidRPr="008550C3" w:rsidRDefault="007E5409" w:rsidP="00CA66BE">
            <w:pPr>
              <w:spacing w:line="360" w:lineRule="auto"/>
              <w:jc w:val="center"/>
              <w:rPr>
                <w:sz w:val="26"/>
                <w:szCs w:val="26"/>
                <w:lang w:val="uk-UA"/>
              </w:rPr>
            </w:pPr>
            <w:r w:rsidRPr="008550C3">
              <w:rPr>
                <w:sz w:val="26"/>
                <w:szCs w:val="26"/>
                <w:lang w:val="uk-UA"/>
              </w:rPr>
              <w:t>21</w:t>
            </w:r>
          </w:p>
        </w:tc>
        <w:tc>
          <w:tcPr>
            <w:tcW w:w="968" w:type="dxa"/>
            <w:vAlign w:val="center"/>
          </w:tcPr>
          <w:p w:rsidR="007E5409" w:rsidRPr="008550C3" w:rsidRDefault="007E5409" w:rsidP="00CA66BE">
            <w:pPr>
              <w:spacing w:line="360" w:lineRule="auto"/>
              <w:jc w:val="center"/>
              <w:rPr>
                <w:sz w:val="26"/>
                <w:szCs w:val="26"/>
                <w:lang w:val="uk-UA"/>
              </w:rPr>
            </w:pPr>
            <w:r w:rsidRPr="008550C3">
              <w:rPr>
                <w:sz w:val="26"/>
                <w:szCs w:val="26"/>
                <w:lang w:val="uk-UA"/>
              </w:rPr>
              <w:t>7</w:t>
            </w:r>
          </w:p>
        </w:tc>
        <w:tc>
          <w:tcPr>
            <w:tcW w:w="969" w:type="dxa"/>
            <w:vAlign w:val="center"/>
          </w:tcPr>
          <w:p w:rsidR="007E5409" w:rsidRPr="008550C3" w:rsidRDefault="007E5409" w:rsidP="00CA66BE">
            <w:pPr>
              <w:spacing w:line="360" w:lineRule="auto"/>
              <w:jc w:val="center"/>
              <w:rPr>
                <w:sz w:val="26"/>
                <w:szCs w:val="26"/>
                <w:lang w:val="uk-UA"/>
              </w:rPr>
            </w:pPr>
            <w:r w:rsidRPr="008550C3">
              <w:rPr>
                <w:sz w:val="26"/>
                <w:szCs w:val="26"/>
                <w:lang w:val="uk-UA"/>
              </w:rPr>
              <w:t>14</w:t>
            </w:r>
          </w:p>
        </w:tc>
        <w:tc>
          <w:tcPr>
            <w:tcW w:w="969" w:type="dxa"/>
            <w:vAlign w:val="center"/>
          </w:tcPr>
          <w:p w:rsidR="007E5409" w:rsidRPr="008550C3" w:rsidRDefault="007E5409" w:rsidP="00CA66BE">
            <w:pPr>
              <w:spacing w:line="360" w:lineRule="auto"/>
              <w:jc w:val="center"/>
              <w:rPr>
                <w:sz w:val="26"/>
                <w:szCs w:val="26"/>
                <w:lang w:val="uk-UA"/>
              </w:rPr>
            </w:pPr>
            <w:r w:rsidRPr="008550C3">
              <w:rPr>
                <w:sz w:val="26"/>
                <w:szCs w:val="26"/>
                <w:lang w:val="uk-UA"/>
              </w:rPr>
              <w:t>21</w:t>
            </w:r>
          </w:p>
        </w:tc>
      </w:tr>
      <w:tr w:rsidR="007E5409" w:rsidRPr="008550C3" w:rsidTr="008550C3">
        <w:tc>
          <w:tcPr>
            <w:tcW w:w="992" w:type="dxa"/>
          </w:tcPr>
          <w:p w:rsidR="007E5409" w:rsidRPr="008550C3" w:rsidRDefault="007E5409" w:rsidP="00CA66BE">
            <w:pPr>
              <w:spacing w:line="360" w:lineRule="auto"/>
              <w:jc w:val="both"/>
              <w:rPr>
                <w:sz w:val="26"/>
                <w:szCs w:val="26"/>
                <w:lang w:val="uk-UA"/>
              </w:rPr>
            </w:pPr>
          </w:p>
        </w:tc>
        <w:tc>
          <w:tcPr>
            <w:tcW w:w="1701" w:type="dxa"/>
          </w:tcPr>
          <w:p w:rsidR="007E5409" w:rsidRPr="008550C3" w:rsidRDefault="007E5409" w:rsidP="00CA66BE">
            <w:pPr>
              <w:spacing w:line="360" w:lineRule="auto"/>
              <w:jc w:val="both"/>
              <w:rPr>
                <w:sz w:val="26"/>
                <w:szCs w:val="26"/>
                <w:lang w:val="uk-UA"/>
              </w:rPr>
            </w:pPr>
          </w:p>
        </w:tc>
        <w:tc>
          <w:tcPr>
            <w:tcW w:w="1276" w:type="dxa"/>
          </w:tcPr>
          <w:p w:rsidR="007E5409" w:rsidRPr="008550C3" w:rsidRDefault="007E5409" w:rsidP="00CA66BE">
            <w:pPr>
              <w:spacing w:line="360" w:lineRule="auto"/>
              <w:jc w:val="both"/>
              <w:rPr>
                <w:sz w:val="26"/>
                <w:szCs w:val="26"/>
                <w:lang w:val="uk-UA"/>
              </w:rPr>
            </w:pPr>
          </w:p>
        </w:tc>
        <w:tc>
          <w:tcPr>
            <w:tcW w:w="968"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c>
          <w:tcPr>
            <w:tcW w:w="968"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r>
      <w:tr w:rsidR="007E5409" w:rsidRPr="008550C3" w:rsidTr="008550C3">
        <w:tc>
          <w:tcPr>
            <w:tcW w:w="992" w:type="dxa"/>
          </w:tcPr>
          <w:p w:rsidR="007E5409" w:rsidRPr="008550C3" w:rsidRDefault="007E5409" w:rsidP="00CA66BE">
            <w:pPr>
              <w:spacing w:line="360" w:lineRule="auto"/>
              <w:jc w:val="both"/>
              <w:rPr>
                <w:sz w:val="26"/>
                <w:szCs w:val="26"/>
                <w:lang w:val="uk-UA"/>
              </w:rPr>
            </w:pPr>
          </w:p>
        </w:tc>
        <w:tc>
          <w:tcPr>
            <w:tcW w:w="1701" w:type="dxa"/>
          </w:tcPr>
          <w:p w:rsidR="007E5409" w:rsidRPr="008550C3" w:rsidRDefault="007E5409" w:rsidP="00CA66BE">
            <w:pPr>
              <w:spacing w:line="360" w:lineRule="auto"/>
              <w:jc w:val="both"/>
              <w:rPr>
                <w:sz w:val="26"/>
                <w:szCs w:val="26"/>
                <w:lang w:val="uk-UA"/>
              </w:rPr>
            </w:pPr>
          </w:p>
        </w:tc>
        <w:tc>
          <w:tcPr>
            <w:tcW w:w="1276" w:type="dxa"/>
          </w:tcPr>
          <w:p w:rsidR="007E5409" w:rsidRPr="008550C3" w:rsidRDefault="007E5409" w:rsidP="00CA66BE">
            <w:pPr>
              <w:spacing w:line="360" w:lineRule="auto"/>
              <w:jc w:val="both"/>
              <w:rPr>
                <w:sz w:val="26"/>
                <w:szCs w:val="26"/>
                <w:lang w:val="uk-UA"/>
              </w:rPr>
            </w:pPr>
          </w:p>
        </w:tc>
        <w:tc>
          <w:tcPr>
            <w:tcW w:w="968"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c>
          <w:tcPr>
            <w:tcW w:w="968"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r>
      <w:tr w:rsidR="007E5409" w:rsidRPr="008550C3" w:rsidTr="008550C3">
        <w:tc>
          <w:tcPr>
            <w:tcW w:w="992" w:type="dxa"/>
          </w:tcPr>
          <w:p w:rsidR="007E5409" w:rsidRPr="008550C3" w:rsidRDefault="007E5409" w:rsidP="00CA66BE">
            <w:pPr>
              <w:spacing w:line="360" w:lineRule="auto"/>
              <w:jc w:val="both"/>
              <w:rPr>
                <w:sz w:val="26"/>
                <w:szCs w:val="26"/>
                <w:lang w:val="uk-UA"/>
              </w:rPr>
            </w:pPr>
          </w:p>
        </w:tc>
        <w:tc>
          <w:tcPr>
            <w:tcW w:w="1701" w:type="dxa"/>
          </w:tcPr>
          <w:p w:rsidR="007E5409" w:rsidRPr="008550C3" w:rsidRDefault="007E5409" w:rsidP="00CA66BE">
            <w:pPr>
              <w:spacing w:line="360" w:lineRule="auto"/>
              <w:jc w:val="both"/>
              <w:rPr>
                <w:sz w:val="26"/>
                <w:szCs w:val="26"/>
                <w:lang w:val="uk-UA"/>
              </w:rPr>
            </w:pPr>
          </w:p>
        </w:tc>
        <w:tc>
          <w:tcPr>
            <w:tcW w:w="1276" w:type="dxa"/>
          </w:tcPr>
          <w:p w:rsidR="007E5409" w:rsidRPr="008550C3" w:rsidRDefault="007E5409" w:rsidP="00CA66BE">
            <w:pPr>
              <w:spacing w:line="360" w:lineRule="auto"/>
              <w:jc w:val="both"/>
              <w:rPr>
                <w:sz w:val="26"/>
                <w:szCs w:val="26"/>
                <w:lang w:val="uk-UA"/>
              </w:rPr>
            </w:pPr>
          </w:p>
        </w:tc>
        <w:tc>
          <w:tcPr>
            <w:tcW w:w="968"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c>
          <w:tcPr>
            <w:tcW w:w="968"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c>
          <w:tcPr>
            <w:tcW w:w="969" w:type="dxa"/>
          </w:tcPr>
          <w:p w:rsidR="007E5409" w:rsidRPr="008550C3" w:rsidRDefault="007E5409" w:rsidP="00CA66BE">
            <w:pPr>
              <w:spacing w:line="360" w:lineRule="auto"/>
              <w:jc w:val="both"/>
              <w:rPr>
                <w:sz w:val="26"/>
                <w:szCs w:val="26"/>
                <w:lang w:val="uk-UA"/>
              </w:rPr>
            </w:pPr>
          </w:p>
        </w:tc>
      </w:tr>
    </w:tbl>
    <w:p w:rsidR="007E5409" w:rsidRDefault="007E5409" w:rsidP="007E5409">
      <w:pPr>
        <w:spacing w:line="360" w:lineRule="auto"/>
        <w:jc w:val="both"/>
        <w:rPr>
          <w:sz w:val="28"/>
          <w:szCs w:val="28"/>
          <w:lang w:val="uk-UA"/>
        </w:rPr>
      </w:pPr>
    </w:p>
    <w:p w:rsidR="008550C3" w:rsidRDefault="008550C3" w:rsidP="00525128">
      <w:pPr>
        <w:numPr>
          <w:ilvl w:val="0"/>
          <w:numId w:val="2"/>
        </w:numPr>
        <w:spacing w:line="360" w:lineRule="auto"/>
        <w:jc w:val="both"/>
        <w:rPr>
          <w:sz w:val="28"/>
          <w:szCs w:val="28"/>
          <w:lang w:val="uk-UA"/>
        </w:rPr>
      </w:pPr>
      <w:r w:rsidRPr="008550C3">
        <w:rPr>
          <w:sz w:val="28"/>
          <w:szCs w:val="28"/>
          <w:lang w:val="uk-UA"/>
        </w:rPr>
        <w:t>В відповідні дні дослідження відмітити довжину коренів ти проростків. Результати занотувати</w:t>
      </w:r>
      <w:r w:rsidR="00736F97">
        <w:rPr>
          <w:sz w:val="28"/>
          <w:szCs w:val="28"/>
          <w:lang w:val="uk-UA"/>
        </w:rPr>
        <w:t xml:space="preserve"> в таблицю 1.3</w:t>
      </w:r>
      <w:r w:rsidRPr="008550C3">
        <w:rPr>
          <w:sz w:val="28"/>
          <w:szCs w:val="28"/>
          <w:lang w:val="uk-UA"/>
        </w:rPr>
        <w:t>. Провести с</w:t>
      </w:r>
      <w:r>
        <w:rPr>
          <w:sz w:val="28"/>
          <w:szCs w:val="28"/>
          <w:lang w:val="uk-UA"/>
        </w:rPr>
        <w:t>татистичну обробку результатів та побудувати графічну залежність довжини коренів та ростків рослин від часу досліду.</w:t>
      </w:r>
    </w:p>
    <w:p w:rsidR="00CA66BE" w:rsidRDefault="00CA66BE" w:rsidP="00CA66BE">
      <w:pPr>
        <w:numPr>
          <w:ilvl w:val="0"/>
          <w:numId w:val="2"/>
        </w:numPr>
        <w:spacing w:line="360" w:lineRule="auto"/>
        <w:jc w:val="both"/>
        <w:rPr>
          <w:sz w:val="28"/>
          <w:szCs w:val="28"/>
          <w:lang w:val="uk-UA"/>
        </w:rPr>
      </w:pPr>
      <w:r w:rsidRPr="008550C3">
        <w:rPr>
          <w:sz w:val="28"/>
          <w:szCs w:val="28"/>
          <w:lang w:val="uk-UA"/>
        </w:rPr>
        <w:t>За результатами спостережень встановити, насіння якої групи рослин є найбільш і найменш стійким до впливу парів концентрован</w:t>
      </w:r>
      <w:r>
        <w:rPr>
          <w:sz w:val="28"/>
          <w:szCs w:val="28"/>
          <w:lang w:val="uk-UA"/>
        </w:rPr>
        <w:t>их кислот.</w:t>
      </w:r>
    </w:p>
    <w:p w:rsidR="00CA66BE" w:rsidRPr="00BF04D4" w:rsidRDefault="00CA66BE" w:rsidP="00CA66BE">
      <w:pPr>
        <w:spacing w:line="360" w:lineRule="auto"/>
        <w:ind w:firstLine="709"/>
        <w:jc w:val="both"/>
        <w:rPr>
          <w:i/>
          <w:sz w:val="28"/>
          <w:szCs w:val="28"/>
          <w:lang w:val="uk-UA"/>
        </w:rPr>
      </w:pPr>
      <w:r w:rsidRPr="00BF04D4">
        <w:rPr>
          <w:i/>
          <w:sz w:val="28"/>
          <w:szCs w:val="28"/>
          <w:lang w:val="uk-UA"/>
        </w:rPr>
        <w:lastRenderedPageBreak/>
        <w:t>Провести аналогічний дослід, використовуючи в якості токсиканта розчин концентрованої нітратної кислоти.</w:t>
      </w:r>
    </w:p>
    <w:p w:rsidR="001C4ED7" w:rsidRDefault="001C4ED7" w:rsidP="00CA66BE">
      <w:pPr>
        <w:pStyle w:val="a6"/>
        <w:spacing w:line="360" w:lineRule="auto"/>
        <w:ind w:left="735"/>
        <w:rPr>
          <w:i/>
          <w:sz w:val="28"/>
          <w:szCs w:val="28"/>
          <w:lang w:val="uk-UA"/>
        </w:rPr>
      </w:pPr>
    </w:p>
    <w:p w:rsidR="008550C3" w:rsidRDefault="001C4ED7" w:rsidP="00CA66BE">
      <w:pPr>
        <w:pStyle w:val="a6"/>
        <w:spacing w:line="360" w:lineRule="auto"/>
        <w:ind w:left="0" w:firstLine="735"/>
        <w:rPr>
          <w:i/>
          <w:sz w:val="28"/>
          <w:szCs w:val="28"/>
          <w:lang w:val="uk-UA"/>
        </w:rPr>
      </w:pPr>
      <w:r w:rsidRPr="008550C3">
        <w:rPr>
          <w:i/>
          <w:sz w:val="28"/>
          <w:szCs w:val="28"/>
          <w:lang w:val="uk-UA"/>
        </w:rPr>
        <w:t>Таблиця 1.</w:t>
      </w:r>
      <w:r w:rsidR="00736F97">
        <w:rPr>
          <w:i/>
          <w:sz w:val="28"/>
          <w:szCs w:val="28"/>
          <w:lang w:val="uk-UA"/>
        </w:rPr>
        <w:t>3</w:t>
      </w:r>
      <w:r w:rsidRPr="008550C3">
        <w:rPr>
          <w:i/>
          <w:sz w:val="28"/>
          <w:szCs w:val="28"/>
          <w:lang w:val="uk-UA"/>
        </w:rPr>
        <w:t xml:space="preserve"> – Кількісна </w:t>
      </w:r>
      <w:r>
        <w:rPr>
          <w:i/>
          <w:sz w:val="28"/>
          <w:szCs w:val="28"/>
          <w:lang w:val="uk-UA"/>
        </w:rPr>
        <w:t>оцінка впливу парів кислоти на довжину коренів та проростків</w:t>
      </w:r>
      <w:r w:rsidRPr="008550C3">
        <w:rPr>
          <w:i/>
          <w:sz w:val="28"/>
          <w:szCs w:val="28"/>
          <w:lang w:val="uk-UA"/>
        </w:rPr>
        <w:t xml:space="preserve"> насіння</w:t>
      </w:r>
      <w:r>
        <w:rPr>
          <w:i/>
          <w:sz w:val="28"/>
          <w:szCs w:val="28"/>
          <w:lang w:val="uk-UA"/>
        </w:rPr>
        <w:t xml:space="preserve"> </w:t>
      </w:r>
    </w:p>
    <w:tbl>
      <w:tblPr>
        <w:tblStyle w:val="a3"/>
        <w:tblW w:w="9776" w:type="dxa"/>
        <w:tblLayout w:type="fixed"/>
        <w:tblLook w:val="01E0" w:firstRow="1" w:lastRow="1" w:firstColumn="1" w:lastColumn="1" w:noHBand="0" w:noVBand="0"/>
      </w:tblPr>
      <w:tblGrid>
        <w:gridCol w:w="992"/>
        <w:gridCol w:w="2689"/>
        <w:gridCol w:w="968"/>
        <w:gridCol w:w="969"/>
        <w:gridCol w:w="969"/>
        <w:gridCol w:w="968"/>
        <w:gridCol w:w="969"/>
        <w:gridCol w:w="1252"/>
      </w:tblGrid>
      <w:tr w:rsidR="001C4ED7" w:rsidRPr="008550C3" w:rsidTr="001C4ED7">
        <w:trPr>
          <w:trHeight w:val="465"/>
        </w:trPr>
        <w:tc>
          <w:tcPr>
            <w:tcW w:w="992" w:type="dxa"/>
            <w:vMerge w:val="restart"/>
            <w:vAlign w:val="center"/>
          </w:tcPr>
          <w:p w:rsidR="001C4ED7" w:rsidRPr="008550C3" w:rsidRDefault="001C4ED7" w:rsidP="00CA66BE">
            <w:pPr>
              <w:spacing w:line="360" w:lineRule="auto"/>
              <w:jc w:val="center"/>
              <w:rPr>
                <w:sz w:val="26"/>
                <w:szCs w:val="26"/>
                <w:lang w:val="uk-UA"/>
              </w:rPr>
            </w:pPr>
            <w:r w:rsidRPr="008550C3">
              <w:rPr>
                <w:sz w:val="26"/>
                <w:szCs w:val="26"/>
                <w:lang w:val="uk-UA"/>
              </w:rPr>
              <w:t>Номер групи</w:t>
            </w:r>
          </w:p>
        </w:tc>
        <w:tc>
          <w:tcPr>
            <w:tcW w:w="2689" w:type="dxa"/>
            <w:vMerge w:val="restart"/>
            <w:vAlign w:val="center"/>
          </w:tcPr>
          <w:p w:rsidR="001C4ED7" w:rsidRPr="008550C3" w:rsidRDefault="001C4ED7" w:rsidP="00CA66BE">
            <w:pPr>
              <w:spacing w:line="360" w:lineRule="auto"/>
              <w:jc w:val="center"/>
              <w:rPr>
                <w:sz w:val="26"/>
                <w:szCs w:val="26"/>
                <w:lang w:val="uk-UA"/>
              </w:rPr>
            </w:pPr>
            <w:r w:rsidRPr="008550C3">
              <w:rPr>
                <w:sz w:val="26"/>
                <w:szCs w:val="26"/>
                <w:lang w:val="uk-UA"/>
              </w:rPr>
              <w:t>Вид рослин</w:t>
            </w:r>
          </w:p>
        </w:tc>
        <w:tc>
          <w:tcPr>
            <w:tcW w:w="6095" w:type="dxa"/>
            <w:gridSpan w:val="6"/>
            <w:vAlign w:val="center"/>
          </w:tcPr>
          <w:p w:rsidR="001C4ED7" w:rsidRPr="008550C3" w:rsidRDefault="001C4ED7" w:rsidP="00CA66BE">
            <w:pPr>
              <w:spacing w:line="360" w:lineRule="auto"/>
              <w:jc w:val="center"/>
              <w:rPr>
                <w:sz w:val="26"/>
                <w:szCs w:val="26"/>
                <w:lang w:val="uk-UA"/>
              </w:rPr>
            </w:pPr>
            <w:r>
              <w:rPr>
                <w:sz w:val="26"/>
                <w:szCs w:val="26"/>
                <w:lang w:val="uk-UA"/>
              </w:rPr>
              <w:t>Довжина, мм</w:t>
            </w:r>
          </w:p>
        </w:tc>
      </w:tr>
      <w:tr w:rsidR="001C4ED7" w:rsidRPr="008550C3" w:rsidTr="001C4ED7">
        <w:trPr>
          <w:trHeight w:val="465"/>
        </w:trPr>
        <w:tc>
          <w:tcPr>
            <w:tcW w:w="992" w:type="dxa"/>
            <w:vMerge/>
            <w:vAlign w:val="center"/>
          </w:tcPr>
          <w:p w:rsidR="001C4ED7" w:rsidRPr="008550C3" w:rsidRDefault="001C4ED7" w:rsidP="00CA66BE">
            <w:pPr>
              <w:spacing w:line="360" w:lineRule="auto"/>
              <w:jc w:val="center"/>
              <w:rPr>
                <w:sz w:val="26"/>
                <w:szCs w:val="26"/>
                <w:lang w:val="uk-UA"/>
              </w:rPr>
            </w:pPr>
          </w:p>
        </w:tc>
        <w:tc>
          <w:tcPr>
            <w:tcW w:w="2689" w:type="dxa"/>
            <w:vMerge/>
            <w:vAlign w:val="center"/>
          </w:tcPr>
          <w:p w:rsidR="001C4ED7" w:rsidRPr="008550C3" w:rsidRDefault="001C4ED7" w:rsidP="00CA66BE">
            <w:pPr>
              <w:spacing w:line="360" w:lineRule="auto"/>
              <w:jc w:val="center"/>
              <w:rPr>
                <w:sz w:val="26"/>
                <w:szCs w:val="26"/>
                <w:lang w:val="uk-UA"/>
              </w:rPr>
            </w:pPr>
          </w:p>
        </w:tc>
        <w:tc>
          <w:tcPr>
            <w:tcW w:w="2906" w:type="dxa"/>
            <w:gridSpan w:val="3"/>
            <w:vAlign w:val="center"/>
          </w:tcPr>
          <w:p w:rsidR="001C4ED7" w:rsidRPr="008550C3" w:rsidRDefault="001C4ED7" w:rsidP="00CA66BE">
            <w:pPr>
              <w:spacing w:line="360" w:lineRule="auto"/>
              <w:jc w:val="center"/>
              <w:rPr>
                <w:sz w:val="26"/>
                <w:szCs w:val="26"/>
                <w:lang w:val="uk-UA"/>
              </w:rPr>
            </w:pPr>
            <w:r w:rsidRPr="008550C3">
              <w:rPr>
                <w:sz w:val="26"/>
                <w:szCs w:val="26"/>
                <w:lang w:val="uk-UA"/>
              </w:rPr>
              <w:t>Дослідні зразки</w:t>
            </w:r>
          </w:p>
        </w:tc>
        <w:tc>
          <w:tcPr>
            <w:tcW w:w="3189" w:type="dxa"/>
            <w:gridSpan w:val="3"/>
            <w:vAlign w:val="center"/>
          </w:tcPr>
          <w:p w:rsidR="001C4ED7" w:rsidRPr="008550C3" w:rsidRDefault="001C4ED7" w:rsidP="00CA66BE">
            <w:pPr>
              <w:spacing w:line="360" w:lineRule="auto"/>
              <w:jc w:val="center"/>
              <w:rPr>
                <w:sz w:val="26"/>
                <w:szCs w:val="26"/>
                <w:lang w:val="uk-UA"/>
              </w:rPr>
            </w:pPr>
            <w:r w:rsidRPr="008550C3">
              <w:rPr>
                <w:sz w:val="26"/>
                <w:szCs w:val="26"/>
                <w:lang w:val="uk-UA"/>
              </w:rPr>
              <w:t>Контрольні зразки</w:t>
            </w:r>
          </w:p>
        </w:tc>
      </w:tr>
      <w:tr w:rsidR="001C4ED7" w:rsidRPr="008550C3" w:rsidTr="001C4ED7">
        <w:trPr>
          <w:trHeight w:val="330"/>
        </w:trPr>
        <w:tc>
          <w:tcPr>
            <w:tcW w:w="992" w:type="dxa"/>
            <w:vMerge/>
            <w:vAlign w:val="center"/>
          </w:tcPr>
          <w:p w:rsidR="001C4ED7" w:rsidRPr="008550C3" w:rsidRDefault="001C4ED7" w:rsidP="00CA66BE">
            <w:pPr>
              <w:spacing w:line="360" w:lineRule="auto"/>
              <w:jc w:val="center"/>
              <w:rPr>
                <w:sz w:val="26"/>
                <w:szCs w:val="26"/>
                <w:lang w:val="uk-UA"/>
              </w:rPr>
            </w:pPr>
          </w:p>
        </w:tc>
        <w:tc>
          <w:tcPr>
            <w:tcW w:w="2689" w:type="dxa"/>
            <w:vMerge/>
            <w:vAlign w:val="center"/>
          </w:tcPr>
          <w:p w:rsidR="001C4ED7" w:rsidRPr="008550C3" w:rsidRDefault="001C4ED7" w:rsidP="00CA66BE">
            <w:pPr>
              <w:spacing w:line="360" w:lineRule="auto"/>
              <w:jc w:val="center"/>
              <w:rPr>
                <w:sz w:val="26"/>
                <w:szCs w:val="26"/>
                <w:lang w:val="uk-UA"/>
              </w:rPr>
            </w:pPr>
          </w:p>
        </w:tc>
        <w:tc>
          <w:tcPr>
            <w:tcW w:w="2906" w:type="dxa"/>
            <w:gridSpan w:val="3"/>
            <w:vAlign w:val="center"/>
          </w:tcPr>
          <w:p w:rsidR="001C4ED7" w:rsidRPr="008550C3" w:rsidRDefault="001C4ED7" w:rsidP="00CA66BE">
            <w:pPr>
              <w:spacing w:line="360" w:lineRule="auto"/>
              <w:jc w:val="center"/>
              <w:rPr>
                <w:sz w:val="26"/>
                <w:szCs w:val="26"/>
                <w:lang w:val="uk-UA"/>
              </w:rPr>
            </w:pPr>
            <w:r w:rsidRPr="008550C3">
              <w:rPr>
                <w:sz w:val="26"/>
                <w:szCs w:val="26"/>
                <w:lang w:val="uk-UA"/>
              </w:rPr>
              <w:t>День тижня</w:t>
            </w:r>
          </w:p>
        </w:tc>
        <w:tc>
          <w:tcPr>
            <w:tcW w:w="3189" w:type="dxa"/>
            <w:gridSpan w:val="3"/>
            <w:vAlign w:val="center"/>
          </w:tcPr>
          <w:p w:rsidR="001C4ED7" w:rsidRPr="008550C3" w:rsidRDefault="001C4ED7" w:rsidP="00CA66BE">
            <w:pPr>
              <w:spacing w:line="360" w:lineRule="auto"/>
              <w:jc w:val="center"/>
              <w:rPr>
                <w:sz w:val="26"/>
                <w:szCs w:val="26"/>
                <w:lang w:val="uk-UA"/>
              </w:rPr>
            </w:pPr>
            <w:r w:rsidRPr="008550C3">
              <w:rPr>
                <w:sz w:val="26"/>
                <w:szCs w:val="26"/>
                <w:lang w:val="uk-UA"/>
              </w:rPr>
              <w:t>День тижня</w:t>
            </w:r>
          </w:p>
        </w:tc>
      </w:tr>
      <w:tr w:rsidR="001C4ED7" w:rsidRPr="008550C3" w:rsidTr="001C4ED7">
        <w:trPr>
          <w:trHeight w:val="423"/>
        </w:trPr>
        <w:tc>
          <w:tcPr>
            <w:tcW w:w="992" w:type="dxa"/>
            <w:vMerge/>
            <w:vAlign w:val="center"/>
          </w:tcPr>
          <w:p w:rsidR="001C4ED7" w:rsidRPr="008550C3" w:rsidRDefault="001C4ED7" w:rsidP="00CA66BE">
            <w:pPr>
              <w:spacing w:line="360" w:lineRule="auto"/>
              <w:jc w:val="center"/>
              <w:rPr>
                <w:sz w:val="26"/>
                <w:szCs w:val="26"/>
                <w:lang w:val="uk-UA"/>
              </w:rPr>
            </w:pPr>
          </w:p>
        </w:tc>
        <w:tc>
          <w:tcPr>
            <w:tcW w:w="2689" w:type="dxa"/>
            <w:vMerge/>
            <w:vAlign w:val="center"/>
          </w:tcPr>
          <w:p w:rsidR="001C4ED7" w:rsidRPr="008550C3" w:rsidRDefault="001C4ED7" w:rsidP="00CA66BE">
            <w:pPr>
              <w:spacing w:line="360" w:lineRule="auto"/>
              <w:jc w:val="center"/>
              <w:rPr>
                <w:sz w:val="26"/>
                <w:szCs w:val="26"/>
                <w:lang w:val="uk-UA"/>
              </w:rPr>
            </w:pPr>
          </w:p>
        </w:tc>
        <w:tc>
          <w:tcPr>
            <w:tcW w:w="968" w:type="dxa"/>
            <w:vAlign w:val="center"/>
          </w:tcPr>
          <w:p w:rsidR="001C4ED7" w:rsidRPr="008550C3" w:rsidRDefault="001C4ED7" w:rsidP="00CA66BE">
            <w:pPr>
              <w:spacing w:line="360" w:lineRule="auto"/>
              <w:jc w:val="center"/>
              <w:rPr>
                <w:sz w:val="26"/>
                <w:szCs w:val="26"/>
                <w:lang w:val="uk-UA"/>
              </w:rPr>
            </w:pPr>
            <w:r w:rsidRPr="008550C3">
              <w:rPr>
                <w:sz w:val="26"/>
                <w:szCs w:val="26"/>
                <w:lang w:val="uk-UA"/>
              </w:rPr>
              <w:t>7</w:t>
            </w:r>
          </w:p>
        </w:tc>
        <w:tc>
          <w:tcPr>
            <w:tcW w:w="969" w:type="dxa"/>
            <w:vAlign w:val="center"/>
          </w:tcPr>
          <w:p w:rsidR="001C4ED7" w:rsidRPr="008550C3" w:rsidRDefault="001C4ED7" w:rsidP="00CA66BE">
            <w:pPr>
              <w:spacing w:line="360" w:lineRule="auto"/>
              <w:jc w:val="center"/>
              <w:rPr>
                <w:sz w:val="26"/>
                <w:szCs w:val="26"/>
                <w:lang w:val="uk-UA"/>
              </w:rPr>
            </w:pPr>
            <w:r w:rsidRPr="008550C3">
              <w:rPr>
                <w:sz w:val="26"/>
                <w:szCs w:val="26"/>
                <w:lang w:val="uk-UA"/>
              </w:rPr>
              <w:t>14</w:t>
            </w:r>
          </w:p>
        </w:tc>
        <w:tc>
          <w:tcPr>
            <w:tcW w:w="969" w:type="dxa"/>
            <w:vAlign w:val="center"/>
          </w:tcPr>
          <w:p w:rsidR="001C4ED7" w:rsidRPr="008550C3" w:rsidRDefault="001C4ED7" w:rsidP="00CA66BE">
            <w:pPr>
              <w:spacing w:line="360" w:lineRule="auto"/>
              <w:jc w:val="center"/>
              <w:rPr>
                <w:sz w:val="26"/>
                <w:szCs w:val="26"/>
                <w:lang w:val="uk-UA"/>
              </w:rPr>
            </w:pPr>
            <w:r w:rsidRPr="008550C3">
              <w:rPr>
                <w:sz w:val="26"/>
                <w:szCs w:val="26"/>
                <w:lang w:val="uk-UA"/>
              </w:rPr>
              <w:t>21</w:t>
            </w:r>
          </w:p>
        </w:tc>
        <w:tc>
          <w:tcPr>
            <w:tcW w:w="968" w:type="dxa"/>
            <w:vAlign w:val="center"/>
          </w:tcPr>
          <w:p w:rsidR="001C4ED7" w:rsidRPr="008550C3" w:rsidRDefault="001C4ED7" w:rsidP="00CA66BE">
            <w:pPr>
              <w:spacing w:line="360" w:lineRule="auto"/>
              <w:jc w:val="center"/>
              <w:rPr>
                <w:sz w:val="26"/>
                <w:szCs w:val="26"/>
                <w:lang w:val="uk-UA"/>
              </w:rPr>
            </w:pPr>
            <w:r w:rsidRPr="008550C3">
              <w:rPr>
                <w:sz w:val="26"/>
                <w:szCs w:val="26"/>
                <w:lang w:val="uk-UA"/>
              </w:rPr>
              <w:t>7</w:t>
            </w:r>
          </w:p>
        </w:tc>
        <w:tc>
          <w:tcPr>
            <w:tcW w:w="969" w:type="dxa"/>
            <w:vAlign w:val="center"/>
          </w:tcPr>
          <w:p w:rsidR="001C4ED7" w:rsidRPr="008550C3" w:rsidRDefault="001C4ED7" w:rsidP="00CA66BE">
            <w:pPr>
              <w:spacing w:line="360" w:lineRule="auto"/>
              <w:jc w:val="center"/>
              <w:rPr>
                <w:sz w:val="26"/>
                <w:szCs w:val="26"/>
                <w:lang w:val="uk-UA"/>
              </w:rPr>
            </w:pPr>
            <w:r w:rsidRPr="008550C3">
              <w:rPr>
                <w:sz w:val="26"/>
                <w:szCs w:val="26"/>
                <w:lang w:val="uk-UA"/>
              </w:rPr>
              <w:t>14</w:t>
            </w:r>
          </w:p>
        </w:tc>
        <w:tc>
          <w:tcPr>
            <w:tcW w:w="1252" w:type="dxa"/>
            <w:vAlign w:val="center"/>
          </w:tcPr>
          <w:p w:rsidR="001C4ED7" w:rsidRPr="008550C3" w:rsidRDefault="001C4ED7" w:rsidP="00CA66BE">
            <w:pPr>
              <w:spacing w:line="360" w:lineRule="auto"/>
              <w:jc w:val="center"/>
              <w:rPr>
                <w:sz w:val="26"/>
                <w:szCs w:val="26"/>
                <w:lang w:val="uk-UA"/>
              </w:rPr>
            </w:pPr>
            <w:r w:rsidRPr="008550C3">
              <w:rPr>
                <w:sz w:val="26"/>
                <w:szCs w:val="26"/>
                <w:lang w:val="uk-UA"/>
              </w:rPr>
              <w:t>21</w:t>
            </w:r>
          </w:p>
        </w:tc>
      </w:tr>
      <w:tr w:rsidR="001C4ED7" w:rsidRPr="008550C3" w:rsidTr="001C4ED7">
        <w:tc>
          <w:tcPr>
            <w:tcW w:w="992" w:type="dxa"/>
          </w:tcPr>
          <w:p w:rsidR="001C4ED7" w:rsidRPr="008550C3" w:rsidRDefault="001C4ED7" w:rsidP="00CA66BE">
            <w:pPr>
              <w:spacing w:line="360" w:lineRule="auto"/>
              <w:jc w:val="both"/>
              <w:rPr>
                <w:sz w:val="26"/>
                <w:szCs w:val="26"/>
                <w:lang w:val="uk-UA"/>
              </w:rPr>
            </w:pPr>
          </w:p>
        </w:tc>
        <w:tc>
          <w:tcPr>
            <w:tcW w:w="2689" w:type="dxa"/>
          </w:tcPr>
          <w:p w:rsidR="001C4ED7" w:rsidRPr="008550C3" w:rsidRDefault="001C4ED7" w:rsidP="00CA66BE">
            <w:pPr>
              <w:spacing w:line="360" w:lineRule="auto"/>
              <w:jc w:val="both"/>
              <w:rPr>
                <w:sz w:val="26"/>
                <w:szCs w:val="26"/>
                <w:lang w:val="uk-UA"/>
              </w:rPr>
            </w:pPr>
          </w:p>
        </w:tc>
        <w:tc>
          <w:tcPr>
            <w:tcW w:w="968" w:type="dxa"/>
          </w:tcPr>
          <w:p w:rsidR="001C4ED7" w:rsidRPr="008550C3" w:rsidRDefault="001C4ED7" w:rsidP="00CA66BE">
            <w:pPr>
              <w:spacing w:line="360" w:lineRule="auto"/>
              <w:jc w:val="both"/>
              <w:rPr>
                <w:sz w:val="26"/>
                <w:szCs w:val="26"/>
                <w:lang w:val="uk-UA"/>
              </w:rPr>
            </w:pPr>
          </w:p>
        </w:tc>
        <w:tc>
          <w:tcPr>
            <w:tcW w:w="969" w:type="dxa"/>
          </w:tcPr>
          <w:p w:rsidR="001C4ED7" w:rsidRPr="008550C3" w:rsidRDefault="001C4ED7" w:rsidP="00CA66BE">
            <w:pPr>
              <w:spacing w:line="360" w:lineRule="auto"/>
              <w:jc w:val="both"/>
              <w:rPr>
                <w:sz w:val="26"/>
                <w:szCs w:val="26"/>
                <w:lang w:val="uk-UA"/>
              </w:rPr>
            </w:pPr>
          </w:p>
        </w:tc>
        <w:tc>
          <w:tcPr>
            <w:tcW w:w="969" w:type="dxa"/>
          </w:tcPr>
          <w:p w:rsidR="001C4ED7" w:rsidRPr="008550C3" w:rsidRDefault="001C4ED7" w:rsidP="00CA66BE">
            <w:pPr>
              <w:spacing w:line="360" w:lineRule="auto"/>
              <w:jc w:val="both"/>
              <w:rPr>
                <w:sz w:val="26"/>
                <w:szCs w:val="26"/>
                <w:lang w:val="uk-UA"/>
              </w:rPr>
            </w:pPr>
          </w:p>
        </w:tc>
        <w:tc>
          <w:tcPr>
            <w:tcW w:w="968" w:type="dxa"/>
          </w:tcPr>
          <w:p w:rsidR="001C4ED7" w:rsidRPr="008550C3" w:rsidRDefault="001C4ED7" w:rsidP="00CA66BE">
            <w:pPr>
              <w:spacing w:line="360" w:lineRule="auto"/>
              <w:jc w:val="both"/>
              <w:rPr>
                <w:sz w:val="26"/>
                <w:szCs w:val="26"/>
                <w:lang w:val="uk-UA"/>
              </w:rPr>
            </w:pPr>
          </w:p>
        </w:tc>
        <w:tc>
          <w:tcPr>
            <w:tcW w:w="969" w:type="dxa"/>
          </w:tcPr>
          <w:p w:rsidR="001C4ED7" w:rsidRPr="008550C3" w:rsidRDefault="001C4ED7" w:rsidP="00CA66BE">
            <w:pPr>
              <w:spacing w:line="360" w:lineRule="auto"/>
              <w:jc w:val="both"/>
              <w:rPr>
                <w:sz w:val="26"/>
                <w:szCs w:val="26"/>
                <w:lang w:val="uk-UA"/>
              </w:rPr>
            </w:pPr>
          </w:p>
        </w:tc>
        <w:tc>
          <w:tcPr>
            <w:tcW w:w="1252" w:type="dxa"/>
          </w:tcPr>
          <w:p w:rsidR="001C4ED7" w:rsidRPr="008550C3" w:rsidRDefault="001C4ED7" w:rsidP="00CA66BE">
            <w:pPr>
              <w:spacing w:line="360" w:lineRule="auto"/>
              <w:jc w:val="both"/>
              <w:rPr>
                <w:sz w:val="26"/>
                <w:szCs w:val="26"/>
                <w:lang w:val="uk-UA"/>
              </w:rPr>
            </w:pPr>
          </w:p>
        </w:tc>
      </w:tr>
      <w:tr w:rsidR="001C4ED7" w:rsidRPr="008550C3" w:rsidTr="001C4ED7">
        <w:tc>
          <w:tcPr>
            <w:tcW w:w="992" w:type="dxa"/>
          </w:tcPr>
          <w:p w:rsidR="001C4ED7" w:rsidRPr="008550C3" w:rsidRDefault="001C4ED7" w:rsidP="00CA66BE">
            <w:pPr>
              <w:spacing w:line="360" w:lineRule="auto"/>
              <w:jc w:val="both"/>
              <w:rPr>
                <w:sz w:val="26"/>
                <w:szCs w:val="26"/>
                <w:lang w:val="uk-UA"/>
              </w:rPr>
            </w:pPr>
          </w:p>
        </w:tc>
        <w:tc>
          <w:tcPr>
            <w:tcW w:w="2689" w:type="dxa"/>
          </w:tcPr>
          <w:p w:rsidR="001C4ED7" w:rsidRPr="008550C3" w:rsidRDefault="001C4ED7" w:rsidP="00CA66BE">
            <w:pPr>
              <w:spacing w:line="360" w:lineRule="auto"/>
              <w:jc w:val="both"/>
              <w:rPr>
                <w:sz w:val="26"/>
                <w:szCs w:val="26"/>
                <w:lang w:val="uk-UA"/>
              </w:rPr>
            </w:pPr>
          </w:p>
        </w:tc>
        <w:tc>
          <w:tcPr>
            <w:tcW w:w="968" w:type="dxa"/>
          </w:tcPr>
          <w:p w:rsidR="001C4ED7" w:rsidRPr="008550C3" w:rsidRDefault="001C4ED7" w:rsidP="00CA66BE">
            <w:pPr>
              <w:spacing w:line="360" w:lineRule="auto"/>
              <w:jc w:val="both"/>
              <w:rPr>
                <w:sz w:val="26"/>
                <w:szCs w:val="26"/>
                <w:lang w:val="uk-UA"/>
              </w:rPr>
            </w:pPr>
          </w:p>
        </w:tc>
        <w:tc>
          <w:tcPr>
            <w:tcW w:w="969" w:type="dxa"/>
          </w:tcPr>
          <w:p w:rsidR="001C4ED7" w:rsidRPr="008550C3" w:rsidRDefault="001C4ED7" w:rsidP="00CA66BE">
            <w:pPr>
              <w:spacing w:line="360" w:lineRule="auto"/>
              <w:jc w:val="both"/>
              <w:rPr>
                <w:sz w:val="26"/>
                <w:szCs w:val="26"/>
                <w:lang w:val="uk-UA"/>
              </w:rPr>
            </w:pPr>
          </w:p>
        </w:tc>
        <w:tc>
          <w:tcPr>
            <w:tcW w:w="969" w:type="dxa"/>
          </w:tcPr>
          <w:p w:rsidR="001C4ED7" w:rsidRPr="008550C3" w:rsidRDefault="001C4ED7" w:rsidP="00CA66BE">
            <w:pPr>
              <w:spacing w:line="360" w:lineRule="auto"/>
              <w:jc w:val="both"/>
              <w:rPr>
                <w:sz w:val="26"/>
                <w:szCs w:val="26"/>
                <w:lang w:val="uk-UA"/>
              </w:rPr>
            </w:pPr>
          </w:p>
        </w:tc>
        <w:tc>
          <w:tcPr>
            <w:tcW w:w="968" w:type="dxa"/>
          </w:tcPr>
          <w:p w:rsidR="001C4ED7" w:rsidRPr="008550C3" w:rsidRDefault="001C4ED7" w:rsidP="00CA66BE">
            <w:pPr>
              <w:spacing w:line="360" w:lineRule="auto"/>
              <w:jc w:val="both"/>
              <w:rPr>
                <w:sz w:val="26"/>
                <w:szCs w:val="26"/>
                <w:lang w:val="uk-UA"/>
              </w:rPr>
            </w:pPr>
          </w:p>
        </w:tc>
        <w:tc>
          <w:tcPr>
            <w:tcW w:w="969" w:type="dxa"/>
          </w:tcPr>
          <w:p w:rsidR="001C4ED7" w:rsidRPr="008550C3" w:rsidRDefault="001C4ED7" w:rsidP="00CA66BE">
            <w:pPr>
              <w:spacing w:line="360" w:lineRule="auto"/>
              <w:jc w:val="both"/>
              <w:rPr>
                <w:sz w:val="26"/>
                <w:szCs w:val="26"/>
                <w:lang w:val="uk-UA"/>
              </w:rPr>
            </w:pPr>
          </w:p>
        </w:tc>
        <w:tc>
          <w:tcPr>
            <w:tcW w:w="1252" w:type="dxa"/>
          </w:tcPr>
          <w:p w:rsidR="001C4ED7" w:rsidRPr="008550C3" w:rsidRDefault="001C4ED7" w:rsidP="00CA66BE">
            <w:pPr>
              <w:spacing w:line="360" w:lineRule="auto"/>
              <w:jc w:val="both"/>
              <w:rPr>
                <w:sz w:val="26"/>
                <w:szCs w:val="26"/>
                <w:lang w:val="uk-UA"/>
              </w:rPr>
            </w:pPr>
          </w:p>
        </w:tc>
      </w:tr>
      <w:tr w:rsidR="001C4ED7" w:rsidRPr="008550C3" w:rsidTr="001C4ED7">
        <w:tc>
          <w:tcPr>
            <w:tcW w:w="992" w:type="dxa"/>
          </w:tcPr>
          <w:p w:rsidR="001C4ED7" w:rsidRPr="008550C3" w:rsidRDefault="001C4ED7" w:rsidP="00CA66BE">
            <w:pPr>
              <w:spacing w:line="360" w:lineRule="auto"/>
              <w:jc w:val="both"/>
              <w:rPr>
                <w:sz w:val="26"/>
                <w:szCs w:val="26"/>
                <w:lang w:val="uk-UA"/>
              </w:rPr>
            </w:pPr>
          </w:p>
        </w:tc>
        <w:tc>
          <w:tcPr>
            <w:tcW w:w="2689" w:type="dxa"/>
          </w:tcPr>
          <w:p w:rsidR="001C4ED7" w:rsidRPr="008550C3" w:rsidRDefault="001C4ED7" w:rsidP="00CA66BE">
            <w:pPr>
              <w:spacing w:line="360" w:lineRule="auto"/>
              <w:jc w:val="both"/>
              <w:rPr>
                <w:sz w:val="26"/>
                <w:szCs w:val="26"/>
                <w:lang w:val="uk-UA"/>
              </w:rPr>
            </w:pPr>
          </w:p>
        </w:tc>
        <w:tc>
          <w:tcPr>
            <w:tcW w:w="968" w:type="dxa"/>
          </w:tcPr>
          <w:p w:rsidR="001C4ED7" w:rsidRPr="008550C3" w:rsidRDefault="001C4ED7" w:rsidP="00CA66BE">
            <w:pPr>
              <w:spacing w:line="360" w:lineRule="auto"/>
              <w:jc w:val="both"/>
              <w:rPr>
                <w:sz w:val="26"/>
                <w:szCs w:val="26"/>
                <w:lang w:val="uk-UA"/>
              </w:rPr>
            </w:pPr>
          </w:p>
        </w:tc>
        <w:tc>
          <w:tcPr>
            <w:tcW w:w="969" w:type="dxa"/>
          </w:tcPr>
          <w:p w:rsidR="001C4ED7" w:rsidRPr="008550C3" w:rsidRDefault="001C4ED7" w:rsidP="00CA66BE">
            <w:pPr>
              <w:spacing w:line="360" w:lineRule="auto"/>
              <w:jc w:val="both"/>
              <w:rPr>
                <w:sz w:val="26"/>
                <w:szCs w:val="26"/>
                <w:lang w:val="uk-UA"/>
              </w:rPr>
            </w:pPr>
          </w:p>
        </w:tc>
        <w:tc>
          <w:tcPr>
            <w:tcW w:w="969" w:type="dxa"/>
          </w:tcPr>
          <w:p w:rsidR="001C4ED7" w:rsidRPr="008550C3" w:rsidRDefault="001C4ED7" w:rsidP="00CA66BE">
            <w:pPr>
              <w:spacing w:line="360" w:lineRule="auto"/>
              <w:jc w:val="both"/>
              <w:rPr>
                <w:sz w:val="26"/>
                <w:szCs w:val="26"/>
                <w:lang w:val="uk-UA"/>
              </w:rPr>
            </w:pPr>
          </w:p>
        </w:tc>
        <w:tc>
          <w:tcPr>
            <w:tcW w:w="968" w:type="dxa"/>
          </w:tcPr>
          <w:p w:rsidR="001C4ED7" w:rsidRPr="008550C3" w:rsidRDefault="001C4ED7" w:rsidP="00CA66BE">
            <w:pPr>
              <w:spacing w:line="360" w:lineRule="auto"/>
              <w:jc w:val="both"/>
              <w:rPr>
                <w:sz w:val="26"/>
                <w:szCs w:val="26"/>
                <w:lang w:val="uk-UA"/>
              </w:rPr>
            </w:pPr>
          </w:p>
        </w:tc>
        <w:tc>
          <w:tcPr>
            <w:tcW w:w="969" w:type="dxa"/>
          </w:tcPr>
          <w:p w:rsidR="001C4ED7" w:rsidRPr="008550C3" w:rsidRDefault="001C4ED7" w:rsidP="00CA66BE">
            <w:pPr>
              <w:spacing w:line="360" w:lineRule="auto"/>
              <w:jc w:val="both"/>
              <w:rPr>
                <w:sz w:val="26"/>
                <w:szCs w:val="26"/>
                <w:lang w:val="uk-UA"/>
              </w:rPr>
            </w:pPr>
          </w:p>
        </w:tc>
        <w:tc>
          <w:tcPr>
            <w:tcW w:w="1252" w:type="dxa"/>
          </w:tcPr>
          <w:p w:rsidR="001C4ED7" w:rsidRPr="008550C3" w:rsidRDefault="001C4ED7" w:rsidP="00CA66BE">
            <w:pPr>
              <w:spacing w:line="360" w:lineRule="auto"/>
              <w:jc w:val="both"/>
              <w:rPr>
                <w:sz w:val="26"/>
                <w:szCs w:val="26"/>
                <w:lang w:val="uk-UA"/>
              </w:rPr>
            </w:pPr>
          </w:p>
        </w:tc>
      </w:tr>
    </w:tbl>
    <w:p w:rsidR="001C4ED7" w:rsidRPr="008550C3" w:rsidRDefault="001C4ED7" w:rsidP="00CA66BE">
      <w:pPr>
        <w:pStyle w:val="a6"/>
        <w:spacing w:line="360" w:lineRule="auto"/>
        <w:ind w:left="735"/>
        <w:rPr>
          <w:i/>
          <w:sz w:val="28"/>
          <w:szCs w:val="28"/>
          <w:lang w:val="uk-UA"/>
        </w:rPr>
      </w:pPr>
      <w:r>
        <w:rPr>
          <w:i/>
          <w:sz w:val="28"/>
          <w:szCs w:val="28"/>
          <w:lang w:val="uk-UA"/>
        </w:rPr>
        <w:t>Результат представляємо у вигляді дробу, в чисельнику довжина  корінців, а в знаменнику - проростків).</w:t>
      </w:r>
    </w:p>
    <w:p w:rsidR="008550C3" w:rsidRDefault="008550C3" w:rsidP="00CA66BE">
      <w:pPr>
        <w:spacing w:line="360" w:lineRule="auto"/>
        <w:jc w:val="both"/>
        <w:rPr>
          <w:sz w:val="28"/>
          <w:szCs w:val="28"/>
          <w:lang w:val="uk-UA"/>
        </w:rPr>
      </w:pPr>
    </w:p>
    <w:p w:rsidR="00736F97" w:rsidRDefault="00736F97" w:rsidP="00CA66BE">
      <w:pPr>
        <w:numPr>
          <w:ilvl w:val="0"/>
          <w:numId w:val="2"/>
        </w:numPr>
        <w:spacing w:line="360" w:lineRule="auto"/>
        <w:jc w:val="both"/>
        <w:rPr>
          <w:sz w:val="28"/>
          <w:szCs w:val="28"/>
          <w:lang w:val="uk-UA"/>
        </w:rPr>
      </w:pPr>
      <w:r>
        <w:rPr>
          <w:sz w:val="28"/>
          <w:szCs w:val="28"/>
          <w:lang w:val="uk-UA"/>
        </w:rPr>
        <w:t>Зро</w:t>
      </w:r>
      <w:r w:rsidR="00BF04D4">
        <w:rPr>
          <w:sz w:val="28"/>
          <w:szCs w:val="28"/>
          <w:lang w:val="uk-UA"/>
        </w:rPr>
        <w:t>бити</w:t>
      </w:r>
      <w:r>
        <w:rPr>
          <w:sz w:val="28"/>
          <w:szCs w:val="28"/>
          <w:lang w:val="uk-UA"/>
        </w:rPr>
        <w:t xml:space="preserve"> відповідні висновки та встановіть значення кислотоутворюючих  токсикантів у пригніченні росту і розвитку рослин різних груп. Порівняйте отримані результати із літературними даними. </w:t>
      </w:r>
    </w:p>
    <w:p w:rsidR="00736F97" w:rsidRDefault="00736F97" w:rsidP="00CA66BE">
      <w:pPr>
        <w:spacing w:line="360" w:lineRule="auto"/>
        <w:ind w:left="360"/>
        <w:jc w:val="both"/>
        <w:rPr>
          <w:sz w:val="28"/>
          <w:szCs w:val="28"/>
          <w:lang w:val="uk-UA"/>
        </w:rPr>
      </w:pPr>
    </w:p>
    <w:p w:rsidR="00736F97" w:rsidRPr="00BF04D4" w:rsidRDefault="00736F97" w:rsidP="00BF04D4">
      <w:pPr>
        <w:spacing w:line="276" w:lineRule="auto"/>
        <w:ind w:left="360"/>
        <w:jc w:val="center"/>
        <w:rPr>
          <w:b/>
          <w:sz w:val="28"/>
          <w:szCs w:val="28"/>
          <w:lang w:val="uk-UA"/>
        </w:rPr>
      </w:pPr>
      <w:r w:rsidRPr="00BF04D4">
        <w:rPr>
          <w:b/>
          <w:sz w:val="28"/>
          <w:szCs w:val="28"/>
          <w:lang w:val="uk-UA"/>
        </w:rPr>
        <w:t>Запитання для самопідготовки</w:t>
      </w:r>
    </w:p>
    <w:p w:rsidR="00736F97" w:rsidRDefault="00736F97" w:rsidP="00804E1D">
      <w:pPr>
        <w:spacing w:line="276" w:lineRule="auto"/>
        <w:ind w:left="360"/>
        <w:jc w:val="both"/>
        <w:rPr>
          <w:sz w:val="28"/>
          <w:szCs w:val="28"/>
          <w:lang w:val="uk-UA"/>
        </w:rPr>
      </w:pPr>
    </w:p>
    <w:p w:rsidR="00736F97" w:rsidRDefault="00736F97" w:rsidP="00BF04D4">
      <w:pPr>
        <w:pStyle w:val="a6"/>
        <w:numPr>
          <w:ilvl w:val="0"/>
          <w:numId w:val="7"/>
        </w:numPr>
        <w:spacing w:line="360" w:lineRule="auto"/>
        <w:jc w:val="both"/>
        <w:rPr>
          <w:sz w:val="28"/>
          <w:szCs w:val="28"/>
          <w:lang w:val="uk-UA"/>
        </w:rPr>
      </w:pPr>
      <w:r>
        <w:rPr>
          <w:sz w:val="28"/>
          <w:szCs w:val="28"/>
          <w:lang w:val="uk-UA"/>
        </w:rPr>
        <w:t>Які небезпечні речовини містяться у атмосферному повітрі та що є їх джерела надходження?</w:t>
      </w:r>
    </w:p>
    <w:p w:rsidR="00736F97" w:rsidRDefault="00BF04D4" w:rsidP="00BF04D4">
      <w:pPr>
        <w:pStyle w:val="a6"/>
        <w:numPr>
          <w:ilvl w:val="0"/>
          <w:numId w:val="7"/>
        </w:numPr>
        <w:spacing w:line="360" w:lineRule="auto"/>
        <w:jc w:val="both"/>
        <w:rPr>
          <w:sz w:val="28"/>
          <w:szCs w:val="28"/>
          <w:lang w:val="uk-UA"/>
        </w:rPr>
      </w:pPr>
      <w:r>
        <w:rPr>
          <w:sz w:val="28"/>
          <w:szCs w:val="28"/>
          <w:lang w:val="uk-UA"/>
        </w:rPr>
        <w:t>Які процеси відбуваються в рослинах за умов дії на них небезпечних речовин?</w:t>
      </w:r>
    </w:p>
    <w:p w:rsidR="00BF04D4" w:rsidRDefault="00BF04D4" w:rsidP="00BF04D4">
      <w:pPr>
        <w:pStyle w:val="a6"/>
        <w:numPr>
          <w:ilvl w:val="0"/>
          <w:numId w:val="7"/>
        </w:numPr>
        <w:spacing w:line="360" w:lineRule="auto"/>
        <w:jc w:val="both"/>
        <w:rPr>
          <w:sz w:val="28"/>
          <w:szCs w:val="28"/>
          <w:lang w:val="uk-UA"/>
        </w:rPr>
      </w:pPr>
      <w:r>
        <w:rPr>
          <w:sz w:val="28"/>
          <w:szCs w:val="28"/>
          <w:lang w:val="uk-UA"/>
        </w:rPr>
        <w:t>Що називають фітотоксичним ефектом? Як він визначається?</w:t>
      </w:r>
    </w:p>
    <w:p w:rsidR="00BF04D4" w:rsidRDefault="00BF04D4" w:rsidP="00BF04D4">
      <w:pPr>
        <w:pStyle w:val="a6"/>
        <w:numPr>
          <w:ilvl w:val="0"/>
          <w:numId w:val="7"/>
        </w:numPr>
        <w:spacing w:line="360" w:lineRule="auto"/>
        <w:jc w:val="both"/>
        <w:rPr>
          <w:sz w:val="28"/>
          <w:szCs w:val="28"/>
          <w:lang w:val="uk-UA"/>
        </w:rPr>
      </w:pPr>
      <w:r>
        <w:rPr>
          <w:sz w:val="28"/>
          <w:szCs w:val="28"/>
          <w:lang w:val="uk-UA"/>
        </w:rPr>
        <w:t xml:space="preserve">Що називають токсикантами. До </w:t>
      </w:r>
      <w:r w:rsidR="00B71B7E">
        <w:rPr>
          <w:sz w:val="28"/>
          <w:szCs w:val="28"/>
          <w:lang w:val="uk-UA"/>
        </w:rPr>
        <w:t>я</w:t>
      </w:r>
      <w:r>
        <w:rPr>
          <w:sz w:val="28"/>
          <w:szCs w:val="28"/>
          <w:lang w:val="uk-UA"/>
        </w:rPr>
        <w:t>к</w:t>
      </w:r>
      <w:bookmarkStart w:id="0" w:name="_GoBack"/>
      <w:bookmarkEnd w:id="0"/>
      <w:r>
        <w:rPr>
          <w:sz w:val="28"/>
          <w:szCs w:val="28"/>
          <w:lang w:val="uk-UA"/>
        </w:rPr>
        <w:t>ого класу токсикантів відносять нітратну та сульфатну кислоти?</w:t>
      </w:r>
    </w:p>
    <w:p w:rsidR="00BF04D4" w:rsidRPr="00CA66BE" w:rsidRDefault="00BF04D4" w:rsidP="00F14922">
      <w:pPr>
        <w:pStyle w:val="a6"/>
        <w:numPr>
          <w:ilvl w:val="0"/>
          <w:numId w:val="7"/>
        </w:numPr>
        <w:spacing w:after="160" w:line="360" w:lineRule="auto"/>
        <w:jc w:val="both"/>
        <w:rPr>
          <w:sz w:val="28"/>
          <w:szCs w:val="28"/>
          <w:lang w:val="uk-UA"/>
        </w:rPr>
      </w:pPr>
      <w:r w:rsidRPr="00CA66BE">
        <w:rPr>
          <w:sz w:val="28"/>
          <w:szCs w:val="28"/>
          <w:lang w:val="uk-UA"/>
        </w:rPr>
        <w:t>В якій галузі можна застосовувати результати досліджень? Яке практичне застосування має запропоноване дослідження?</w:t>
      </w:r>
      <w:r w:rsidRPr="00CA66BE">
        <w:rPr>
          <w:sz w:val="28"/>
          <w:szCs w:val="28"/>
          <w:lang w:val="uk-UA"/>
        </w:rPr>
        <w:br w:type="page"/>
      </w:r>
    </w:p>
    <w:p w:rsidR="00933A2D" w:rsidRPr="00D1691E" w:rsidRDefault="00933A2D" w:rsidP="000D58CC">
      <w:pPr>
        <w:spacing w:line="360" w:lineRule="auto"/>
        <w:jc w:val="center"/>
        <w:rPr>
          <w:sz w:val="28"/>
          <w:szCs w:val="28"/>
          <w:lang w:val="uk-UA"/>
        </w:rPr>
      </w:pPr>
      <w:r w:rsidRPr="00D1691E">
        <w:rPr>
          <w:sz w:val="28"/>
          <w:szCs w:val="28"/>
          <w:lang w:val="uk-UA"/>
        </w:rPr>
        <w:lastRenderedPageBreak/>
        <w:t>Лабораторна робота №</w:t>
      </w:r>
      <w:r>
        <w:rPr>
          <w:sz w:val="28"/>
          <w:szCs w:val="28"/>
          <w:lang w:val="uk-UA"/>
        </w:rPr>
        <w:t xml:space="preserve"> </w:t>
      </w:r>
      <w:r w:rsidRPr="00D1691E">
        <w:rPr>
          <w:sz w:val="28"/>
          <w:szCs w:val="28"/>
          <w:lang w:val="uk-UA"/>
        </w:rPr>
        <w:t>2</w:t>
      </w:r>
    </w:p>
    <w:p w:rsidR="00933A2D" w:rsidRPr="00D1691E" w:rsidRDefault="00933A2D" w:rsidP="000D58CC">
      <w:pPr>
        <w:spacing w:line="360" w:lineRule="auto"/>
        <w:jc w:val="center"/>
        <w:rPr>
          <w:sz w:val="28"/>
          <w:szCs w:val="28"/>
          <w:lang w:val="uk-UA"/>
        </w:rPr>
      </w:pPr>
      <w:r w:rsidRPr="00D1691E">
        <w:rPr>
          <w:sz w:val="28"/>
          <w:szCs w:val="28"/>
          <w:lang w:val="uk-UA"/>
        </w:rPr>
        <w:t>ЯКІСНЕ ВИЗНАЧЕННЯ ГЕМОЛІТИЧНОЇ ОТРУТИ (СОЛАНІНУ) В КАРТОПЛІ</w:t>
      </w:r>
    </w:p>
    <w:p w:rsidR="00933A2D" w:rsidRPr="00D1691E" w:rsidRDefault="00933A2D" w:rsidP="000D58CC">
      <w:pPr>
        <w:spacing w:line="360" w:lineRule="auto"/>
        <w:jc w:val="center"/>
        <w:rPr>
          <w:sz w:val="28"/>
          <w:szCs w:val="28"/>
          <w:lang w:val="uk-UA"/>
        </w:rPr>
      </w:pPr>
    </w:p>
    <w:p w:rsidR="00933A2D" w:rsidRPr="00D1691E" w:rsidRDefault="00933A2D" w:rsidP="000D58CC">
      <w:pPr>
        <w:spacing w:line="360" w:lineRule="auto"/>
        <w:jc w:val="center"/>
        <w:rPr>
          <w:b/>
          <w:sz w:val="28"/>
          <w:szCs w:val="28"/>
          <w:lang w:val="uk-UA"/>
        </w:rPr>
      </w:pPr>
      <w:r w:rsidRPr="00D1691E">
        <w:rPr>
          <w:b/>
          <w:sz w:val="28"/>
          <w:szCs w:val="28"/>
          <w:lang w:val="uk-UA"/>
        </w:rPr>
        <w:t>Теоретична частина</w:t>
      </w:r>
    </w:p>
    <w:p w:rsidR="00933A2D" w:rsidRPr="00D1691E" w:rsidRDefault="00933A2D" w:rsidP="00933A2D">
      <w:pPr>
        <w:spacing w:line="360" w:lineRule="auto"/>
        <w:ind w:firstLine="540"/>
        <w:jc w:val="both"/>
        <w:rPr>
          <w:sz w:val="28"/>
          <w:szCs w:val="28"/>
          <w:lang w:val="uk-UA"/>
        </w:rPr>
      </w:pPr>
      <w:r w:rsidRPr="00D1691E">
        <w:rPr>
          <w:sz w:val="28"/>
          <w:szCs w:val="28"/>
          <w:lang w:val="uk-UA"/>
        </w:rPr>
        <w:t xml:space="preserve">Серед отруєнь рослинними продуктами друге місце займають отруєння отруйними рослинами. Більшість отруйних речовин рослинного походження відносяться до алкалоїдів. Алкалоїди є органічними основами: у рослинах містяться у вигляді солей винної, яблучної, мурашиної, щавлевої, оцтової та інших кислот. Кількість алкалоїдів та їхній склад неоднакові не тільки в різних видах рослин, а й у різних частинах тих самих рослин. Найбільше їх у плодах, листі та корінні рослин. В одній і тій самій рослині, як правило, міститься кілька різних алкалоїдів. Крім того, вміст алкалоїдів залежить від пори року та природних умов місцевості (складу ґрунту, вологості, клімату). Найбагатші на алкалоїди рослини родини макових, метеликових, жовтецевих, пасльонових. </w:t>
      </w:r>
    </w:p>
    <w:p w:rsidR="00933A2D" w:rsidRPr="00D1691E" w:rsidRDefault="00933A2D" w:rsidP="00933A2D">
      <w:pPr>
        <w:spacing w:line="360" w:lineRule="auto"/>
        <w:ind w:firstLine="540"/>
        <w:jc w:val="both"/>
        <w:rPr>
          <w:sz w:val="28"/>
          <w:szCs w:val="28"/>
          <w:lang w:val="uk-UA"/>
        </w:rPr>
      </w:pPr>
      <w:r w:rsidRPr="00D1691E">
        <w:rPr>
          <w:sz w:val="28"/>
          <w:szCs w:val="28"/>
          <w:lang w:val="uk-UA"/>
        </w:rPr>
        <w:t xml:space="preserve">Алкалоїди надзвичайно фізіологічно активні речовини, їх дія на організм людини дуже складна й багатогранна. Наприклад, алкалоїд атропін, екстрагований з дурману звичайного, блекоти чи беладонни в складі атропіновмісних лікарських препаратів розширює зіниці очей, прискорює пульс, знижує тонус гладеньких м’язів. Перебільшення допустимої дози атропіну викликає гостре отруєння: різке рухове збудження, тахікардію, сухість шкіри та слизових оболонок. </w:t>
      </w:r>
    </w:p>
    <w:p w:rsidR="00933A2D" w:rsidRPr="00D1691E" w:rsidRDefault="00933A2D" w:rsidP="00933A2D">
      <w:pPr>
        <w:spacing w:line="360" w:lineRule="auto"/>
        <w:ind w:firstLine="540"/>
        <w:jc w:val="both"/>
        <w:rPr>
          <w:sz w:val="28"/>
          <w:szCs w:val="28"/>
          <w:lang w:val="uk-UA"/>
        </w:rPr>
      </w:pPr>
      <w:r w:rsidRPr="00D1691E">
        <w:rPr>
          <w:sz w:val="28"/>
          <w:szCs w:val="28"/>
          <w:lang w:val="uk-UA"/>
        </w:rPr>
        <w:t xml:space="preserve">Спільним отруєнь отруйними рослинами є короткий інкубаційний період, ураження майже всіх систем організму. Наприклад, при отруєнні блекотою і дурманом характерним є збуджений стан, марення, </w:t>
      </w:r>
      <w:r w:rsidR="00D41452" w:rsidRPr="00D1691E">
        <w:rPr>
          <w:sz w:val="28"/>
          <w:szCs w:val="28"/>
          <w:lang w:val="uk-UA"/>
        </w:rPr>
        <w:t>галюцинації</w:t>
      </w:r>
      <w:r w:rsidRPr="00D1691E">
        <w:rPr>
          <w:sz w:val="28"/>
          <w:szCs w:val="28"/>
          <w:lang w:val="uk-UA"/>
        </w:rPr>
        <w:t>. Обличчя, шия червоніють. При несвоєчасному наданні медичної допомоги стадія збудження переходить у паралітичну.</w:t>
      </w:r>
    </w:p>
    <w:p w:rsidR="00933A2D" w:rsidRPr="00D1691E" w:rsidRDefault="00933A2D" w:rsidP="00933A2D">
      <w:pPr>
        <w:spacing w:line="360" w:lineRule="auto"/>
        <w:ind w:firstLine="540"/>
        <w:jc w:val="both"/>
        <w:rPr>
          <w:sz w:val="28"/>
          <w:szCs w:val="28"/>
          <w:lang w:val="uk-UA"/>
        </w:rPr>
      </w:pPr>
      <w:r w:rsidRPr="00D1691E">
        <w:rPr>
          <w:sz w:val="28"/>
          <w:szCs w:val="28"/>
          <w:lang w:val="uk-UA"/>
        </w:rPr>
        <w:t xml:space="preserve">При споживанні великої кількості ядер кісточкових плодів (абрикосів, персиків чи вишень), а також гіркого мигдалю, які містять амигдалін, можуть </w:t>
      </w:r>
      <w:r w:rsidRPr="00D1691E">
        <w:rPr>
          <w:sz w:val="28"/>
          <w:szCs w:val="28"/>
          <w:lang w:val="uk-UA"/>
        </w:rPr>
        <w:lastRenderedPageBreak/>
        <w:t>бути явища отруєння, що зумовлені синильною кислотою. Тому використання гіркого мигдалю в кондитерській практиці є обмеженим. Не дозволяється тривале настоювання ягід з кісточками при виготовленні домашніх вин. Клінічні прояви отруєння – головний біль, нудота, блювання, судоми та порушене дихання. Використання варіння з кісточкових плодів є безпечним, оскільки під час термообробки синильна кислота не утворюється.</w:t>
      </w:r>
    </w:p>
    <w:p w:rsidR="00933A2D" w:rsidRPr="00D1691E" w:rsidRDefault="00933A2D" w:rsidP="00933A2D">
      <w:pPr>
        <w:spacing w:line="360" w:lineRule="auto"/>
        <w:ind w:firstLine="540"/>
        <w:jc w:val="both"/>
        <w:rPr>
          <w:sz w:val="28"/>
          <w:szCs w:val="28"/>
          <w:lang w:val="uk-UA"/>
        </w:rPr>
      </w:pPr>
      <w:r w:rsidRPr="00D1691E">
        <w:rPr>
          <w:sz w:val="28"/>
          <w:szCs w:val="28"/>
          <w:lang w:val="uk-UA"/>
        </w:rPr>
        <w:t>Недоварена квасоля містить токсичну сполуку фазин, який викликає відчуття жару в горлі, нудоту, блювання. Тому не можна їсти боби квасолі в сирому чи напівсирому вигляді.</w:t>
      </w:r>
    </w:p>
    <w:p w:rsidR="00933A2D" w:rsidRPr="00D1691E" w:rsidRDefault="00933A2D" w:rsidP="00933A2D">
      <w:pPr>
        <w:spacing w:line="360" w:lineRule="auto"/>
        <w:ind w:firstLine="540"/>
        <w:jc w:val="both"/>
        <w:rPr>
          <w:sz w:val="28"/>
          <w:szCs w:val="28"/>
          <w:lang w:val="uk-UA"/>
        </w:rPr>
      </w:pPr>
      <w:r w:rsidRPr="00D1691E">
        <w:rPr>
          <w:sz w:val="28"/>
          <w:szCs w:val="28"/>
          <w:lang w:val="uk-UA"/>
        </w:rPr>
        <w:t xml:space="preserve"> Інколи, під час порушення умов зберігання деякі овочі здатні накопичувати отруйні речовини і стають повністю, або частково отруйними. Відомі випадки отруєння пророслою (зеленою) картоплею.  В картоплі, за умов неправильного зберігання, за умов попадання прямих сонячних променів, накопичується значна кількіс</w:t>
      </w:r>
      <w:r w:rsidR="00D41452">
        <w:rPr>
          <w:sz w:val="28"/>
          <w:szCs w:val="28"/>
          <w:lang w:val="uk-UA"/>
        </w:rPr>
        <w:t>ть отруйної речовини – соланіну</w:t>
      </w:r>
      <w:r w:rsidRPr="00D1691E">
        <w:rPr>
          <w:sz w:val="28"/>
          <w:szCs w:val="28"/>
          <w:lang w:val="uk-UA"/>
        </w:rPr>
        <w:t xml:space="preserve">  (рисунок 2.1)</w:t>
      </w:r>
      <w:r w:rsidR="00D41452">
        <w:rPr>
          <w:sz w:val="28"/>
          <w:szCs w:val="28"/>
          <w:lang w:val="uk-UA"/>
        </w:rPr>
        <w:t>.</w:t>
      </w:r>
    </w:p>
    <w:p w:rsidR="00933A2D" w:rsidRPr="00D1691E" w:rsidRDefault="00933A2D" w:rsidP="00933A2D">
      <w:pPr>
        <w:spacing w:line="276" w:lineRule="auto"/>
        <w:jc w:val="center"/>
        <w:rPr>
          <w:sz w:val="28"/>
          <w:szCs w:val="28"/>
          <w:lang w:val="uk-UA"/>
        </w:rPr>
      </w:pPr>
      <w:r w:rsidRPr="00D1691E">
        <w:rPr>
          <w:noProof/>
          <w:color w:val="0000FF"/>
        </w:rPr>
        <w:drawing>
          <wp:inline distT="0" distB="0" distL="0" distR="0" wp14:anchorId="5D5AF203" wp14:editId="050343E5">
            <wp:extent cx="3083739" cy="1886450"/>
            <wp:effectExtent l="0" t="0" r="2540" b="0"/>
            <wp:docPr id="3" name="irc_mi" descr="Картинки по запросу алкалоїд солані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алкалоїд соланін">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7077"/>
                    <a:stretch/>
                  </pic:blipFill>
                  <pic:spPr bwMode="auto">
                    <a:xfrm>
                      <a:off x="0" y="0"/>
                      <a:ext cx="3127313" cy="1913106"/>
                    </a:xfrm>
                    <a:prstGeom prst="rect">
                      <a:avLst/>
                    </a:prstGeom>
                    <a:noFill/>
                    <a:ln>
                      <a:noFill/>
                    </a:ln>
                    <a:extLst>
                      <a:ext uri="{53640926-AAD7-44D8-BBD7-CCE9431645EC}">
                        <a14:shadowObscured xmlns:a14="http://schemas.microsoft.com/office/drawing/2010/main"/>
                      </a:ext>
                    </a:extLst>
                  </pic:spPr>
                </pic:pic>
              </a:graphicData>
            </a:graphic>
          </wp:inline>
        </w:drawing>
      </w:r>
      <w:r w:rsidRPr="00D1691E">
        <w:rPr>
          <w:sz w:val="28"/>
          <w:szCs w:val="28"/>
          <w:lang w:val="uk-UA"/>
        </w:rPr>
        <w:t xml:space="preserve">      </w:t>
      </w:r>
      <w:r w:rsidRPr="00D1691E">
        <w:rPr>
          <w:noProof/>
          <w:color w:val="0000FF"/>
        </w:rPr>
        <w:drawing>
          <wp:inline distT="0" distB="0" distL="0" distR="0" wp14:anchorId="695063C2" wp14:editId="4C0FF2D3">
            <wp:extent cx="2519526" cy="1892300"/>
            <wp:effectExtent l="0" t="0" r="0" b="0"/>
            <wp:docPr id="4" name="Рисунок 4" descr="Похожее изображение">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0039" cy="1900196"/>
                    </a:xfrm>
                    <a:prstGeom prst="rect">
                      <a:avLst/>
                    </a:prstGeom>
                    <a:noFill/>
                    <a:ln>
                      <a:noFill/>
                    </a:ln>
                  </pic:spPr>
                </pic:pic>
              </a:graphicData>
            </a:graphic>
          </wp:inline>
        </w:drawing>
      </w:r>
    </w:p>
    <w:p w:rsidR="00933A2D" w:rsidRPr="00D1691E" w:rsidRDefault="00933A2D" w:rsidP="00933A2D">
      <w:pPr>
        <w:spacing w:line="276" w:lineRule="auto"/>
        <w:jc w:val="center"/>
        <w:rPr>
          <w:i/>
          <w:sz w:val="28"/>
          <w:szCs w:val="28"/>
          <w:lang w:val="uk-UA"/>
        </w:rPr>
      </w:pPr>
      <w:r w:rsidRPr="00D1691E">
        <w:rPr>
          <w:i/>
          <w:sz w:val="28"/>
          <w:szCs w:val="28"/>
          <w:lang w:val="uk-UA"/>
        </w:rPr>
        <w:t>Рисунок 2.1 – Картопля, що має підвищений вміст соланіну</w:t>
      </w:r>
    </w:p>
    <w:p w:rsidR="00933A2D" w:rsidRPr="00D1691E" w:rsidRDefault="00933A2D" w:rsidP="00933A2D">
      <w:pPr>
        <w:spacing w:line="276" w:lineRule="auto"/>
        <w:ind w:firstLine="540"/>
        <w:jc w:val="both"/>
        <w:rPr>
          <w:sz w:val="28"/>
          <w:szCs w:val="28"/>
          <w:lang w:val="uk-UA"/>
        </w:rPr>
      </w:pPr>
    </w:p>
    <w:p w:rsidR="00933A2D" w:rsidRPr="00D1691E" w:rsidRDefault="00933A2D" w:rsidP="00933A2D">
      <w:pPr>
        <w:pStyle w:val="a7"/>
        <w:spacing w:before="0" w:beforeAutospacing="0" w:after="0" w:afterAutospacing="0" w:line="360" w:lineRule="auto"/>
        <w:ind w:firstLine="709"/>
        <w:jc w:val="both"/>
        <w:rPr>
          <w:sz w:val="28"/>
          <w:lang w:val="uk-UA"/>
        </w:rPr>
      </w:pPr>
      <w:r w:rsidRPr="00D1691E">
        <w:rPr>
          <w:sz w:val="28"/>
          <w:szCs w:val="28"/>
          <w:lang w:val="uk-UA"/>
        </w:rPr>
        <w:t>Соланін – С</w:t>
      </w:r>
      <w:r w:rsidRPr="00D1691E">
        <w:rPr>
          <w:sz w:val="28"/>
          <w:szCs w:val="28"/>
          <w:vertAlign w:val="subscript"/>
          <w:lang w:val="uk-UA"/>
        </w:rPr>
        <w:t>45</w:t>
      </w:r>
      <w:r w:rsidRPr="00D1691E">
        <w:rPr>
          <w:sz w:val="28"/>
          <w:szCs w:val="28"/>
          <w:lang w:val="uk-UA"/>
        </w:rPr>
        <w:t>Н</w:t>
      </w:r>
      <w:r w:rsidRPr="00D1691E">
        <w:rPr>
          <w:sz w:val="28"/>
          <w:szCs w:val="28"/>
          <w:vertAlign w:val="subscript"/>
          <w:lang w:val="uk-UA"/>
        </w:rPr>
        <w:t>75</w:t>
      </w:r>
      <w:r w:rsidRPr="00D1691E">
        <w:rPr>
          <w:sz w:val="28"/>
          <w:szCs w:val="28"/>
          <w:lang w:val="uk-UA"/>
        </w:rPr>
        <w:t>NО</w:t>
      </w:r>
      <w:r w:rsidRPr="00D1691E">
        <w:rPr>
          <w:sz w:val="28"/>
          <w:szCs w:val="28"/>
          <w:vertAlign w:val="subscript"/>
          <w:lang w:val="uk-UA"/>
        </w:rPr>
        <w:t>15</w:t>
      </w:r>
      <w:r w:rsidRPr="00D1691E">
        <w:rPr>
          <w:sz w:val="28"/>
          <w:szCs w:val="28"/>
          <w:lang w:val="uk-UA"/>
        </w:rPr>
        <w:t xml:space="preserve">  є азотовмісним глюкозидом</w:t>
      </w:r>
      <w:r w:rsidR="00D41452">
        <w:rPr>
          <w:sz w:val="28"/>
          <w:szCs w:val="28"/>
          <w:lang w:val="uk-UA"/>
        </w:rPr>
        <w:t xml:space="preserve"> </w:t>
      </w:r>
      <w:r w:rsidRPr="00D1691E">
        <w:rPr>
          <w:sz w:val="28"/>
          <w:szCs w:val="28"/>
          <w:lang w:val="uk-UA"/>
        </w:rPr>
        <w:t xml:space="preserve">(глюкоалкалоїдом). Він є гемолітичною отрутою. </w:t>
      </w:r>
      <w:r w:rsidRPr="00D1691E">
        <w:rPr>
          <w:sz w:val="28"/>
          <w:lang w:val="uk-UA"/>
        </w:rPr>
        <w:t xml:space="preserve">Назва отрути походить від лат. </w:t>
      </w:r>
      <w:r w:rsidRPr="00D1691E">
        <w:rPr>
          <w:i/>
          <w:sz w:val="28"/>
          <w:lang w:val="uk-UA"/>
        </w:rPr>
        <w:t>Solanum</w:t>
      </w:r>
      <w:r w:rsidRPr="00D1691E">
        <w:rPr>
          <w:sz w:val="28"/>
          <w:lang w:val="uk-UA"/>
        </w:rPr>
        <w:t>, що в перекладі означає «пасльон». Цю отруйну речовину виявили в рослинах у 1820 році. Залишається невизначеним механізм утворення цієї отрути та її роль в обміні речовин у рослині. Деякі науковці вважають, що як і інші алкалоїди соланін необхідний для захисту молодих  пагонів рослини від тварин.</w:t>
      </w:r>
    </w:p>
    <w:p w:rsidR="00933A2D" w:rsidRPr="00D1691E" w:rsidRDefault="00933A2D" w:rsidP="00933A2D">
      <w:pPr>
        <w:spacing w:line="276" w:lineRule="auto"/>
        <w:jc w:val="center"/>
        <w:rPr>
          <w:sz w:val="28"/>
          <w:szCs w:val="28"/>
          <w:lang w:val="uk-UA"/>
        </w:rPr>
      </w:pPr>
      <w:r w:rsidRPr="00D1691E">
        <w:rPr>
          <w:noProof/>
          <w:color w:val="0000FF"/>
        </w:rPr>
        <w:lastRenderedPageBreak/>
        <w:drawing>
          <wp:inline distT="0" distB="0" distL="0" distR="0" wp14:anchorId="1AE37154" wp14:editId="227F73D7">
            <wp:extent cx="3776469" cy="2052048"/>
            <wp:effectExtent l="0" t="0" r="0" b="0"/>
            <wp:docPr id="2" name="Рисунок 2" descr="Картинки по запросу алкалоїд соланін">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алкалоїд соланін">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8737" cy="2053280"/>
                    </a:xfrm>
                    <a:prstGeom prst="rect">
                      <a:avLst/>
                    </a:prstGeom>
                    <a:noFill/>
                    <a:ln>
                      <a:noFill/>
                    </a:ln>
                  </pic:spPr>
                </pic:pic>
              </a:graphicData>
            </a:graphic>
          </wp:inline>
        </w:drawing>
      </w:r>
    </w:p>
    <w:p w:rsidR="00933A2D" w:rsidRPr="00D1691E" w:rsidRDefault="00933A2D" w:rsidP="00933A2D">
      <w:pPr>
        <w:spacing w:line="276" w:lineRule="auto"/>
        <w:jc w:val="center"/>
        <w:rPr>
          <w:i/>
          <w:sz w:val="28"/>
          <w:szCs w:val="28"/>
          <w:lang w:val="uk-UA"/>
        </w:rPr>
      </w:pPr>
      <w:r w:rsidRPr="00D1691E">
        <w:rPr>
          <w:i/>
          <w:sz w:val="28"/>
          <w:szCs w:val="28"/>
          <w:lang w:val="uk-UA"/>
        </w:rPr>
        <w:t>Рисунок 2.2 – Молекулярна формула соланіну</w:t>
      </w:r>
    </w:p>
    <w:p w:rsidR="00933A2D" w:rsidRPr="00D1691E" w:rsidRDefault="00933A2D" w:rsidP="00933A2D">
      <w:pPr>
        <w:spacing w:line="276" w:lineRule="auto"/>
        <w:ind w:firstLine="540"/>
        <w:jc w:val="both"/>
        <w:rPr>
          <w:sz w:val="28"/>
          <w:szCs w:val="28"/>
          <w:lang w:val="uk-UA"/>
        </w:rPr>
      </w:pPr>
    </w:p>
    <w:p w:rsidR="00933A2D" w:rsidRPr="00D1691E" w:rsidRDefault="00933A2D" w:rsidP="00933A2D">
      <w:pPr>
        <w:spacing w:line="360" w:lineRule="auto"/>
        <w:ind w:firstLine="709"/>
        <w:jc w:val="both"/>
        <w:rPr>
          <w:sz w:val="28"/>
          <w:lang w:val="uk-UA"/>
        </w:rPr>
      </w:pPr>
      <w:r w:rsidRPr="00D1691E">
        <w:rPr>
          <w:sz w:val="28"/>
          <w:lang w:val="uk-UA"/>
        </w:rPr>
        <w:t xml:space="preserve">В природних умовах соланін можна знайти в </w:t>
      </w:r>
      <w:hyperlink r:id="rId14" w:tooltip="Організм" w:history="1">
        <w:r w:rsidRPr="00D1691E">
          <w:rPr>
            <w:sz w:val="28"/>
            <w:lang w:val="uk-UA"/>
          </w:rPr>
          <w:t>організмі</w:t>
        </w:r>
      </w:hyperlink>
      <w:r w:rsidRPr="00D1691E">
        <w:rPr>
          <w:sz w:val="28"/>
          <w:lang w:val="uk-UA"/>
        </w:rPr>
        <w:t xml:space="preserve"> всіх представників родини пасльонових, зокрема в </w:t>
      </w:r>
      <w:hyperlink r:id="rId15" w:tooltip="Картопля" w:history="1">
        <w:r w:rsidRPr="00D1691E">
          <w:rPr>
            <w:sz w:val="28"/>
            <w:lang w:val="uk-UA"/>
          </w:rPr>
          <w:t>картоплі</w:t>
        </w:r>
      </w:hyperlink>
      <w:r w:rsidRPr="00D1691E">
        <w:rPr>
          <w:sz w:val="28"/>
          <w:lang w:val="uk-UA"/>
        </w:rPr>
        <w:t xml:space="preserve">, </w:t>
      </w:r>
      <w:hyperlink r:id="rId16" w:tooltip="Помідор" w:history="1">
        <w:r w:rsidRPr="00D1691E">
          <w:rPr>
            <w:sz w:val="28"/>
            <w:lang w:val="uk-UA"/>
          </w:rPr>
          <w:t>помідорах</w:t>
        </w:r>
      </w:hyperlink>
      <w:r w:rsidRPr="00D1691E">
        <w:rPr>
          <w:sz w:val="28"/>
          <w:lang w:val="uk-UA"/>
        </w:rPr>
        <w:t xml:space="preserve">, </w:t>
      </w:r>
      <w:hyperlink r:id="rId17" w:tooltip="Перець" w:history="1">
        <w:r w:rsidRPr="00D1691E">
          <w:rPr>
            <w:sz w:val="28"/>
            <w:lang w:val="uk-UA"/>
          </w:rPr>
          <w:t>перці</w:t>
        </w:r>
      </w:hyperlink>
      <w:r w:rsidRPr="00D1691E">
        <w:rPr>
          <w:sz w:val="28"/>
          <w:lang w:val="uk-UA"/>
        </w:rPr>
        <w:t xml:space="preserve">, </w:t>
      </w:r>
      <w:hyperlink r:id="rId18" w:tooltip="Баклажани" w:history="1">
        <w:r w:rsidRPr="00D1691E">
          <w:rPr>
            <w:sz w:val="28"/>
            <w:lang w:val="uk-UA"/>
          </w:rPr>
          <w:t>баклажанах</w:t>
        </w:r>
      </w:hyperlink>
      <w:r w:rsidRPr="00D1691E">
        <w:rPr>
          <w:sz w:val="28"/>
          <w:lang w:val="uk-UA"/>
        </w:rPr>
        <w:t xml:space="preserve">, та ін. Але найбільша кількість соланіну споживається людьми з картоплею. </w:t>
      </w:r>
    </w:p>
    <w:p w:rsidR="00933A2D" w:rsidRPr="00D1691E" w:rsidRDefault="00933A2D" w:rsidP="00933A2D">
      <w:pPr>
        <w:spacing w:line="360" w:lineRule="auto"/>
        <w:ind w:firstLine="709"/>
        <w:jc w:val="both"/>
        <w:rPr>
          <w:sz w:val="28"/>
          <w:lang w:val="uk-UA"/>
        </w:rPr>
      </w:pPr>
      <w:r w:rsidRPr="00D1691E">
        <w:rPr>
          <w:sz w:val="28"/>
          <w:lang w:val="uk-UA"/>
        </w:rPr>
        <w:t xml:space="preserve">В картоплі звичайно виробляються соланін та споріднений глікоалкалоїд </w:t>
      </w:r>
      <w:hyperlink r:id="rId19" w:tooltip="Чаконін (ще не написана)" w:history="1">
        <w:r w:rsidRPr="00D1691E">
          <w:rPr>
            <w:sz w:val="28"/>
            <w:lang w:val="uk-UA"/>
          </w:rPr>
          <w:t>чаконін</w:t>
        </w:r>
      </w:hyperlink>
      <w:r w:rsidRPr="00D1691E">
        <w:rPr>
          <w:sz w:val="28"/>
          <w:lang w:val="uk-UA"/>
        </w:rPr>
        <w:t xml:space="preserve">, як захист від </w:t>
      </w:r>
      <w:hyperlink r:id="rId20" w:tooltip="Комахи" w:history="1">
        <w:r w:rsidRPr="00D1691E">
          <w:rPr>
            <w:sz w:val="28"/>
            <w:lang w:val="uk-UA"/>
          </w:rPr>
          <w:t>комах</w:t>
        </w:r>
      </w:hyperlink>
      <w:r w:rsidRPr="00D1691E">
        <w:rPr>
          <w:sz w:val="28"/>
          <w:lang w:val="uk-UA"/>
        </w:rPr>
        <w:t xml:space="preserve">, </w:t>
      </w:r>
      <w:hyperlink r:id="rId21" w:tooltip="Бактерії" w:history="1">
        <w:r w:rsidRPr="00D1691E">
          <w:rPr>
            <w:sz w:val="28"/>
            <w:lang w:val="uk-UA"/>
          </w:rPr>
          <w:t>бактеріальних</w:t>
        </w:r>
      </w:hyperlink>
      <w:r w:rsidRPr="00D1691E">
        <w:rPr>
          <w:sz w:val="28"/>
          <w:lang w:val="uk-UA"/>
        </w:rPr>
        <w:t xml:space="preserve"> хвороб та </w:t>
      </w:r>
      <w:hyperlink r:id="rId22" w:tooltip="Травоїдні тварини" w:history="1">
        <w:r w:rsidRPr="00D1691E">
          <w:rPr>
            <w:sz w:val="28"/>
            <w:lang w:val="uk-UA"/>
          </w:rPr>
          <w:t>травоїдних тварин</w:t>
        </w:r>
      </w:hyperlink>
      <w:r w:rsidRPr="00D1691E">
        <w:rPr>
          <w:sz w:val="28"/>
          <w:lang w:val="uk-UA"/>
        </w:rPr>
        <w:t xml:space="preserve">. Листя та стебла картоплі звичайно містять досить великі концентрації цих речовин.  </w:t>
      </w:r>
      <w:r w:rsidRPr="00D1691E">
        <w:rPr>
          <w:sz w:val="28"/>
          <w:szCs w:val="28"/>
          <w:lang w:val="uk-UA"/>
        </w:rPr>
        <w:t xml:space="preserve">Соланін міститься в бульбах картоплі в кількості від 2  до 10 мг/%. Але в недозрілих (зелених), або в старих пророслих бульбах вміст соланіну досягає значно більшої кількості – до 100 мг/%. Особливо значна концентрація соланіну спостерігається в проростках картоплі ( до 500 мг/%). </w:t>
      </w:r>
      <w:r w:rsidRPr="00D1691E">
        <w:rPr>
          <w:sz w:val="28"/>
          <w:lang w:val="uk-UA"/>
        </w:rPr>
        <w:t xml:space="preserve">Коли бульби картоплі піддаються дії </w:t>
      </w:r>
      <w:hyperlink r:id="rId23" w:tooltip="Світло" w:history="1">
        <w:r w:rsidRPr="00D1691E">
          <w:rPr>
            <w:sz w:val="28"/>
            <w:lang w:val="uk-UA"/>
          </w:rPr>
          <w:t>світла</w:t>
        </w:r>
      </w:hyperlink>
      <w:r w:rsidRPr="00D1691E">
        <w:rPr>
          <w:sz w:val="28"/>
          <w:lang w:val="uk-UA"/>
        </w:rPr>
        <w:t xml:space="preserve">, вони набувають зеленого кольору та підвищують вироблення глікоалкалоїдів, в тому числі соланіну. Це є природньою захисною реакцією рослини, що допомагає захистити оголені від </w:t>
      </w:r>
      <w:hyperlink r:id="rId24" w:tooltip="Ґрунт" w:history="1">
        <w:r w:rsidRPr="00D1691E">
          <w:rPr>
            <w:sz w:val="28"/>
            <w:lang w:val="uk-UA"/>
          </w:rPr>
          <w:t>ґрунту</w:t>
        </w:r>
      </w:hyperlink>
      <w:r w:rsidRPr="00D1691E">
        <w:rPr>
          <w:sz w:val="28"/>
          <w:lang w:val="uk-UA"/>
        </w:rPr>
        <w:t xml:space="preserve"> бульби від поїдання. Зелений колір виникає завдяки появі </w:t>
      </w:r>
      <w:hyperlink r:id="rId25" w:tooltip="Хлорофіл" w:history="1">
        <w:r w:rsidRPr="00D1691E">
          <w:rPr>
            <w:sz w:val="28"/>
            <w:lang w:val="uk-UA"/>
          </w:rPr>
          <w:t>хлорофілу</w:t>
        </w:r>
      </w:hyperlink>
      <w:r w:rsidRPr="00D1691E">
        <w:rPr>
          <w:sz w:val="28"/>
          <w:lang w:val="uk-UA"/>
        </w:rPr>
        <w:t xml:space="preserve">, що сам по собі нешкідливий, але це позеленіння є індикатором збільшення концентрації соланіну, який накопичується, в основному, в лушпинні.  Деякі </w:t>
      </w:r>
      <w:hyperlink r:id="rId26" w:tooltip="Інфекційні хвороби рослин (ще не написана)" w:history="1">
        <w:r w:rsidRPr="00D1691E">
          <w:rPr>
            <w:sz w:val="28"/>
            <w:lang w:val="uk-UA"/>
          </w:rPr>
          <w:t>інфекційні хвороби</w:t>
        </w:r>
      </w:hyperlink>
      <w:r w:rsidRPr="00D1691E">
        <w:rPr>
          <w:sz w:val="28"/>
          <w:lang w:val="uk-UA"/>
        </w:rPr>
        <w:t xml:space="preserve">, такі як </w:t>
      </w:r>
      <w:hyperlink r:id="rId27" w:tooltip="Фітофтора" w:history="1">
        <w:r w:rsidRPr="00D1691E">
          <w:rPr>
            <w:sz w:val="28"/>
            <w:lang w:val="uk-UA"/>
          </w:rPr>
          <w:t>фітофтора</w:t>
        </w:r>
      </w:hyperlink>
      <w:r w:rsidRPr="00D1691E">
        <w:rPr>
          <w:sz w:val="28"/>
          <w:lang w:val="uk-UA"/>
        </w:rPr>
        <w:t xml:space="preserve">, призводять до різкого підвищення концентрації соланіну в бульбах картоплі, що є природним захистом від збудника захворювання. Сорти картоплі, що використовуються в </w:t>
      </w:r>
      <w:hyperlink r:id="rId28" w:tooltip="Сільське господарство" w:history="1">
        <w:r w:rsidRPr="00D1691E">
          <w:rPr>
            <w:sz w:val="28"/>
            <w:lang w:val="uk-UA"/>
          </w:rPr>
          <w:t>сільському господарстві</w:t>
        </w:r>
      </w:hyperlink>
      <w:r w:rsidRPr="00D1691E">
        <w:rPr>
          <w:sz w:val="28"/>
          <w:lang w:val="uk-UA"/>
        </w:rPr>
        <w:t>, перевіряються на вміст соланіну, і в більшості з них концентрація соланіну нижча за 0,2 мг/</w:t>
      </w:r>
      <w:hyperlink r:id="rId29" w:tooltip="Грам" w:history="1">
        <w:r w:rsidRPr="00D1691E">
          <w:rPr>
            <w:sz w:val="28"/>
            <w:lang w:val="uk-UA"/>
          </w:rPr>
          <w:t>г</w:t>
        </w:r>
      </w:hyperlink>
      <w:r w:rsidRPr="00D1691E">
        <w:rPr>
          <w:sz w:val="28"/>
          <w:lang w:val="uk-UA"/>
        </w:rPr>
        <w:t xml:space="preserve">. </w:t>
      </w:r>
    </w:p>
    <w:p w:rsidR="00933A2D" w:rsidRPr="00D1691E" w:rsidRDefault="00933A2D" w:rsidP="00933A2D">
      <w:pPr>
        <w:spacing w:line="360" w:lineRule="auto"/>
        <w:ind w:firstLine="709"/>
        <w:jc w:val="both"/>
        <w:rPr>
          <w:sz w:val="28"/>
          <w:lang w:val="uk-UA"/>
        </w:rPr>
      </w:pPr>
      <w:r w:rsidRPr="00D1691E">
        <w:rPr>
          <w:sz w:val="28"/>
          <w:lang w:val="uk-UA"/>
        </w:rPr>
        <w:lastRenderedPageBreak/>
        <w:t xml:space="preserve">Уміст соланіну в баклажанах варіює залежно від ступеня стиглості й агрокліматичних умов вирощування. Так, у </w:t>
      </w:r>
      <w:hyperlink r:id="rId30" w:tooltip="Баклажан" w:history="1">
        <w:r w:rsidRPr="00D1691E">
          <w:rPr>
            <w:sz w:val="28"/>
            <w:lang w:val="uk-UA"/>
          </w:rPr>
          <w:t>баклажанах</w:t>
        </w:r>
      </w:hyperlink>
      <w:r w:rsidRPr="00D1691E">
        <w:rPr>
          <w:sz w:val="28"/>
          <w:lang w:val="uk-UA"/>
        </w:rPr>
        <w:t xml:space="preserve"> технічного ступеня стиглості міститься від 0,004 до 0,009% соланіну, </w:t>
      </w:r>
      <w:r>
        <w:rPr>
          <w:sz w:val="28"/>
          <w:lang w:val="uk-UA"/>
        </w:rPr>
        <w:t>біологічного ступеня стиглості -</w:t>
      </w:r>
      <w:r w:rsidRPr="00D1691E">
        <w:rPr>
          <w:sz w:val="28"/>
          <w:lang w:val="uk-UA"/>
        </w:rPr>
        <w:t xml:space="preserve"> 0,087% соланіну на суху речовину.</w:t>
      </w:r>
      <w:hyperlink r:id="rId31" w:anchor="cite_note-Белінська-2" w:history="1"/>
      <w:r w:rsidRPr="00D1691E">
        <w:rPr>
          <w:sz w:val="28"/>
          <w:lang w:val="uk-UA"/>
        </w:rPr>
        <w:t xml:space="preserve"> </w:t>
      </w:r>
    </w:p>
    <w:p w:rsidR="00933A2D" w:rsidRPr="00D1691E" w:rsidRDefault="00933A2D" w:rsidP="00933A2D">
      <w:pPr>
        <w:spacing w:line="360" w:lineRule="auto"/>
        <w:ind w:firstLine="540"/>
        <w:jc w:val="both"/>
        <w:rPr>
          <w:sz w:val="28"/>
          <w:szCs w:val="28"/>
          <w:lang w:val="uk-UA"/>
        </w:rPr>
      </w:pPr>
      <w:r w:rsidRPr="00D1691E">
        <w:rPr>
          <w:i/>
          <w:sz w:val="28"/>
          <w:szCs w:val="28"/>
          <w:lang w:val="uk-UA"/>
        </w:rPr>
        <w:t>Небезпека отруєння соланіном</w:t>
      </w:r>
      <w:r w:rsidRPr="00D1691E">
        <w:rPr>
          <w:sz w:val="28"/>
          <w:szCs w:val="28"/>
          <w:lang w:val="uk-UA"/>
        </w:rPr>
        <w:t>. Прийом в їжу продуктів з підвищеним вмістом соланіну здатний привести до розвитку сильної інтоксикації. Людина після вживання зеленої або пророслої картоплі з вічками може відчути гіркий присмак у роті, печію язика, подразнення глотки. Пізніше з’являється нудота, блювота, діарея.  Отруєння соланіном у дорослих людей і в дітей розвивається аналогічно інтоксикацій отрутами. Дозування 200-400мг речовини здатна призвести до розвитку неприємної симптоматики. Ознаки отруєння проходять через 1-2 доби.</w:t>
      </w:r>
    </w:p>
    <w:p w:rsidR="00933A2D" w:rsidRPr="00D1691E" w:rsidRDefault="00933A2D" w:rsidP="00933A2D">
      <w:pPr>
        <w:pStyle w:val="a7"/>
        <w:spacing w:before="0" w:beforeAutospacing="0" w:after="0" w:afterAutospacing="0" w:line="360" w:lineRule="auto"/>
        <w:ind w:firstLine="540"/>
        <w:jc w:val="both"/>
        <w:rPr>
          <w:sz w:val="28"/>
          <w:szCs w:val="28"/>
          <w:lang w:val="uk-UA"/>
        </w:rPr>
      </w:pPr>
      <w:r w:rsidRPr="00D1691E">
        <w:rPr>
          <w:rStyle w:val="a8"/>
          <w:b w:val="0"/>
          <w:sz w:val="28"/>
          <w:szCs w:val="28"/>
          <w:lang w:val="uk-UA"/>
        </w:rPr>
        <w:t>Соланін чинить пригнічувану дію на нервову систему, порушує роботу органів травного тракту, руйнує клітини крові. При виході з організму несприятливо діє на нирки і шкірний покрив.</w:t>
      </w:r>
      <w:r w:rsidRPr="00D1691E">
        <w:rPr>
          <w:sz w:val="28"/>
          <w:szCs w:val="28"/>
          <w:lang w:val="uk-UA"/>
        </w:rPr>
        <w:t xml:space="preserve"> У майбутньому можливий розвиток хвороби печінки, нирок.</w:t>
      </w:r>
    </w:p>
    <w:p w:rsidR="00933A2D" w:rsidRPr="00D1691E" w:rsidRDefault="00933A2D" w:rsidP="00933A2D">
      <w:pPr>
        <w:pStyle w:val="a7"/>
        <w:spacing w:before="0" w:beforeAutospacing="0" w:after="0" w:afterAutospacing="0" w:line="360" w:lineRule="auto"/>
        <w:ind w:firstLine="540"/>
        <w:jc w:val="both"/>
        <w:rPr>
          <w:sz w:val="28"/>
          <w:szCs w:val="28"/>
          <w:lang w:val="uk-UA"/>
        </w:rPr>
      </w:pPr>
      <w:r w:rsidRPr="00D1691E">
        <w:rPr>
          <w:i/>
          <w:sz w:val="28"/>
          <w:szCs w:val="28"/>
          <w:lang w:val="uk-UA"/>
        </w:rPr>
        <w:t>Профілактика отруєнь.</w:t>
      </w:r>
      <w:r w:rsidRPr="00D1691E">
        <w:rPr>
          <w:sz w:val="28"/>
          <w:szCs w:val="28"/>
          <w:lang w:val="uk-UA"/>
        </w:rPr>
        <w:t xml:space="preserve"> Застосування певних  правил дозволить запобігти надходження в організм отруйних алкалоїдів. До них відносять: не використовувати в їжу позеленілу картоплю та  картоплю з паростками, не споживати незрілі  помідори і баклажани.</w:t>
      </w:r>
      <w:r w:rsidRPr="00D1691E">
        <w:rPr>
          <w:lang w:val="uk-UA"/>
        </w:rPr>
        <w:t xml:space="preserve"> </w:t>
      </w:r>
      <w:r>
        <w:rPr>
          <w:sz w:val="28"/>
          <w:szCs w:val="28"/>
          <w:lang w:val="uk-UA"/>
        </w:rPr>
        <w:t>Смаження картоплі при 150  -</w:t>
      </w:r>
      <w:r w:rsidRPr="00D1691E">
        <w:rPr>
          <w:sz w:val="28"/>
          <w:szCs w:val="28"/>
          <w:lang w:val="uk-UA"/>
        </w:rPr>
        <w:t xml:space="preserve"> 170 °C руйнує практично весь наявний соланін; але приготування в </w:t>
      </w:r>
      <w:hyperlink r:id="rId32" w:tooltip="Мікрохвильова піч" w:history="1">
        <w:r w:rsidRPr="00D1691E">
          <w:rPr>
            <w:sz w:val="28"/>
            <w:szCs w:val="28"/>
            <w:lang w:val="uk-UA"/>
          </w:rPr>
          <w:t>мікрохвильовій пічці</w:t>
        </w:r>
      </w:hyperlink>
      <w:r w:rsidRPr="00D1691E">
        <w:rPr>
          <w:sz w:val="28"/>
          <w:szCs w:val="28"/>
          <w:lang w:val="uk-UA"/>
        </w:rPr>
        <w:t xml:space="preserve"> знижує концентрацію соланіну приблизно на 25 - 35 %, а звичайне </w:t>
      </w:r>
      <w:hyperlink r:id="rId33" w:tooltip="Варіння" w:history="1">
        <w:r w:rsidRPr="00D1691E">
          <w:rPr>
            <w:sz w:val="28"/>
            <w:szCs w:val="28"/>
            <w:lang w:val="uk-UA"/>
          </w:rPr>
          <w:t>варіння</w:t>
        </w:r>
      </w:hyperlink>
      <w:r w:rsidRPr="00D1691E">
        <w:rPr>
          <w:sz w:val="28"/>
          <w:szCs w:val="28"/>
          <w:lang w:val="uk-UA"/>
        </w:rPr>
        <w:t xml:space="preserve"> практично його не руйнує.  Проблему зниження частки соланіну в баклажанах можна вирішити шляхом порушення цілісності клітинних структур плодів: механічного (подрібнення, пресування), температурного (нагрівання, заморожування), електрофізичного, хімічного, біологічного. Їх сутність полягає у порушенні клітинних оболонок та </w:t>
      </w:r>
      <w:hyperlink r:id="rId34" w:tooltip="Гідроліз" w:history="1">
        <w:r w:rsidRPr="00D1691E">
          <w:rPr>
            <w:sz w:val="28"/>
            <w:szCs w:val="28"/>
            <w:lang w:val="uk-UA"/>
          </w:rPr>
          <w:t>гідролізі</w:t>
        </w:r>
      </w:hyperlink>
      <w:r w:rsidRPr="00D1691E">
        <w:rPr>
          <w:sz w:val="28"/>
          <w:szCs w:val="28"/>
          <w:lang w:val="uk-UA"/>
        </w:rPr>
        <w:t xml:space="preserve"> </w:t>
      </w:r>
      <w:hyperlink r:id="rId35" w:tooltip="Протопектин" w:history="1">
        <w:r w:rsidRPr="00D1691E">
          <w:rPr>
            <w:sz w:val="28"/>
            <w:szCs w:val="28"/>
            <w:lang w:val="uk-UA"/>
          </w:rPr>
          <w:t>протопектину</w:t>
        </w:r>
      </w:hyperlink>
      <w:r w:rsidRPr="00D1691E">
        <w:rPr>
          <w:sz w:val="28"/>
          <w:szCs w:val="28"/>
          <w:lang w:val="uk-UA"/>
        </w:rPr>
        <w:t xml:space="preserve"> до </w:t>
      </w:r>
      <w:hyperlink r:id="rId36" w:tooltip="Пектин" w:history="1">
        <w:r w:rsidRPr="00D1691E">
          <w:rPr>
            <w:sz w:val="28"/>
            <w:szCs w:val="28"/>
            <w:lang w:val="uk-UA"/>
          </w:rPr>
          <w:t>пектину</w:t>
        </w:r>
      </w:hyperlink>
      <w:r w:rsidRPr="00D1691E">
        <w:rPr>
          <w:sz w:val="28"/>
          <w:szCs w:val="28"/>
          <w:lang w:val="uk-UA"/>
        </w:rPr>
        <w:t>. При цьому мікропори оболонок збільшуються до таких розмірів, які забезпечують вільне витікання клітинного соку із клітин у міжклітинний простір.</w:t>
      </w:r>
    </w:p>
    <w:p w:rsidR="00933A2D" w:rsidRPr="00D1691E" w:rsidRDefault="00933A2D" w:rsidP="00933A2D">
      <w:pPr>
        <w:spacing w:line="360" w:lineRule="auto"/>
        <w:ind w:firstLine="540"/>
        <w:jc w:val="both"/>
        <w:rPr>
          <w:sz w:val="28"/>
          <w:szCs w:val="28"/>
          <w:lang w:val="uk-UA"/>
        </w:rPr>
      </w:pPr>
      <w:r w:rsidRPr="00D1691E">
        <w:rPr>
          <w:sz w:val="28"/>
          <w:szCs w:val="28"/>
          <w:lang w:val="uk-UA"/>
        </w:rPr>
        <w:lastRenderedPageBreak/>
        <w:t>У країнах Євросоюзу і США картоплю продають тільки в полотняних, що захищають від сонячного світла мішках. Термін придатності – до 3-х місяців, потім свіжий картопля імпортують з інших країн.</w:t>
      </w:r>
    </w:p>
    <w:p w:rsidR="00933A2D" w:rsidRDefault="00933A2D" w:rsidP="00933A2D">
      <w:pPr>
        <w:spacing w:line="360" w:lineRule="auto"/>
        <w:jc w:val="center"/>
        <w:rPr>
          <w:b/>
          <w:sz w:val="28"/>
          <w:szCs w:val="28"/>
          <w:lang w:val="uk-UA"/>
        </w:rPr>
      </w:pPr>
    </w:p>
    <w:p w:rsidR="00933A2D" w:rsidRPr="00022AAB" w:rsidRDefault="00933A2D" w:rsidP="00933A2D">
      <w:pPr>
        <w:spacing w:line="360" w:lineRule="auto"/>
        <w:jc w:val="center"/>
        <w:rPr>
          <w:b/>
          <w:sz w:val="28"/>
          <w:szCs w:val="28"/>
          <w:lang w:val="uk-UA"/>
        </w:rPr>
      </w:pPr>
      <w:r w:rsidRPr="00022AAB">
        <w:rPr>
          <w:b/>
          <w:sz w:val="28"/>
          <w:szCs w:val="28"/>
          <w:lang w:val="uk-UA"/>
        </w:rPr>
        <w:t>Практична частина</w:t>
      </w:r>
    </w:p>
    <w:p w:rsidR="00933A2D" w:rsidRDefault="00933A2D" w:rsidP="00933A2D">
      <w:pPr>
        <w:spacing w:line="360" w:lineRule="auto"/>
        <w:ind w:firstLine="540"/>
        <w:jc w:val="both"/>
        <w:rPr>
          <w:sz w:val="28"/>
          <w:szCs w:val="28"/>
          <w:lang w:val="uk-UA"/>
        </w:rPr>
      </w:pPr>
      <w:r w:rsidRPr="00022AAB">
        <w:rPr>
          <w:i/>
          <w:sz w:val="28"/>
          <w:szCs w:val="28"/>
          <w:lang w:val="uk-UA"/>
        </w:rPr>
        <w:t>Матеріали та обладнання:</w:t>
      </w:r>
      <w:r>
        <w:rPr>
          <w:sz w:val="28"/>
          <w:szCs w:val="28"/>
          <w:lang w:val="uk-UA"/>
        </w:rPr>
        <w:t xml:space="preserve"> розчини </w:t>
      </w:r>
      <w:r>
        <w:rPr>
          <w:sz w:val="28"/>
          <w:szCs w:val="28"/>
          <w:lang w:val="en-US"/>
        </w:rPr>
        <w:t>H</w:t>
      </w:r>
      <w:r w:rsidRPr="00D1691E">
        <w:rPr>
          <w:sz w:val="28"/>
          <w:szCs w:val="28"/>
          <w:vertAlign w:val="subscript"/>
          <w:lang w:val="en-US"/>
        </w:rPr>
        <w:t>2</w:t>
      </w:r>
      <w:r>
        <w:rPr>
          <w:sz w:val="28"/>
          <w:szCs w:val="28"/>
          <w:lang w:val="en-US"/>
        </w:rPr>
        <w:t>SO</w:t>
      </w:r>
      <w:r w:rsidRPr="00D1691E">
        <w:rPr>
          <w:sz w:val="28"/>
          <w:szCs w:val="28"/>
          <w:vertAlign w:val="subscript"/>
          <w:lang w:val="en-US"/>
        </w:rPr>
        <w:t>4</w:t>
      </w:r>
      <w:r>
        <w:rPr>
          <w:sz w:val="28"/>
          <w:szCs w:val="28"/>
          <w:lang w:val="en-US"/>
        </w:rPr>
        <w:t xml:space="preserve"> (</w:t>
      </w:r>
      <w:r>
        <w:rPr>
          <w:sz w:val="28"/>
          <w:szCs w:val="28"/>
          <w:lang w:val="uk-UA"/>
        </w:rPr>
        <w:t xml:space="preserve">конц) та ацетатної кислоти </w:t>
      </w:r>
      <w:r>
        <w:rPr>
          <w:sz w:val="28"/>
          <w:szCs w:val="28"/>
          <w:lang w:val="en-US"/>
        </w:rPr>
        <w:t>(</w:t>
      </w:r>
      <w:r>
        <w:rPr>
          <w:sz w:val="28"/>
          <w:szCs w:val="28"/>
          <w:lang w:val="uk-UA"/>
        </w:rPr>
        <w:t>80-90</w:t>
      </w:r>
      <w:r>
        <w:rPr>
          <w:sz w:val="28"/>
          <w:szCs w:val="28"/>
          <w:lang w:val="en-US"/>
        </w:rPr>
        <w:t>%), H</w:t>
      </w:r>
      <w:r w:rsidRPr="00D1691E">
        <w:rPr>
          <w:sz w:val="28"/>
          <w:szCs w:val="28"/>
          <w:vertAlign w:val="subscript"/>
          <w:lang w:val="en-US"/>
        </w:rPr>
        <w:t>2</w:t>
      </w:r>
      <w:r>
        <w:rPr>
          <w:sz w:val="28"/>
          <w:szCs w:val="28"/>
          <w:lang w:val="en-US"/>
        </w:rPr>
        <w:t>O</w:t>
      </w:r>
      <w:r w:rsidRPr="00D1691E">
        <w:rPr>
          <w:sz w:val="28"/>
          <w:szCs w:val="28"/>
          <w:vertAlign w:val="subscript"/>
          <w:lang w:val="en-US"/>
        </w:rPr>
        <w:t>2</w:t>
      </w:r>
      <w:r>
        <w:rPr>
          <w:sz w:val="28"/>
          <w:szCs w:val="28"/>
          <w:lang w:val="en-US"/>
        </w:rPr>
        <w:t xml:space="preserve"> (</w:t>
      </w:r>
      <w:r>
        <w:rPr>
          <w:sz w:val="28"/>
          <w:szCs w:val="28"/>
          <w:lang w:val="uk-UA"/>
        </w:rPr>
        <w:t>5</w:t>
      </w:r>
      <w:r>
        <w:rPr>
          <w:sz w:val="28"/>
          <w:szCs w:val="28"/>
          <w:lang w:val="en-US"/>
        </w:rPr>
        <w:t>%)</w:t>
      </w:r>
      <w:r>
        <w:rPr>
          <w:sz w:val="28"/>
          <w:szCs w:val="28"/>
          <w:lang w:val="uk-UA"/>
        </w:rPr>
        <w:t>; чашки Петрі скляні, скальпель, пі</w:t>
      </w:r>
      <w:r>
        <w:rPr>
          <w:sz w:val="28"/>
          <w:szCs w:val="28"/>
        </w:rPr>
        <w:t>петки</w:t>
      </w:r>
      <w:r>
        <w:rPr>
          <w:sz w:val="28"/>
          <w:szCs w:val="28"/>
          <w:lang w:val="uk-UA"/>
        </w:rPr>
        <w:t xml:space="preserve">, скляні стаканчики, фільтрувальний папір, бульби картоплі різного сорту та одного сорту, що має різні умови зберігання. </w:t>
      </w:r>
    </w:p>
    <w:p w:rsidR="00933A2D" w:rsidRDefault="00933A2D" w:rsidP="00933A2D">
      <w:pPr>
        <w:spacing w:line="360" w:lineRule="auto"/>
        <w:jc w:val="center"/>
        <w:rPr>
          <w:b/>
          <w:sz w:val="28"/>
          <w:szCs w:val="28"/>
          <w:lang w:val="uk-UA"/>
        </w:rPr>
      </w:pPr>
    </w:p>
    <w:p w:rsidR="00933A2D" w:rsidRDefault="00933A2D" w:rsidP="00933A2D">
      <w:pPr>
        <w:spacing w:line="360" w:lineRule="auto"/>
        <w:jc w:val="center"/>
        <w:rPr>
          <w:b/>
          <w:sz w:val="28"/>
          <w:szCs w:val="28"/>
          <w:lang w:val="uk-UA"/>
        </w:rPr>
      </w:pPr>
      <w:r>
        <w:rPr>
          <w:b/>
          <w:sz w:val="28"/>
          <w:szCs w:val="28"/>
          <w:lang w:val="uk-UA"/>
        </w:rPr>
        <w:t>Хід роботи</w:t>
      </w:r>
    </w:p>
    <w:p w:rsidR="00933A2D" w:rsidRPr="00092E9D" w:rsidRDefault="00933A2D" w:rsidP="00933A2D">
      <w:pPr>
        <w:spacing w:line="360" w:lineRule="auto"/>
        <w:jc w:val="both"/>
        <w:rPr>
          <w:i/>
          <w:sz w:val="28"/>
          <w:szCs w:val="28"/>
          <w:lang w:val="uk-UA"/>
        </w:rPr>
      </w:pPr>
      <w:r w:rsidRPr="00092E9D">
        <w:rPr>
          <w:i/>
          <w:sz w:val="28"/>
          <w:szCs w:val="28"/>
          <w:lang w:val="uk-UA"/>
        </w:rPr>
        <w:t>І. Якісна реакція</w:t>
      </w:r>
    </w:p>
    <w:p w:rsidR="00933A2D" w:rsidRPr="00D1691E" w:rsidRDefault="00933A2D" w:rsidP="00933A2D">
      <w:pPr>
        <w:spacing w:line="360" w:lineRule="auto"/>
        <w:ind w:firstLine="709"/>
        <w:jc w:val="both"/>
        <w:outlineLvl w:val="1"/>
        <w:rPr>
          <w:sz w:val="28"/>
          <w:szCs w:val="28"/>
          <w:lang w:val="uk-UA"/>
        </w:rPr>
      </w:pPr>
      <w:r>
        <w:rPr>
          <w:sz w:val="28"/>
          <w:szCs w:val="28"/>
          <w:lang w:val="uk-UA"/>
        </w:rPr>
        <w:t xml:space="preserve">Для якісного виявлення вмісту соланіну в плодах картоплі використовують кольорову реакцію Нілова. </w:t>
      </w:r>
    </w:p>
    <w:p w:rsidR="00933A2D" w:rsidRPr="00D1691E" w:rsidRDefault="00933A2D" w:rsidP="00933A2D">
      <w:pPr>
        <w:numPr>
          <w:ilvl w:val="0"/>
          <w:numId w:val="8"/>
        </w:numPr>
        <w:spacing w:line="360" w:lineRule="auto"/>
        <w:ind w:left="0" w:firstLine="709"/>
        <w:jc w:val="both"/>
        <w:rPr>
          <w:sz w:val="28"/>
          <w:szCs w:val="28"/>
          <w:lang w:val="uk-UA"/>
        </w:rPr>
      </w:pPr>
      <w:r w:rsidRPr="00D1691E">
        <w:rPr>
          <w:sz w:val="28"/>
          <w:szCs w:val="28"/>
          <w:lang w:val="uk-UA"/>
        </w:rPr>
        <w:t xml:space="preserve">З бульби картоплі роблять </w:t>
      </w:r>
      <w:r>
        <w:rPr>
          <w:sz w:val="28"/>
          <w:szCs w:val="28"/>
          <w:lang w:val="uk-UA"/>
        </w:rPr>
        <w:t>кілька зрізів товщиною до 1мм. З різних частин плоду:</w:t>
      </w:r>
    </w:p>
    <w:p w:rsidR="00933A2D" w:rsidRPr="00092E9D" w:rsidRDefault="00933A2D" w:rsidP="00933A2D">
      <w:pPr>
        <w:pStyle w:val="a6"/>
        <w:numPr>
          <w:ilvl w:val="0"/>
          <w:numId w:val="10"/>
        </w:numPr>
        <w:spacing w:line="360" w:lineRule="auto"/>
        <w:ind w:left="993"/>
        <w:jc w:val="both"/>
        <w:rPr>
          <w:sz w:val="28"/>
          <w:szCs w:val="28"/>
          <w:lang w:val="uk-UA"/>
        </w:rPr>
      </w:pPr>
      <w:r w:rsidRPr="00092E9D">
        <w:rPr>
          <w:sz w:val="28"/>
          <w:szCs w:val="28"/>
          <w:lang w:val="uk-UA"/>
        </w:rPr>
        <w:t>від верхівки до основи в площині, що поділяє бульбу на рівні половинки;</w:t>
      </w:r>
    </w:p>
    <w:p w:rsidR="00933A2D" w:rsidRPr="00092E9D" w:rsidRDefault="00933A2D" w:rsidP="00933A2D">
      <w:pPr>
        <w:pStyle w:val="a6"/>
        <w:numPr>
          <w:ilvl w:val="0"/>
          <w:numId w:val="10"/>
        </w:numPr>
        <w:spacing w:line="360" w:lineRule="auto"/>
        <w:ind w:left="993"/>
        <w:jc w:val="both"/>
        <w:rPr>
          <w:sz w:val="28"/>
          <w:szCs w:val="28"/>
          <w:lang w:val="uk-UA"/>
        </w:rPr>
      </w:pPr>
      <w:r>
        <w:rPr>
          <w:sz w:val="28"/>
          <w:szCs w:val="28"/>
          <w:lang w:val="uk-UA"/>
        </w:rPr>
        <w:t>поперекові (</w:t>
      </w:r>
      <w:r w:rsidRPr="00092E9D">
        <w:rPr>
          <w:sz w:val="28"/>
          <w:szCs w:val="28"/>
          <w:lang w:val="uk-UA"/>
        </w:rPr>
        <w:t>біля основи та верхівки</w:t>
      </w:r>
      <w:r>
        <w:rPr>
          <w:sz w:val="28"/>
          <w:szCs w:val="28"/>
          <w:lang w:val="uk-UA"/>
        </w:rPr>
        <w:t>)</w:t>
      </w:r>
      <w:r w:rsidRPr="00092E9D">
        <w:rPr>
          <w:sz w:val="28"/>
          <w:szCs w:val="28"/>
          <w:lang w:val="uk-UA"/>
        </w:rPr>
        <w:t xml:space="preserve">; </w:t>
      </w:r>
    </w:p>
    <w:p w:rsidR="00933A2D" w:rsidRPr="00092E9D" w:rsidRDefault="00933A2D" w:rsidP="00933A2D">
      <w:pPr>
        <w:pStyle w:val="a6"/>
        <w:numPr>
          <w:ilvl w:val="0"/>
          <w:numId w:val="10"/>
        </w:numPr>
        <w:spacing w:line="360" w:lineRule="auto"/>
        <w:ind w:left="993"/>
        <w:jc w:val="both"/>
        <w:rPr>
          <w:sz w:val="28"/>
          <w:szCs w:val="28"/>
          <w:lang w:val="uk-UA"/>
        </w:rPr>
      </w:pPr>
      <w:r w:rsidRPr="00092E9D">
        <w:rPr>
          <w:sz w:val="28"/>
          <w:szCs w:val="28"/>
          <w:lang w:val="uk-UA"/>
        </w:rPr>
        <w:t xml:space="preserve">з боків бульби;  </w:t>
      </w:r>
    </w:p>
    <w:p w:rsidR="00933A2D" w:rsidRPr="00092E9D" w:rsidRDefault="00933A2D" w:rsidP="00933A2D">
      <w:pPr>
        <w:pStyle w:val="a6"/>
        <w:numPr>
          <w:ilvl w:val="0"/>
          <w:numId w:val="10"/>
        </w:numPr>
        <w:spacing w:line="360" w:lineRule="auto"/>
        <w:ind w:left="993"/>
        <w:jc w:val="both"/>
        <w:rPr>
          <w:sz w:val="28"/>
          <w:szCs w:val="28"/>
          <w:lang w:val="uk-UA"/>
        </w:rPr>
      </w:pPr>
      <w:r w:rsidRPr="00092E9D">
        <w:rPr>
          <w:sz w:val="28"/>
          <w:szCs w:val="28"/>
          <w:lang w:val="uk-UA"/>
        </w:rPr>
        <w:t>з ділянок навколо вічок, (проростки).</w:t>
      </w:r>
    </w:p>
    <w:p w:rsidR="00933A2D" w:rsidRPr="00092E9D" w:rsidRDefault="00933A2D" w:rsidP="00933A2D">
      <w:pPr>
        <w:pStyle w:val="a6"/>
        <w:numPr>
          <w:ilvl w:val="0"/>
          <w:numId w:val="8"/>
        </w:numPr>
        <w:spacing w:line="360" w:lineRule="auto"/>
        <w:jc w:val="both"/>
        <w:rPr>
          <w:sz w:val="28"/>
          <w:szCs w:val="28"/>
          <w:lang w:val="uk-UA"/>
        </w:rPr>
      </w:pPr>
      <w:r>
        <w:rPr>
          <w:sz w:val="28"/>
          <w:szCs w:val="28"/>
          <w:lang w:val="uk-UA"/>
        </w:rPr>
        <w:t xml:space="preserve">Зрізи кладуть у </w:t>
      </w:r>
      <w:r w:rsidRPr="00092E9D">
        <w:rPr>
          <w:sz w:val="28"/>
          <w:szCs w:val="28"/>
          <w:lang w:val="uk-UA"/>
        </w:rPr>
        <w:t>чашку</w:t>
      </w:r>
      <w:r>
        <w:rPr>
          <w:sz w:val="28"/>
          <w:szCs w:val="28"/>
          <w:lang w:val="uk-UA"/>
        </w:rPr>
        <w:t xml:space="preserve"> Петрі зрізами догори та краплями наносять реактиви в такій послідовності: </w:t>
      </w:r>
      <w:r w:rsidRPr="00092E9D">
        <w:rPr>
          <w:sz w:val="28"/>
          <w:szCs w:val="28"/>
          <w:lang w:val="uk-UA"/>
        </w:rPr>
        <w:t>концентрован</w:t>
      </w:r>
      <w:r>
        <w:rPr>
          <w:sz w:val="28"/>
          <w:szCs w:val="28"/>
          <w:lang w:val="uk-UA"/>
        </w:rPr>
        <w:t>а</w:t>
      </w:r>
      <w:r w:rsidRPr="00092E9D">
        <w:rPr>
          <w:sz w:val="28"/>
          <w:szCs w:val="28"/>
          <w:lang w:val="uk-UA"/>
        </w:rPr>
        <w:t xml:space="preserve"> </w:t>
      </w:r>
      <w:r>
        <w:rPr>
          <w:sz w:val="28"/>
          <w:szCs w:val="28"/>
          <w:lang w:val="uk-UA"/>
        </w:rPr>
        <w:t xml:space="preserve">ацетатна кислота (80-90%) </w:t>
      </w:r>
      <w:r w:rsidRPr="00092E9D">
        <w:rPr>
          <w:sz w:val="28"/>
          <w:szCs w:val="28"/>
          <w:lang w:val="uk-UA"/>
        </w:rPr>
        <w:t xml:space="preserve"> потім концентровану с</w:t>
      </w:r>
      <w:r>
        <w:rPr>
          <w:sz w:val="28"/>
          <w:szCs w:val="28"/>
          <w:lang w:val="uk-UA"/>
        </w:rPr>
        <w:t xml:space="preserve">ульфатну </w:t>
      </w:r>
      <w:r w:rsidRPr="00092E9D">
        <w:rPr>
          <w:sz w:val="28"/>
          <w:szCs w:val="28"/>
          <w:lang w:val="uk-UA"/>
        </w:rPr>
        <w:t>кислоту, і нарешті, кілька крапель 5% перекису водню. Майже миттєво в місцях зрізів, що містять соланін з’являється інтенсивне темно-малинове або червоне забарвлення</w:t>
      </w:r>
      <w:r>
        <w:rPr>
          <w:sz w:val="28"/>
          <w:szCs w:val="28"/>
          <w:lang w:val="uk-UA"/>
        </w:rPr>
        <w:t xml:space="preserve"> (рисунок 2.3.)</w:t>
      </w:r>
      <w:r w:rsidRPr="00092E9D">
        <w:rPr>
          <w:sz w:val="28"/>
          <w:szCs w:val="28"/>
          <w:lang w:val="uk-UA"/>
        </w:rPr>
        <w:t>.</w:t>
      </w:r>
    </w:p>
    <w:p w:rsidR="00933A2D" w:rsidRPr="00D1691E" w:rsidRDefault="00933A2D" w:rsidP="00933A2D">
      <w:pPr>
        <w:spacing w:line="360" w:lineRule="auto"/>
        <w:ind w:firstLine="540"/>
        <w:jc w:val="center"/>
        <w:rPr>
          <w:sz w:val="28"/>
          <w:szCs w:val="28"/>
          <w:lang w:val="uk-UA"/>
        </w:rPr>
      </w:pPr>
      <w:r w:rsidRPr="00D1691E">
        <w:rPr>
          <w:noProof/>
          <w:sz w:val="28"/>
          <w:szCs w:val="28"/>
        </w:rPr>
        <w:lastRenderedPageBreak/>
        <w:drawing>
          <wp:inline distT="0" distB="0" distL="0" distR="0" wp14:anchorId="0E8BCE28" wp14:editId="2470A036">
            <wp:extent cx="4323837" cy="2047240"/>
            <wp:effectExtent l="0" t="0" r="635" b="0"/>
            <wp:docPr id="10" name="Рисунок 10" descr="C:\Users\диана\Desktop\магістр\токсикологія\6JpntqNOn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иана\Desktop\магістр\токсикологія\6JpntqNOnzs.jpg"/>
                    <pic:cNvPicPr>
                      <a:picLocks noChangeAspect="1" noChangeArrowheads="1"/>
                    </pic:cNvPicPr>
                  </pic:nvPicPr>
                  <pic:blipFill rotWithShape="1">
                    <a:blip r:embed="rId37"/>
                    <a:srcRect l="19105" t="43886" r="20717" b="18117"/>
                    <a:stretch/>
                  </pic:blipFill>
                  <pic:spPr bwMode="auto">
                    <a:xfrm>
                      <a:off x="0" y="0"/>
                      <a:ext cx="4341330" cy="2055523"/>
                    </a:xfrm>
                    <a:prstGeom prst="rect">
                      <a:avLst/>
                    </a:prstGeom>
                    <a:noFill/>
                    <a:ln>
                      <a:noFill/>
                    </a:ln>
                    <a:extLst>
                      <a:ext uri="{53640926-AAD7-44D8-BBD7-CCE9431645EC}">
                        <a14:shadowObscured xmlns:a14="http://schemas.microsoft.com/office/drawing/2010/main"/>
                      </a:ext>
                    </a:extLst>
                  </pic:spPr>
                </pic:pic>
              </a:graphicData>
            </a:graphic>
          </wp:inline>
        </w:drawing>
      </w:r>
    </w:p>
    <w:p w:rsidR="00933A2D" w:rsidRPr="00D1691E" w:rsidRDefault="00933A2D" w:rsidP="00933A2D">
      <w:pPr>
        <w:spacing w:line="360" w:lineRule="auto"/>
        <w:jc w:val="center"/>
        <w:rPr>
          <w:i/>
          <w:sz w:val="28"/>
          <w:szCs w:val="28"/>
          <w:lang w:val="uk-UA"/>
        </w:rPr>
      </w:pPr>
      <w:r w:rsidRPr="00D1691E">
        <w:rPr>
          <w:i/>
          <w:sz w:val="28"/>
          <w:szCs w:val="28"/>
          <w:lang w:val="uk-UA"/>
        </w:rPr>
        <w:t>Рисунок 2.</w:t>
      </w:r>
      <w:r>
        <w:rPr>
          <w:i/>
          <w:sz w:val="28"/>
          <w:szCs w:val="28"/>
          <w:lang w:val="uk-UA"/>
        </w:rPr>
        <w:t>3</w:t>
      </w:r>
      <w:r w:rsidRPr="00D1691E">
        <w:rPr>
          <w:i/>
          <w:sz w:val="28"/>
          <w:szCs w:val="28"/>
          <w:lang w:val="uk-UA"/>
        </w:rPr>
        <w:t xml:space="preserve"> – </w:t>
      </w:r>
      <w:r>
        <w:rPr>
          <w:i/>
          <w:sz w:val="28"/>
          <w:szCs w:val="28"/>
          <w:lang w:val="uk-UA"/>
        </w:rPr>
        <w:t>Ознаки кольорової реакції Нілова  на соланін картоплі</w:t>
      </w:r>
    </w:p>
    <w:p w:rsidR="00933A2D" w:rsidRDefault="00933A2D" w:rsidP="00933A2D">
      <w:pPr>
        <w:spacing w:line="360" w:lineRule="auto"/>
        <w:ind w:firstLine="540"/>
        <w:jc w:val="both"/>
        <w:rPr>
          <w:sz w:val="28"/>
          <w:szCs w:val="28"/>
          <w:lang w:val="uk-UA"/>
        </w:rPr>
      </w:pPr>
    </w:p>
    <w:p w:rsidR="00933A2D" w:rsidRPr="00092E9D" w:rsidRDefault="00933A2D" w:rsidP="00933A2D">
      <w:pPr>
        <w:spacing w:line="360" w:lineRule="auto"/>
        <w:jc w:val="both"/>
        <w:rPr>
          <w:i/>
          <w:sz w:val="28"/>
          <w:szCs w:val="28"/>
          <w:lang w:val="uk-UA"/>
        </w:rPr>
      </w:pPr>
      <w:r>
        <w:rPr>
          <w:i/>
          <w:sz w:val="28"/>
          <w:szCs w:val="28"/>
          <w:lang w:val="uk-UA"/>
        </w:rPr>
        <w:t>ІІ</w:t>
      </w:r>
      <w:r w:rsidRPr="00092E9D">
        <w:rPr>
          <w:i/>
          <w:sz w:val="28"/>
          <w:szCs w:val="28"/>
          <w:lang w:val="uk-UA"/>
        </w:rPr>
        <w:t xml:space="preserve">. </w:t>
      </w:r>
      <w:r>
        <w:rPr>
          <w:i/>
          <w:sz w:val="28"/>
          <w:szCs w:val="28"/>
          <w:lang w:val="uk-UA"/>
        </w:rPr>
        <w:t>Органолептична проба</w:t>
      </w:r>
    </w:p>
    <w:p w:rsidR="00933A2D" w:rsidRDefault="00933A2D" w:rsidP="00933A2D">
      <w:pPr>
        <w:spacing w:line="360" w:lineRule="auto"/>
        <w:ind w:firstLine="540"/>
        <w:jc w:val="both"/>
        <w:rPr>
          <w:sz w:val="28"/>
          <w:szCs w:val="28"/>
          <w:lang w:val="uk-UA"/>
        </w:rPr>
      </w:pPr>
      <w:r w:rsidRPr="00D1691E">
        <w:rPr>
          <w:sz w:val="28"/>
          <w:szCs w:val="28"/>
          <w:lang w:val="uk-UA"/>
        </w:rPr>
        <w:t>Значний вміст соланіну в бульбах може бути визнач</w:t>
      </w:r>
      <w:r>
        <w:rPr>
          <w:sz w:val="28"/>
          <w:szCs w:val="28"/>
          <w:lang w:val="uk-UA"/>
        </w:rPr>
        <w:t xml:space="preserve">ений по неприємному смаку. Для цього середню частини картоплини відварити до готовності. Після охолодження оцінити запах та смак  (присмак) відвару та зразків  картоплі.  Описати отримані результати. </w:t>
      </w:r>
    </w:p>
    <w:p w:rsidR="00933A2D" w:rsidRDefault="00933A2D" w:rsidP="00933A2D">
      <w:pPr>
        <w:spacing w:line="360" w:lineRule="auto"/>
        <w:ind w:firstLine="540"/>
        <w:jc w:val="both"/>
        <w:rPr>
          <w:sz w:val="28"/>
          <w:szCs w:val="28"/>
          <w:lang w:val="uk-UA"/>
        </w:rPr>
      </w:pPr>
      <w:r>
        <w:rPr>
          <w:sz w:val="28"/>
          <w:szCs w:val="28"/>
          <w:lang w:val="uk-UA"/>
        </w:rPr>
        <w:t>Відмітити, чи співпадають органолептичні показники  із результатами кольорової якісної реакції та зробити відповідні висновки та з</w:t>
      </w:r>
      <w:r w:rsidRPr="00D1691E">
        <w:rPr>
          <w:sz w:val="28"/>
          <w:szCs w:val="28"/>
          <w:lang w:val="uk-UA"/>
        </w:rPr>
        <w:t>азначи</w:t>
      </w:r>
      <w:r>
        <w:rPr>
          <w:sz w:val="28"/>
          <w:szCs w:val="28"/>
          <w:lang w:val="uk-UA"/>
        </w:rPr>
        <w:t>т</w:t>
      </w:r>
      <w:r w:rsidRPr="00D1691E">
        <w:rPr>
          <w:sz w:val="28"/>
          <w:szCs w:val="28"/>
          <w:lang w:val="uk-UA"/>
        </w:rPr>
        <w:t>и небезпечність вживання неякісної картоплі для здоров’я людини</w:t>
      </w:r>
      <w:r>
        <w:rPr>
          <w:sz w:val="28"/>
          <w:szCs w:val="28"/>
          <w:lang w:val="uk-UA"/>
        </w:rPr>
        <w:t>.</w:t>
      </w:r>
    </w:p>
    <w:p w:rsidR="00933A2D" w:rsidRDefault="00933A2D" w:rsidP="00933A2D">
      <w:pPr>
        <w:spacing w:line="360" w:lineRule="auto"/>
        <w:ind w:left="360"/>
        <w:jc w:val="center"/>
        <w:rPr>
          <w:sz w:val="28"/>
          <w:szCs w:val="28"/>
          <w:lang w:val="uk-UA"/>
        </w:rPr>
      </w:pPr>
    </w:p>
    <w:p w:rsidR="00933A2D" w:rsidRPr="00AF4D11" w:rsidRDefault="00933A2D" w:rsidP="00933A2D">
      <w:pPr>
        <w:pStyle w:val="a6"/>
        <w:spacing w:line="360" w:lineRule="auto"/>
        <w:jc w:val="center"/>
        <w:rPr>
          <w:b/>
          <w:sz w:val="28"/>
          <w:szCs w:val="28"/>
          <w:lang w:val="uk-UA"/>
        </w:rPr>
      </w:pPr>
      <w:r w:rsidRPr="00AF4D11">
        <w:rPr>
          <w:b/>
          <w:sz w:val="28"/>
          <w:szCs w:val="28"/>
          <w:lang w:val="uk-UA"/>
        </w:rPr>
        <w:t>Запитання для самопідготовки</w:t>
      </w:r>
    </w:p>
    <w:p w:rsidR="00933A2D" w:rsidRPr="00D1691E" w:rsidRDefault="00933A2D" w:rsidP="00933A2D">
      <w:pPr>
        <w:numPr>
          <w:ilvl w:val="0"/>
          <w:numId w:val="9"/>
        </w:numPr>
        <w:spacing w:line="360" w:lineRule="auto"/>
        <w:jc w:val="both"/>
        <w:rPr>
          <w:sz w:val="28"/>
          <w:szCs w:val="28"/>
          <w:lang w:val="uk-UA"/>
        </w:rPr>
      </w:pPr>
      <w:r>
        <w:rPr>
          <w:sz w:val="28"/>
          <w:szCs w:val="28"/>
          <w:lang w:val="uk-UA"/>
        </w:rPr>
        <w:t>Охарактеризуйте природні алкалої</w:t>
      </w:r>
      <w:r w:rsidRPr="00D1691E">
        <w:rPr>
          <w:sz w:val="28"/>
          <w:szCs w:val="28"/>
          <w:lang w:val="uk-UA"/>
        </w:rPr>
        <w:t>ди та їх значення для здоров’я людини.</w:t>
      </w:r>
    </w:p>
    <w:p w:rsidR="00933A2D" w:rsidRDefault="00933A2D" w:rsidP="00933A2D">
      <w:pPr>
        <w:numPr>
          <w:ilvl w:val="0"/>
          <w:numId w:val="9"/>
        </w:numPr>
        <w:spacing w:line="360" w:lineRule="auto"/>
        <w:jc w:val="both"/>
        <w:rPr>
          <w:sz w:val="28"/>
          <w:szCs w:val="28"/>
          <w:lang w:val="uk-UA"/>
        </w:rPr>
      </w:pPr>
      <w:r w:rsidRPr="009553C2">
        <w:rPr>
          <w:sz w:val="28"/>
          <w:szCs w:val="28"/>
          <w:lang w:val="uk-UA"/>
        </w:rPr>
        <w:t xml:space="preserve">Які особливості дії природних трут? Що називають гемолітичними </w:t>
      </w:r>
      <w:r>
        <w:rPr>
          <w:sz w:val="28"/>
          <w:szCs w:val="28"/>
          <w:lang w:val="uk-UA"/>
        </w:rPr>
        <w:t xml:space="preserve"> та </w:t>
      </w:r>
      <w:r w:rsidRPr="009553C2">
        <w:rPr>
          <w:sz w:val="28"/>
          <w:szCs w:val="28"/>
          <w:lang w:val="uk-UA"/>
        </w:rPr>
        <w:t>нервово-паралітичн</w:t>
      </w:r>
      <w:r>
        <w:rPr>
          <w:sz w:val="28"/>
          <w:szCs w:val="28"/>
          <w:lang w:val="uk-UA"/>
        </w:rPr>
        <w:t xml:space="preserve">ими </w:t>
      </w:r>
      <w:r w:rsidRPr="009553C2">
        <w:rPr>
          <w:sz w:val="28"/>
          <w:szCs w:val="28"/>
          <w:lang w:val="uk-UA"/>
        </w:rPr>
        <w:t xml:space="preserve">отрутами? </w:t>
      </w:r>
      <w:r>
        <w:rPr>
          <w:sz w:val="28"/>
          <w:szCs w:val="28"/>
          <w:lang w:val="uk-UA"/>
        </w:rPr>
        <w:t xml:space="preserve">Приведіть приклади </w:t>
      </w:r>
      <w:r w:rsidRPr="009553C2">
        <w:rPr>
          <w:sz w:val="28"/>
          <w:szCs w:val="28"/>
          <w:lang w:val="uk-UA"/>
        </w:rPr>
        <w:t>приро</w:t>
      </w:r>
      <w:r>
        <w:rPr>
          <w:sz w:val="28"/>
          <w:szCs w:val="28"/>
          <w:lang w:val="uk-UA"/>
        </w:rPr>
        <w:t>дних гемолітичних отрут.</w:t>
      </w:r>
    </w:p>
    <w:p w:rsidR="00933A2D" w:rsidRDefault="00933A2D" w:rsidP="00933A2D">
      <w:pPr>
        <w:numPr>
          <w:ilvl w:val="0"/>
          <w:numId w:val="9"/>
        </w:numPr>
        <w:spacing w:line="360" w:lineRule="auto"/>
        <w:jc w:val="both"/>
        <w:rPr>
          <w:sz w:val="28"/>
          <w:szCs w:val="28"/>
          <w:lang w:val="uk-UA"/>
        </w:rPr>
      </w:pPr>
      <w:r>
        <w:rPr>
          <w:sz w:val="28"/>
          <w:szCs w:val="28"/>
          <w:lang w:val="uk-UA"/>
        </w:rPr>
        <w:t xml:space="preserve">Токсикологічні характеристики та значення соланіну. </w:t>
      </w:r>
    </w:p>
    <w:p w:rsidR="00933A2D" w:rsidRDefault="00933A2D" w:rsidP="00933A2D">
      <w:pPr>
        <w:numPr>
          <w:ilvl w:val="0"/>
          <w:numId w:val="9"/>
        </w:numPr>
        <w:spacing w:line="360" w:lineRule="auto"/>
        <w:jc w:val="both"/>
        <w:rPr>
          <w:sz w:val="28"/>
          <w:szCs w:val="28"/>
          <w:lang w:val="uk-UA"/>
        </w:rPr>
      </w:pPr>
      <w:r>
        <w:rPr>
          <w:sz w:val="28"/>
          <w:szCs w:val="28"/>
          <w:lang w:val="uk-UA"/>
        </w:rPr>
        <w:t>Умови утворення соланіну в овочевих рослинах. В яких овочах поширений соланін та яким чином можна зменшити його вміст?</w:t>
      </w:r>
    </w:p>
    <w:p w:rsidR="00933A2D" w:rsidRDefault="00933A2D" w:rsidP="00933A2D">
      <w:pPr>
        <w:numPr>
          <w:ilvl w:val="0"/>
          <w:numId w:val="9"/>
        </w:numPr>
        <w:spacing w:line="360" w:lineRule="auto"/>
        <w:jc w:val="both"/>
        <w:rPr>
          <w:sz w:val="28"/>
          <w:szCs w:val="28"/>
          <w:lang w:val="uk-UA"/>
        </w:rPr>
      </w:pPr>
      <w:r>
        <w:rPr>
          <w:sz w:val="28"/>
          <w:szCs w:val="28"/>
          <w:lang w:val="uk-UA"/>
        </w:rPr>
        <w:t>Кольорова та органолептична проба виявлення соланіну в картоплі.</w:t>
      </w:r>
    </w:p>
    <w:p w:rsidR="00933A2D" w:rsidRDefault="00933A2D">
      <w:pPr>
        <w:spacing w:after="160" w:line="259" w:lineRule="auto"/>
        <w:rPr>
          <w:sz w:val="28"/>
          <w:szCs w:val="28"/>
          <w:lang w:val="uk-UA"/>
        </w:rPr>
      </w:pPr>
      <w:r>
        <w:rPr>
          <w:sz w:val="28"/>
          <w:szCs w:val="28"/>
          <w:lang w:val="uk-UA"/>
        </w:rPr>
        <w:br w:type="page"/>
      </w:r>
    </w:p>
    <w:p w:rsidR="00A5445D" w:rsidRPr="006B034B" w:rsidRDefault="00A5445D" w:rsidP="00A5445D">
      <w:pPr>
        <w:spacing w:line="360" w:lineRule="auto"/>
        <w:jc w:val="center"/>
        <w:rPr>
          <w:bCs/>
          <w:caps/>
          <w:sz w:val="28"/>
          <w:szCs w:val="28"/>
          <w:lang w:val="uk-UA"/>
        </w:rPr>
      </w:pPr>
      <w:bookmarkStart w:id="1" w:name="_Toc26418298"/>
      <w:bookmarkStart w:id="2" w:name="_Toc70848405"/>
      <w:r w:rsidRPr="006B034B">
        <w:rPr>
          <w:bCs/>
          <w:sz w:val="28"/>
          <w:szCs w:val="28"/>
          <w:lang w:val="uk-UA"/>
        </w:rPr>
        <w:lastRenderedPageBreak/>
        <w:t>Лабораторна робота № 3</w:t>
      </w:r>
    </w:p>
    <w:p w:rsidR="00A5445D" w:rsidRPr="006B034B" w:rsidRDefault="00A5445D" w:rsidP="00A5445D">
      <w:pPr>
        <w:spacing w:line="360" w:lineRule="auto"/>
        <w:jc w:val="center"/>
        <w:rPr>
          <w:bCs/>
          <w:sz w:val="28"/>
          <w:szCs w:val="28"/>
          <w:lang w:val="uk-UA"/>
        </w:rPr>
      </w:pPr>
      <w:r w:rsidRPr="006B034B">
        <w:rPr>
          <w:bCs/>
          <w:sz w:val="28"/>
          <w:szCs w:val="28"/>
          <w:lang w:val="uk-UA"/>
        </w:rPr>
        <w:t>ВПЛИВ СОЛЕЙ ВАЖКИХ МЕТАЛІВ НА ПЛАЗМОЛІЗ ПРОТОПЛАЗМИ РОСЛИННОЇ КЛІТИНИ</w:t>
      </w:r>
    </w:p>
    <w:bookmarkEnd w:id="1"/>
    <w:bookmarkEnd w:id="2"/>
    <w:p w:rsidR="00A5445D" w:rsidRPr="006B034B" w:rsidRDefault="00A5445D" w:rsidP="00A5445D">
      <w:pPr>
        <w:spacing w:line="360" w:lineRule="auto"/>
        <w:ind w:firstLine="284"/>
        <w:jc w:val="both"/>
        <w:rPr>
          <w:sz w:val="28"/>
          <w:szCs w:val="28"/>
          <w:lang w:val="uk-UA"/>
        </w:rPr>
      </w:pPr>
    </w:p>
    <w:p w:rsidR="00A5445D" w:rsidRPr="006B034B" w:rsidRDefault="00A5445D" w:rsidP="00A5445D">
      <w:pPr>
        <w:spacing w:line="360" w:lineRule="auto"/>
        <w:ind w:firstLine="284"/>
        <w:jc w:val="center"/>
        <w:rPr>
          <w:b/>
          <w:sz w:val="28"/>
          <w:szCs w:val="28"/>
          <w:lang w:val="uk-UA"/>
        </w:rPr>
      </w:pPr>
      <w:r w:rsidRPr="006B034B">
        <w:rPr>
          <w:b/>
          <w:sz w:val="28"/>
          <w:szCs w:val="28"/>
          <w:lang w:val="uk-UA"/>
        </w:rPr>
        <w:t>Теоретична частина</w:t>
      </w:r>
    </w:p>
    <w:p w:rsidR="00A5445D" w:rsidRPr="006B034B" w:rsidRDefault="00A5445D" w:rsidP="00A5445D">
      <w:pPr>
        <w:spacing w:line="360" w:lineRule="auto"/>
        <w:ind w:firstLine="709"/>
        <w:jc w:val="both"/>
        <w:rPr>
          <w:sz w:val="28"/>
          <w:lang w:val="uk-UA"/>
        </w:rPr>
      </w:pPr>
      <w:r w:rsidRPr="006B034B">
        <w:rPr>
          <w:b/>
          <w:bCs/>
          <w:sz w:val="28"/>
          <w:lang w:val="uk-UA"/>
        </w:rPr>
        <w:t>Плазмоліз</w:t>
      </w:r>
      <w:r w:rsidRPr="006B034B">
        <w:rPr>
          <w:sz w:val="28"/>
          <w:lang w:val="uk-UA"/>
        </w:rPr>
        <w:t xml:space="preserve"> (від грец. </w:t>
      </w:r>
      <w:r w:rsidRPr="006B034B">
        <w:rPr>
          <w:i/>
          <w:sz w:val="28"/>
          <w:lang w:val="uk-UA"/>
        </w:rPr>
        <w:t>plásma</w:t>
      </w:r>
      <w:r w:rsidRPr="006B034B">
        <w:rPr>
          <w:sz w:val="28"/>
          <w:lang w:val="uk-UA"/>
        </w:rPr>
        <w:t xml:space="preserve"> — виліплене, оформлене і грец. </w:t>
      </w:r>
      <w:r w:rsidRPr="006B034B">
        <w:rPr>
          <w:i/>
          <w:sz w:val="28"/>
          <w:lang w:val="uk-UA"/>
        </w:rPr>
        <w:t>lýsis</w:t>
      </w:r>
      <w:r w:rsidRPr="006B034B">
        <w:rPr>
          <w:sz w:val="28"/>
          <w:lang w:val="uk-UA"/>
        </w:rPr>
        <w:t xml:space="preserve"> — розкладання, розпад) - відділення протопласту від клітинної стінки при зануренні клітини в гіпертонічний розчин.</w:t>
      </w:r>
    </w:p>
    <w:p w:rsidR="00A5445D" w:rsidRPr="006B034B" w:rsidRDefault="00A5445D" w:rsidP="00A5445D">
      <w:pPr>
        <w:spacing w:line="360" w:lineRule="auto"/>
        <w:ind w:firstLine="708"/>
        <w:jc w:val="both"/>
        <w:rPr>
          <w:color w:val="000000" w:themeColor="text1"/>
          <w:sz w:val="28"/>
          <w:szCs w:val="28"/>
          <w:lang w:val="uk-UA"/>
        </w:rPr>
      </w:pPr>
      <w:r w:rsidRPr="006B034B">
        <w:rPr>
          <w:color w:val="000000" w:themeColor="text1"/>
          <w:sz w:val="28"/>
          <w:szCs w:val="28"/>
          <w:lang w:val="uk-UA"/>
        </w:rPr>
        <w:t xml:space="preserve">Плазмоліз найкраще спостерігати у рослин із забарвленим клітинним соком, оскільки сама цитоплазма безбарвна. Тому для роботи краще використовувати епідерму синьозабарвлених лусок цибулі, червоної капусти, традесканції, листки елодеї та валіснерії. За певних умов освітлення препарату та стану цитоплазми на початковій фазі плазмолізу можна спостерігати її тоненькі тяжі, що тягнуться від поверхні протопласта до пор в оболонці. Це так звані плазмодесмові нитки (нитки Хехта), які свідчать про в’язкість та еластичність цитоплазми. </w:t>
      </w:r>
    </w:p>
    <w:p w:rsidR="00A5445D" w:rsidRPr="006B034B" w:rsidRDefault="00A5445D" w:rsidP="00A5445D">
      <w:pPr>
        <w:spacing w:line="360" w:lineRule="auto"/>
        <w:ind w:firstLine="708"/>
        <w:jc w:val="both"/>
        <w:rPr>
          <w:color w:val="000000" w:themeColor="text1"/>
          <w:sz w:val="28"/>
          <w:szCs w:val="28"/>
          <w:lang w:val="uk-UA"/>
        </w:rPr>
      </w:pPr>
      <w:r w:rsidRPr="006B034B">
        <w:rPr>
          <w:color w:val="000000" w:themeColor="text1"/>
          <w:sz w:val="28"/>
          <w:szCs w:val="28"/>
          <w:lang w:val="uk-UA"/>
        </w:rPr>
        <w:t>Залежно від цього виникають різні форми плазмолізу: кутовий, увігнутий, опуклий, судомний, ковпачковий (рисунок 3.1).</w:t>
      </w:r>
    </w:p>
    <w:p w:rsidR="00A5445D" w:rsidRPr="006B034B" w:rsidRDefault="00A5445D" w:rsidP="00A5445D">
      <w:pPr>
        <w:spacing w:line="360" w:lineRule="auto"/>
        <w:ind w:firstLine="709"/>
        <w:jc w:val="both"/>
        <w:rPr>
          <w:sz w:val="28"/>
          <w:lang w:val="uk-UA"/>
        </w:rPr>
      </w:pPr>
      <w:r w:rsidRPr="006B034B">
        <w:rPr>
          <w:sz w:val="28"/>
          <w:lang w:val="uk-UA"/>
        </w:rPr>
        <w:t>Плазмоліз характерний для рослинних клітин, що мають міцну целюлозну стінку. Тваринні клітини при перенесенні в гіпертонічний розчин стискаються залежно від в'язкості протоплазми, від різниці між осмотичним тиском клітини і зовнішнього розчину, а отже від швидкості та ступеня втрати води протоплазмою. Розрізняють плазмоліз опуклий, увігнутий, судомний і ковпачковий. Іноді плазмолізовані клітини залишаються живими. При зануренні таких клітин у воду або гіпотонічний розчин відбувається деплазмоліз.</w:t>
      </w:r>
    </w:p>
    <w:p w:rsidR="00A5445D" w:rsidRPr="006B034B" w:rsidRDefault="00A5445D" w:rsidP="00A5445D">
      <w:pPr>
        <w:spacing w:after="60" w:line="360" w:lineRule="auto"/>
        <w:ind w:firstLine="708"/>
        <w:jc w:val="both"/>
        <w:rPr>
          <w:color w:val="000000" w:themeColor="text1"/>
          <w:sz w:val="28"/>
          <w:szCs w:val="28"/>
          <w:lang w:val="uk-UA"/>
        </w:rPr>
      </w:pPr>
      <w:r w:rsidRPr="006B034B">
        <w:rPr>
          <w:color w:val="000000" w:themeColor="text1"/>
          <w:sz w:val="28"/>
          <w:szCs w:val="28"/>
          <w:lang w:val="uk-UA"/>
        </w:rPr>
        <w:t>На форму плазмолізу впливають також йони плазмолітика. Так, йони калію зменшують, а йони кальцію підвищують в’язкість цитоплазми. Інколи навіть у суміжних клітинах спостерігаються різні форми плазмолізу, що свідчить про їхню неоднорідність.</w:t>
      </w:r>
    </w:p>
    <w:p w:rsidR="00A5445D" w:rsidRPr="006B034B" w:rsidRDefault="00A5445D" w:rsidP="00A5445D">
      <w:pPr>
        <w:spacing w:after="60" w:line="360" w:lineRule="auto"/>
        <w:jc w:val="center"/>
        <w:rPr>
          <w:color w:val="000000" w:themeColor="text1"/>
          <w:sz w:val="28"/>
          <w:szCs w:val="28"/>
          <w:lang w:val="uk-UA"/>
        </w:rPr>
      </w:pPr>
      <w:r w:rsidRPr="006B034B">
        <w:rPr>
          <w:noProof/>
          <w:color w:val="0000FF"/>
        </w:rPr>
        <w:lastRenderedPageBreak/>
        <w:drawing>
          <wp:inline distT="0" distB="0" distL="0" distR="0" wp14:anchorId="680AF035" wp14:editId="06ADFCD2">
            <wp:extent cx="2288861" cy="3446459"/>
            <wp:effectExtent l="0" t="0" r="0" b="1905"/>
            <wp:docPr id="5" name="Рисунок 5" descr="Похожее изображение">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6447" cy="3457882"/>
                    </a:xfrm>
                    <a:prstGeom prst="rect">
                      <a:avLst/>
                    </a:prstGeom>
                    <a:noFill/>
                    <a:ln>
                      <a:noFill/>
                    </a:ln>
                  </pic:spPr>
                </pic:pic>
              </a:graphicData>
            </a:graphic>
          </wp:inline>
        </w:drawing>
      </w:r>
    </w:p>
    <w:p w:rsidR="00A5445D" w:rsidRPr="006B034B" w:rsidRDefault="00A5445D" w:rsidP="00A5445D">
      <w:pPr>
        <w:spacing w:after="60" w:line="360" w:lineRule="auto"/>
        <w:jc w:val="center"/>
        <w:rPr>
          <w:i/>
          <w:color w:val="000000" w:themeColor="text1"/>
          <w:sz w:val="28"/>
          <w:szCs w:val="28"/>
          <w:lang w:val="uk-UA"/>
        </w:rPr>
      </w:pPr>
      <w:r w:rsidRPr="006B034B">
        <w:rPr>
          <w:i/>
          <w:color w:val="000000" w:themeColor="text1"/>
          <w:sz w:val="28"/>
          <w:szCs w:val="28"/>
          <w:lang w:val="uk-UA"/>
        </w:rPr>
        <w:t>1 – клітинна стінка; 2 – вакуоля; 3 – цитоплазма; 4  - ядро.</w:t>
      </w:r>
    </w:p>
    <w:p w:rsidR="00A5445D" w:rsidRPr="006B034B" w:rsidRDefault="00A5445D" w:rsidP="00A5445D">
      <w:pPr>
        <w:spacing w:line="360" w:lineRule="auto"/>
        <w:jc w:val="center"/>
        <w:rPr>
          <w:bCs/>
          <w:i/>
          <w:sz w:val="28"/>
          <w:szCs w:val="28"/>
          <w:lang w:val="uk-UA"/>
        </w:rPr>
      </w:pPr>
      <w:r w:rsidRPr="006B034B">
        <w:rPr>
          <w:bCs/>
          <w:i/>
          <w:sz w:val="28"/>
          <w:szCs w:val="28"/>
          <w:lang w:val="uk-UA"/>
        </w:rPr>
        <w:t>Рисунок 3.1 -  Різні  форми плазмолізу в клітинах епідермісу цибулі</w:t>
      </w:r>
    </w:p>
    <w:p w:rsidR="00A5445D" w:rsidRPr="006B034B" w:rsidRDefault="00A5445D" w:rsidP="00A5445D">
      <w:pPr>
        <w:spacing w:line="360" w:lineRule="auto"/>
        <w:jc w:val="center"/>
        <w:rPr>
          <w:bCs/>
          <w:i/>
          <w:sz w:val="28"/>
          <w:szCs w:val="28"/>
          <w:lang w:val="uk-UA"/>
        </w:rPr>
      </w:pPr>
      <w:r w:rsidRPr="006B034B">
        <w:rPr>
          <w:bCs/>
          <w:i/>
          <w:sz w:val="28"/>
          <w:szCs w:val="28"/>
          <w:lang w:val="uk-UA"/>
        </w:rPr>
        <w:t>А – плазмоліз відсутній; Б- кутовий; В – увігнутий; Г – опуклий; Д – судомний; Е  - ковпачковий.</w:t>
      </w:r>
    </w:p>
    <w:p w:rsidR="00A5445D" w:rsidRPr="006B034B" w:rsidRDefault="00A5445D" w:rsidP="00A5445D">
      <w:pPr>
        <w:spacing w:after="60" w:line="360" w:lineRule="auto"/>
        <w:ind w:firstLine="708"/>
        <w:jc w:val="center"/>
        <w:rPr>
          <w:color w:val="000000" w:themeColor="text1"/>
          <w:sz w:val="28"/>
          <w:szCs w:val="28"/>
          <w:lang w:val="uk-UA"/>
        </w:rPr>
      </w:pPr>
    </w:p>
    <w:p w:rsidR="00A5445D" w:rsidRPr="006B034B" w:rsidRDefault="00A5445D" w:rsidP="00A5445D">
      <w:pPr>
        <w:spacing w:after="60" w:line="360" w:lineRule="auto"/>
        <w:ind w:firstLine="708"/>
        <w:jc w:val="both"/>
        <w:rPr>
          <w:color w:val="000000" w:themeColor="text1"/>
          <w:sz w:val="28"/>
          <w:szCs w:val="28"/>
          <w:lang w:val="uk-UA"/>
        </w:rPr>
      </w:pPr>
      <w:r w:rsidRPr="006B034B">
        <w:rPr>
          <w:color w:val="000000" w:themeColor="text1"/>
          <w:sz w:val="28"/>
          <w:szCs w:val="28"/>
          <w:lang w:val="uk-UA"/>
        </w:rPr>
        <w:t>Важливо, що здатність клітини до плазмолізу є достовірним показником її життєздатності та структурно-функціональної ці- лісності. За повільного плазмолізу клітини тривалий час залишаються живими. За наявності доступної для клітини води вони легко відновлюють стан тургору. Тривалий плазмоліз зумовлює загибель клітин. Явище плазмолізу використовують для визначення осмотичного потенціалу, в’язкості цитоплазми, проникності клітинних мембран тощо.</w:t>
      </w:r>
    </w:p>
    <w:p w:rsidR="00A5445D" w:rsidRPr="006B034B" w:rsidRDefault="00A5445D" w:rsidP="00A5445D">
      <w:pPr>
        <w:spacing w:line="360" w:lineRule="auto"/>
        <w:ind w:firstLine="709"/>
        <w:jc w:val="both"/>
        <w:rPr>
          <w:sz w:val="28"/>
          <w:lang w:val="uk-UA"/>
        </w:rPr>
      </w:pPr>
      <w:r w:rsidRPr="006B034B">
        <w:rPr>
          <w:sz w:val="28"/>
          <w:lang w:val="uk-UA"/>
        </w:rPr>
        <w:t>Характер плазмолізу залежить від ряду факторів:</w:t>
      </w:r>
    </w:p>
    <w:p w:rsidR="00A5445D" w:rsidRPr="006B034B" w:rsidRDefault="00A5445D" w:rsidP="00A5445D">
      <w:pPr>
        <w:numPr>
          <w:ilvl w:val="0"/>
          <w:numId w:val="11"/>
        </w:numPr>
        <w:spacing w:line="360" w:lineRule="auto"/>
        <w:jc w:val="both"/>
        <w:rPr>
          <w:sz w:val="28"/>
          <w:lang w:val="uk-UA"/>
        </w:rPr>
      </w:pPr>
      <w:r w:rsidRPr="006B034B">
        <w:rPr>
          <w:sz w:val="28"/>
          <w:lang w:val="uk-UA"/>
        </w:rPr>
        <w:t>від в'язкості цитоплазми;</w:t>
      </w:r>
    </w:p>
    <w:p w:rsidR="00A5445D" w:rsidRPr="006B034B" w:rsidRDefault="00A5445D" w:rsidP="00A5445D">
      <w:pPr>
        <w:numPr>
          <w:ilvl w:val="0"/>
          <w:numId w:val="11"/>
        </w:numPr>
        <w:spacing w:line="360" w:lineRule="auto"/>
        <w:jc w:val="both"/>
        <w:rPr>
          <w:sz w:val="28"/>
          <w:lang w:val="uk-UA"/>
        </w:rPr>
      </w:pPr>
      <w:r w:rsidRPr="006B034B">
        <w:rPr>
          <w:sz w:val="28"/>
          <w:lang w:val="uk-UA"/>
        </w:rPr>
        <w:t xml:space="preserve">від різниці між </w:t>
      </w:r>
      <w:hyperlink r:id="rId40" w:tooltip="Осмотичний тиск" w:history="1">
        <w:r w:rsidRPr="006B034B">
          <w:rPr>
            <w:sz w:val="28"/>
            <w:lang w:val="uk-UA"/>
          </w:rPr>
          <w:t>осмотичним тиском</w:t>
        </w:r>
      </w:hyperlink>
      <w:r w:rsidRPr="006B034B">
        <w:rPr>
          <w:sz w:val="28"/>
          <w:lang w:val="uk-UA"/>
        </w:rPr>
        <w:t xml:space="preserve"> внутрішньоклітинного і зовнішнього середовища;</w:t>
      </w:r>
    </w:p>
    <w:p w:rsidR="00A5445D" w:rsidRPr="006B034B" w:rsidRDefault="00A5445D" w:rsidP="00A5445D">
      <w:pPr>
        <w:numPr>
          <w:ilvl w:val="0"/>
          <w:numId w:val="11"/>
        </w:numPr>
        <w:spacing w:line="360" w:lineRule="auto"/>
        <w:jc w:val="both"/>
        <w:rPr>
          <w:sz w:val="28"/>
          <w:lang w:val="uk-UA"/>
        </w:rPr>
      </w:pPr>
      <w:r w:rsidRPr="006B034B">
        <w:rPr>
          <w:sz w:val="28"/>
          <w:lang w:val="uk-UA"/>
        </w:rPr>
        <w:t>від хімічного складу і токсичності зовнішнього гіпертонічного розчину;</w:t>
      </w:r>
    </w:p>
    <w:p w:rsidR="00A5445D" w:rsidRPr="006B034B" w:rsidRDefault="00A5445D" w:rsidP="00A5445D">
      <w:pPr>
        <w:numPr>
          <w:ilvl w:val="0"/>
          <w:numId w:val="11"/>
        </w:numPr>
        <w:spacing w:line="360" w:lineRule="auto"/>
        <w:jc w:val="both"/>
        <w:rPr>
          <w:sz w:val="28"/>
          <w:lang w:val="uk-UA"/>
        </w:rPr>
      </w:pPr>
      <w:r w:rsidRPr="006B034B">
        <w:rPr>
          <w:sz w:val="28"/>
          <w:lang w:val="uk-UA"/>
        </w:rPr>
        <w:lastRenderedPageBreak/>
        <w:t>від характеру та кількості плазмодесми;</w:t>
      </w:r>
    </w:p>
    <w:p w:rsidR="00A5445D" w:rsidRPr="00FD57F1" w:rsidRDefault="00A5445D" w:rsidP="00A5445D">
      <w:pPr>
        <w:numPr>
          <w:ilvl w:val="0"/>
          <w:numId w:val="11"/>
        </w:numPr>
        <w:spacing w:line="360" w:lineRule="auto"/>
        <w:jc w:val="both"/>
        <w:rPr>
          <w:sz w:val="28"/>
          <w:lang w:val="uk-UA"/>
        </w:rPr>
      </w:pPr>
      <w:r w:rsidRPr="00FD57F1">
        <w:rPr>
          <w:sz w:val="28"/>
          <w:lang w:val="uk-UA"/>
        </w:rPr>
        <w:t>від розміру, кількості і форми вакуоль.</w:t>
      </w:r>
    </w:p>
    <w:p w:rsidR="00A5445D" w:rsidRPr="00FD57F1" w:rsidRDefault="00A5445D" w:rsidP="00A5445D">
      <w:pPr>
        <w:spacing w:line="360" w:lineRule="auto"/>
        <w:ind w:firstLine="709"/>
        <w:jc w:val="both"/>
        <w:rPr>
          <w:sz w:val="28"/>
          <w:szCs w:val="28"/>
          <w:lang w:val="uk-UA"/>
        </w:rPr>
      </w:pPr>
      <w:r w:rsidRPr="00FD57F1">
        <w:rPr>
          <w:sz w:val="28"/>
          <w:szCs w:val="28"/>
          <w:lang w:val="uk-UA"/>
        </w:rPr>
        <w:t xml:space="preserve">Солі важких металів є токсикантами для природних живих організмів. Дія їх реалізується за рахунок того, що у водному середовищі вони дисоціюють на йони. Всі іони металів можуть бути розділені на дві групи: </w:t>
      </w:r>
      <w:r w:rsidRPr="00FD57F1">
        <w:rPr>
          <w:i/>
          <w:sz w:val="28"/>
          <w:szCs w:val="28"/>
          <w:lang w:val="uk-UA"/>
        </w:rPr>
        <w:t>біогенні</w:t>
      </w:r>
      <w:r w:rsidRPr="00FD57F1">
        <w:rPr>
          <w:sz w:val="28"/>
          <w:szCs w:val="28"/>
          <w:lang w:val="uk-UA"/>
        </w:rPr>
        <w:t xml:space="preserve"> (Сu, Zn, Co, Мn, Fе і ін.) та </w:t>
      </w:r>
      <w:r w:rsidRPr="00FD57F1">
        <w:rPr>
          <w:i/>
          <w:sz w:val="28"/>
          <w:szCs w:val="28"/>
          <w:lang w:val="uk-UA"/>
        </w:rPr>
        <w:t xml:space="preserve">небіогенні </w:t>
      </w:r>
      <w:r w:rsidRPr="00FD57F1">
        <w:rPr>
          <w:sz w:val="28"/>
          <w:szCs w:val="28"/>
          <w:lang w:val="uk-UA"/>
        </w:rPr>
        <w:t>(Рd, Нg, Sn, Ni, Аl, Сd, Sr, Сs і ін.). Серед останньої групи йони стронцію і цезію діють як біогенні при заміні в органічних речовинах кальцію на стронцій і калію на цезій. Біогенні йони входять до складу ферментних систем, які забезпечують регуляцію всіх процесів в клітинах і організмі. Тому їх ГДК значно вище, ніж у небіогенних. При надходженні в рослини повітряним (через продихи) або крапельним (роса, туман, слабкі опади) шляхами певна доза біогенних важких металів включається до складу ферментних систем, що стимулює метаболічні процеси.</w:t>
      </w:r>
    </w:p>
    <w:p w:rsidR="00A5445D" w:rsidRPr="00FD57F1" w:rsidRDefault="00A5445D" w:rsidP="00A5445D">
      <w:pPr>
        <w:spacing w:line="360" w:lineRule="auto"/>
        <w:ind w:firstLine="709"/>
        <w:jc w:val="both"/>
        <w:rPr>
          <w:sz w:val="28"/>
          <w:szCs w:val="28"/>
          <w:lang w:val="uk-UA"/>
        </w:rPr>
      </w:pPr>
      <w:r w:rsidRPr="00FD57F1">
        <w:rPr>
          <w:sz w:val="28"/>
          <w:szCs w:val="28"/>
          <w:lang w:val="uk-UA"/>
        </w:rPr>
        <w:t>Так, Купрум входить до складу ферментів, які беруть участь процесах темнової фази фотосинтезу, сприяє поглинанню інших елементів; цинк входить до складу ферментів, які розщеплюють білки, збільшує стійкість рослин до спеки, посухи, хвороби. Лише при більш високих концентраціях вони діють як токсиканти (рисунок 3.2).</w:t>
      </w:r>
    </w:p>
    <w:p w:rsidR="00A5445D" w:rsidRPr="00FD57F1" w:rsidRDefault="00A5445D" w:rsidP="00A5445D">
      <w:pPr>
        <w:spacing w:line="360" w:lineRule="auto"/>
        <w:jc w:val="center"/>
        <w:rPr>
          <w:sz w:val="28"/>
          <w:szCs w:val="28"/>
          <w:lang w:val="uk-UA"/>
        </w:rPr>
      </w:pPr>
      <w:r w:rsidRPr="00FD57F1">
        <w:rPr>
          <w:noProof/>
          <w:sz w:val="28"/>
          <w:szCs w:val="28"/>
        </w:rPr>
        <w:drawing>
          <wp:inline distT="0" distB="0" distL="0" distR="0" wp14:anchorId="5BC8B66A" wp14:editId="3E0AEE34">
            <wp:extent cx="3288361" cy="2789474"/>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303315" cy="2802159"/>
                    </a:xfrm>
                    <a:prstGeom prst="rect">
                      <a:avLst/>
                    </a:prstGeom>
                  </pic:spPr>
                </pic:pic>
              </a:graphicData>
            </a:graphic>
          </wp:inline>
        </w:drawing>
      </w:r>
    </w:p>
    <w:p w:rsidR="00A5445D" w:rsidRPr="00FD57F1" w:rsidRDefault="00A5445D" w:rsidP="00A5445D">
      <w:pPr>
        <w:spacing w:line="360" w:lineRule="auto"/>
        <w:jc w:val="center"/>
        <w:rPr>
          <w:bCs/>
          <w:i/>
          <w:sz w:val="28"/>
          <w:szCs w:val="28"/>
          <w:lang w:val="uk-UA"/>
        </w:rPr>
      </w:pPr>
      <w:r w:rsidRPr="00FD57F1">
        <w:rPr>
          <w:bCs/>
          <w:i/>
          <w:sz w:val="28"/>
          <w:szCs w:val="28"/>
          <w:lang w:val="uk-UA"/>
        </w:rPr>
        <w:t>Рисунок 3.2 -  Схема біологічної дії йонів Купруму та Кадмію</w:t>
      </w:r>
    </w:p>
    <w:p w:rsidR="00A5445D" w:rsidRPr="00FD57F1" w:rsidRDefault="00A5445D" w:rsidP="00A5445D">
      <w:pPr>
        <w:spacing w:line="360" w:lineRule="auto"/>
        <w:ind w:firstLine="284"/>
        <w:jc w:val="both"/>
        <w:rPr>
          <w:sz w:val="28"/>
          <w:szCs w:val="28"/>
          <w:lang w:val="uk-UA"/>
        </w:rPr>
      </w:pPr>
    </w:p>
    <w:p w:rsidR="00A5445D" w:rsidRPr="00FD57F1" w:rsidRDefault="00A5445D" w:rsidP="00A5445D">
      <w:pPr>
        <w:spacing w:line="360" w:lineRule="auto"/>
        <w:ind w:firstLine="709"/>
        <w:jc w:val="both"/>
        <w:rPr>
          <w:sz w:val="28"/>
          <w:szCs w:val="28"/>
          <w:lang w:val="uk-UA"/>
        </w:rPr>
      </w:pPr>
      <w:r w:rsidRPr="00FD57F1">
        <w:rPr>
          <w:sz w:val="28"/>
          <w:szCs w:val="28"/>
          <w:lang w:val="uk-UA"/>
        </w:rPr>
        <w:lastRenderedPageBreak/>
        <w:t xml:space="preserve">На рисунку </w:t>
      </w:r>
      <w:r>
        <w:rPr>
          <w:sz w:val="28"/>
          <w:szCs w:val="28"/>
          <w:lang w:val="uk-UA"/>
        </w:rPr>
        <w:t xml:space="preserve">3.2 </w:t>
      </w:r>
      <w:r w:rsidRPr="00FD57F1">
        <w:rPr>
          <w:sz w:val="28"/>
          <w:szCs w:val="28"/>
          <w:lang w:val="uk-UA"/>
        </w:rPr>
        <w:t>показано біологічну дію біогенних (Сu) та небіогенних (Сd) солей на живі тест-системи. У малих концентраціях Сu  чинить негативний вплив (недолік мікроелементів). З підвищенням концентрації з'являється стимулюючий ефект, який посилюється, досягаючи свого оптимуму, а потім знижується і, переходячи точку ГДК (стрілка), чинить негативний вплив. Сd поводиться інакше. У дуже малих концентраціях він чинить нейтральний ефект, потім його токсична дію посилюється, досягаючи точки ГДК (пунктирна стрілка), настає перелом з посиленням токсичного ефекту.</w:t>
      </w:r>
    </w:p>
    <w:p w:rsidR="00A5445D" w:rsidRDefault="00A5445D" w:rsidP="00A5445D">
      <w:pPr>
        <w:spacing w:line="360" w:lineRule="auto"/>
        <w:jc w:val="center"/>
        <w:rPr>
          <w:b/>
          <w:sz w:val="28"/>
          <w:szCs w:val="28"/>
          <w:lang w:val="uk-UA"/>
        </w:rPr>
      </w:pPr>
    </w:p>
    <w:p w:rsidR="00A5445D" w:rsidRPr="00022AAB" w:rsidRDefault="00A5445D" w:rsidP="00A5445D">
      <w:pPr>
        <w:spacing w:line="360" w:lineRule="auto"/>
        <w:jc w:val="center"/>
        <w:rPr>
          <w:b/>
          <w:sz w:val="28"/>
          <w:szCs w:val="28"/>
          <w:lang w:val="uk-UA"/>
        </w:rPr>
      </w:pPr>
      <w:r w:rsidRPr="00022AAB">
        <w:rPr>
          <w:b/>
          <w:sz w:val="28"/>
          <w:szCs w:val="28"/>
          <w:lang w:val="uk-UA"/>
        </w:rPr>
        <w:t>Практична частина</w:t>
      </w:r>
    </w:p>
    <w:p w:rsidR="00A5445D" w:rsidRPr="007C1456" w:rsidRDefault="00A5445D" w:rsidP="007C1456">
      <w:pPr>
        <w:spacing w:line="360" w:lineRule="auto"/>
        <w:ind w:firstLine="284"/>
        <w:jc w:val="both"/>
        <w:rPr>
          <w:sz w:val="28"/>
          <w:szCs w:val="28"/>
          <w:lang w:val="en-US"/>
        </w:rPr>
      </w:pPr>
      <w:r>
        <w:rPr>
          <w:i/>
          <w:sz w:val="28"/>
          <w:szCs w:val="28"/>
          <w:lang w:val="uk-UA"/>
        </w:rPr>
        <w:t>Матеріали та о</w:t>
      </w:r>
      <w:r w:rsidRPr="006B034B">
        <w:rPr>
          <w:i/>
          <w:sz w:val="28"/>
          <w:szCs w:val="28"/>
          <w:lang w:val="uk-UA"/>
        </w:rPr>
        <w:t>бладнання:</w:t>
      </w:r>
      <w:r w:rsidRPr="006B034B">
        <w:rPr>
          <w:sz w:val="28"/>
          <w:szCs w:val="28"/>
          <w:lang w:val="uk-UA"/>
        </w:rPr>
        <w:t xml:space="preserve"> 5% розчини</w:t>
      </w:r>
      <w:r>
        <w:rPr>
          <w:sz w:val="28"/>
          <w:szCs w:val="28"/>
          <w:lang w:val="uk-UA"/>
        </w:rPr>
        <w:t xml:space="preserve"> біогенних та небіогенних солей (</w:t>
      </w:r>
      <w:r w:rsidRPr="006B034B">
        <w:rPr>
          <w:sz w:val="28"/>
          <w:szCs w:val="28"/>
          <w:lang w:val="uk-UA"/>
        </w:rPr>
        <w:t>CuSO</w:t>
      </w:r>
      <w:r w:rsidRPr="006B034B">
        <w:rPr>
          <w:sz w:val="28"/>
          <w:szCs w:val="28"/>
          <w:vertAlign w:val="subscript"/>
          <w:lang w:val="uk-UA"/>
        </w:rPr>
        <w:t>4</w:t>
      </w:r>
      <w:r w:rsidRPr="006B034B">
        <w:rPr>
          <w:sz w:val="28"/>
          <w:szCs w:val="28"/>
          <w:lang w:val="uk-UA"/>
        </w:rPr>
        <w:t xml:space="preserve">, </w:t>
      </w:r>
      <w:r>
        <w:rPr>
          <w:sz w:val="28"/>
          <w:szCs w:val="28"/>
          <w:lang w:val="uk-UA"/>
        </w:rPr>
        <w:t>Zn</w:t>
      </w:r>
      <w:r w:rsidRPr="006B034B">
        <w:rPr>
          <w:sz w:val="28"/>
          <w:szCs w:val="28"/>
          <w:lang w:val="uk-UA"/>
        </w:rPr>
        <w:t>(NO</w:t>
      </w:r>
      <w:r w:rsidRPr="006B034B">
        <w:rPr>
          <w:sz w:val="28"/>
          <w:szCs w:val="28"/>
          <w:vertAlign w:val="subscript"/>
          <w:lang w:val="uk-UA"/>
        </w:rPr>
        <w:t>3</w:t>
      </w:r>
      <w:r w:rsidRPr="006B034B">
        <w:rPr>
          <w:sz w:val="28"/>
          <w:szCs w:val="28"/>
          <w:lang w:val="uk-UA"/>
        </w:rPr>
        <w:t>)</w:t>
      </w:r>
      <w:r w:rsidRPr="006B034B">
        <w:rPr>
          <w:sz w:val="28"/>
          <w:szCs w:val="28"/>
          <w:vertAlign w:val="subscript"/>
          <w:lang w:val="uk-UA"/>
        </w:rPr>
        <w:t>2</w:t>
      </w:r>
      <w:r>
        <w:rPr>
          <w:sz w:val="28"/>
          <w:szCs w:val="28"/>
          <w:lang w:val="en-US"/>
        </w:rPr>
        <w:t>,</w:t>
      </w:r>
      <w:r>
        <w:rPr>
          <w:sz w:val="28"/>
          <w:szCs w:val="28"/>
          <w:lang w:val="uk-UA"/>
        </w:rPr>
        <w:t xml:space="preserve"> </w:t>
      </w:r>
      <w:r w:rsidRPr="006B034B">
        <w:rPr>
          <w:sz w:val="28"/>
          <w:szCs w:val="28"/>
          <w:lang w:val="uk-UA"/>
        </w:rPr>
        <w:t>Pb(NO</w:t>
      </w:r>
      <w:r w:rsidRPr="006B034B">
        <w:rPr>
          <w:sz w:val="28"/>
          <w:szCs w:val="28"/>
          <w:vertAlign w:val="subscript"/>
          <w:lang w:val="uk-UA"/>
        </w:rPr>
        <w:t>3</w:t>
      </w:r>
      <w:r w:rsidRPr="006B034B">
        <w:rPr>
          <w:sz w:val="28"/>
          <w:szCs w:val="28"/>
          <w:lang w:val="uk-UA"/>
        </w:rPr>
        <w:t>)</w:t>
      </w:r>
      <w:r w:rsidRPr="006B034B">
        <w:rPr>
          <w:sz w:val="28"/>
          <w:szCs w:val="28"/>
          <w:vertAlign w:val="subscript"/>
          <w:lang w:val="uk-UA"/>
        </w:rPr>
        <w:t>2</w:t>
      </w:r>
      <w:r w:rsidRPr="006B034B">
        <w:rPr>
          <w:sz w:val="28"/>
          <w:szCs w:val="28"/>
          <w:lang w:val="uk-UA"/>
        </w:rPr>
        <w:t xml:space="preserve">, </w:t>
      </w:r>
      <w:r w:rsidR="007C1456">
        <w:rPr>
          <w:sz w:val="28"/>
          <w:szCs w:val="28"/>
          <w:lang w:val="en-US"/>
        </w:rPr>
        <w:t>CdBr</w:t>
      </w:r>
      <w:r>
        <w:rPr>
          <w:sz w:val="28"/>
          <w:szCs w:val="28"/>
          <w:vertAlign w:val="subscript"/>
          <w:lang w:val="uk-UA"/>
        </w:rPr>
        <w:t>2</w:t>
      </w:r>
      <w:r w:rsidRPr="006B034B">
        <w:rPr>
          <w:sz w:val="28"/>
          <w:szCs w:val="28"/>
          <w:vertAlign w:val="subscript"/>
          <w:lang w:val="uk-UA"/>
        </w:rPr>
        <w:t xml:space="preserve"> </w:t>
      </w:r>
      <w:r w:rsidRPr="006B034B">
        <w:rPr>
          <w:sz w:val="28"/>
          <w:szCs w:val="28"/>
          <w:lang w:val="uk-UA"/>
        </w:rPr>
        <w:t>та ін.</w:t>
      </w:r>
      <w:r>
        <w:rPr>
          <w:sz w:val="28"/>
          <w:szCs w:val="28"/>
          <w:lang w:val="en-US"/>
        </w:rPr>
        <w:t>)</w:t>
      </w:r>
      <w:r w:rsidRPr="006B034B">
        <w:rPr>
          <w:sz w:val="28"/>
          <w:szCs w:val="28"/>
          <w:lang w:val="uk-UA"/>
        </w:rPr>
        <w:t>, мікроскоп;  предметні та покривні скельця; голка; лезо; піпетки на 1-3 мл; хімічні стакани;  фільтрувальний папір; синя цибуля чи фіолетові листя традесканції</w:t>
      </w:r>
      <w:r>
        <w:rPr>
          <w:sz w:val="28"/>
          <w:szCs w:val="28"/>
          <w:lang w:val="uk-UA"/>
        </w:rPr>
        <w:t xml:space="preserve"> чи кислиці.</w:t>
      </w:r>
    </w:p>
    <w:p w:rsidR="00A5445D" w:rsidRDefault="00A5445D" w:rsidP="00A5445D">
      <w:pPr>
        <w:spacing w:line="360" w:lineRule="auto"/>
        <w:jc w:val="center"/>
        <w:rPr>
          <w:b/>
          <w:sz w:val="28"/>
          <w:szCs w:val="28"/>
          <w:lang w:val="uk-UA"/>
        </w:rPr>
      </w:pPr>
    </w:p>
    <w:p w:rsidR="00A5445D" w:rsidRPr="006B034B" w:rsidRDefault="00A5445D" w:rsidP="00A5445D">
      <w:pPr>
        <w:spacing w:line="360" w:lineRule="auto"/>
        <w:jc w:val="center"/>
        <w:rPr>
          <w:sz w:val="28"/>
          <w:szCs w:val="28"/>
          <w:lang w:val="uk-UA"/>
        </w:rPr>
      </w:pPr>
      <w:r w:rsidRPr="006B034B">
        <w:rPr>
          <w:b/>
          <w:sz w:val="28"/>
          <w:szCs w:val="28"/>
          <w:lang w:val="uk-UA"/>
        </w:rPr>
        <w:t>Хід роботи</w:t>
      </w:r>
    </w:p>
    <w:p w:rsidR="00A5445D" w:rsidRPr="006D62E2" w:rsidRDefault="00A5445D" w:rsidP="00A5445D">
      <w:pPr>
        <w:pStyle w:val="a6"/>
        <w:numPr>
          <w:ilvl w:val="0"/>
          <w:numId w:val="12"/>
        </w:numPr>
        <w:spacing w:line="360" w:lineRule="auto"/>
        <w:jc w:val="both"/>
        <w:rPr>
          <w:i/>
          <w:sz w:val="28"/>
          <w:szCs w:val="28"/>
          <w:lang w:val="uk-UA"/>
        </w:rPr>
      </w:pPr>
      <w:r w:rsidRPr="006D62E2">
        <w:rPr>
          <w:i/>
          <w:sz w:val="28"/>
          <w:szCs w:val="28"/>
          <w:lang w:val="uk-UA"/>
        </w:rPr>
        <w:t xml:space="preserve">Підготовка субстрату </w:t>
      </w:r>
    </w:p>
    <w:p w:rsidR="00A5445D" w:rsidRPr="006B034B" w:rsidRDefault="00A5445D" w:rsidP="00A5445D">
      <w:pPr>
        <w:spacing w:line="360" w:lineRule="auto"/>
        <w:ind w:firstLine="709"/>
        <w:jc w:val="both"/>
        <w:rPr>
          <w:color w:val="222222"/>
          <w:sz w:val="28"/>
          <w:szCs w:val="28"/>
          <w:lang w:val="uk-UA"/>
        </w:rPr>
      </w:pPr>
      <w:r w:rsidRPr="006B034B">
        <w:rPr>
          <w:color w:val="222222"/>
          <w:sz w:val="28"/>
          <w:szCs w:val="28"/>
          <w:lang w:val="uk-UA"/>
        </w:rPr>
        <w:t>З поверхні сильнозабарвленої синьої цибулини</w:t>
      </w:r>
      <w:r>
        <w:rPr>
          <w:color w:val="222222"/>
          <w:sz w:val="28"/>
          <w:szCs w:val="28"/>
          <w:lang w:val="uk-UA"/>
        </w:rPr>
        <w:t xml:space="preserve"> (традесканції чи кислиці)</w:t>
      </w:r>
      <w:r w:rsidRPr="006B034B">
        <w:rPr>
          <w:color w:val="222222"/>
          <w:sz w:val="28"/>
          <w:szCs w:val="28"/>
          <w:lang w:val="uk-UA"/>
        </w:rPr>
        <w:t xml:space="preserve"> зробити кілька зрізів епідермісу, що складається з 1-2 шарів забарвлених клітин, що містять антоціан. Помістити зрізи окремо в краплі води на предметні скельця, закрити покривними скельцями і розглянути в мікроскоп. Клітини з пофарбованим клітинним соком замалювати; знайти і розглянути продихи.</w:t>
      </w:r>
    </w:p>
    <w:p w:rsidR="00A5445D" w:rsidRPr="006D62E2" w:rsidRDefault="00A5445D" w:rsidP="00A5445D">
      <w:pPr>
        <w:pStyle w:val="a6"/>
        <w:numPr>
          <w:ilvl w:val="0"/>
          <w:numId w:val="12"/>
        </w:numPr>
        <w:spacing w:line="360" w:lineRule="auto"/>
        <w:jc w:val="both"/>
        <w:rPr>
          <w:i/>
          <w:sz w:val="28"/>
          <w:szCs w:val="28"/>
          <w:lang w:val="uk-UA"/>
        </w:rPr>
      </w:pPr>
      <w:r w:rsidRPr="006D62E2">
        <w:rPr>
          <w:i/>
          <w:sz w:val="28"/>
          <w:szCs w:val="28"/>
          <w:lang w:val="uk-UA"/>
        </w:rPr>
        <w:t xml:space="preserve">Виявлення характеру дії солей на клітини  субстрату </w:t>
      </w:r>
    </w:p>
    <w:p w:rsidR="00A5445D" w:rsidRDefault="00A5445D" w:rsidP="00A5445D">
      <w:pPr>
        <w:spacing w:line="360" w:lineRule="auto"/>
        <w:ind w:firstLine="709"/>
        <w:jc w:val="both"/>
        <w:rPr>
          <w:sz w:val="28"/>
          <w:szCs w:val="28"/>
          <w:lang w:val="uk-UA"/>
        </w:rPr>
      </w:pPr>
      <w:r>
        <w:rPr>
          <w:color w:val="222222"/>
          <w:sz w:val="28"/>
          <w:szCs w:val="28"/>
          <w:lang w:val="uk-UA"/>
        </w:rPr>
        <w:t xml:space="preserve">Для визначення дії солей важких металів на процеси, що відбуваються  у клітинах </w:t>
      </w:r>
      <w:r w:rsidRPr="006B034B">
        <w:rPr>
          <w:color w:val="222222"/>
          <w:sz w:val="28"/>
          <w:szCs w:val="28"/>
          <w:lang w:val="uk-UA"/>
        </w:rPr>
        <w:t>замінити воду в препара</w:t>
      </w:r>
      <w:r>
        <w:rPr>
          <w:color w:val="222222"/>
          <w:sz w:val="28"/>
          <w:szCs w:val="28"/>
          <w:lang w:val="uk-UA"/>
        </w:rPr>
        <w:t>тах 5% -ним розчина</w:t>
      </w:r>
      <w:r w:rsidRPr="006B034B">
        <w:rPr>
          <w:color w:val="222222"/>
          <w:sz w:val="28"/>
          <w:szCs w:val="28"/>
          <w:lang w:val="uk-UA"/>
        </w:rPr>
        <w:t>м</w:t>
      </w:r>
      <w:r>
        <w:rPr>
          <w:color w:val="222222"/>
          <w:sz w:val="28"/>
          <w:szCs w:val="28"/>
          <w:lang w:val="uk-UA"/>
        </w:rPr>
        <w:t>и  солей різного типу (</w:t>
      </w:r>
      <w:r w:rsidRPr="00124E41">
        <w:rPr>
          <w:color w:val="000000" w:themeColor="text1"/>
          <w:sz w:val="28"/>
          <w:szCs w:val="28"/>
          <w:lang w:val="uk-UA"/>
        </w:rPr>
        <w:t>Cu</w:t>
      </w:r>
      <w:r w:rsidRPr="006D62E2">
        <w:rPr>
          <w:color w:val="000000" w:themeColor="text1"/>
          <w:sz w:val="28"/>
          <w:szCs w:val="28"/>
          <w:vertAlign w:val="superscript"/>
          <w:lang w:val="uk-UA"/>
        </w:rPr>
        <w:t>2+</w:t>
      </w:r>
      <w:r>
        <w:rPr>
          <w:color w:val="000000" w:themeColor="text1"/>
          <w:sz w:val="28"/>
          <w:szCs w:val="28"/>
          <w:lang w:val="uk-UA"/>
        </w:rPr>
        <w:t xml:space="preserve">, </w:t>
      </w:r>
      <w:r>
        <w:rPr>
          <w:color w:val="000000" w:themeColor="text1"/>
          <w:sz w:val="28"/>
          <w:szCs w:val="28"/>
          <w:lang w:val="en-US"/>
        </w:rPr>
        <w:t>Zn</w:t>
      </w:r>
      <w:r w:rsidRPr="006D62E2">
        <w:rPr>
          <w:color w:val="000000" w:themeColor="text1"/>
          <w:sz w:val="28"/>
          <w:szCs w:val="28"/>
          <w:vertAlign w:val="superscript"/>
          <w:lang w:val="uk-UA"/>
        </w:rPr>
        <w:t>2+</w:t>
      </w:r>
      <w:r>
        <w:rPr>
          <w:color w:val="000000" w:themeColor="text1"/>
          <w:sz w:val="28"/>
          <w:szCs w:val="28"/>
        </w:rPr>
        <w:t>, Pb</w:t>
      </w:r>
      <w:r w:rsidRPr="006D62E2">
        <w:rPr>
          <w:color w:val="000000" w:themeColor="text1"/>
          <w:sz w:val="28"/>
          <w:szCs w:val="28"/>
          <w:vertAlign w:val="superscript"/>
          <w:lang w:val="uk-UA"/>
        </w:rPr>
        <w:t>2+</w:t>
      </w:r>
      <w:r>
        <w:rPr>
          <w:color w:val="000000" w:themeColor="text1"/>
          <w:sz w:val="28"/>
          <w:szCs w:val="28"/>
        </w:rPr>
        <w:t xml:space="preserve">, </w:t>
      </w:r>
      <w:r>
        <w:rPr>
          <w:color w:val="000000" w:themeColor="text1"/>
          <w:sz w:val="28"/>
          <w:szCs w:val="28"/>
          <w:lang w:val="en-US"/>
        </w:rPr>
        <w:t>Cd</w:t>
      </w:r>
      <w:r w:rsidRPr="006D62E2">
        <w:rPr>
          <w:color w:val="000000" w:themeColor="text1"/>
          <w:sz w:val="28"/>
          <w:szCs w:val="28"/>
          <w:vertAlign w:val="superscript"/>
          <w:lang w:val="uk-UA"/>
        </w:rPr>
        <w:t>2+</w:t>
      </w:r>
      <w:r w:rsidRPr="000F3282">
        <w:rPr>
          <w:color w:val="222222"/>
          <w:sz w:val="28"/>
          <w:szCs w:val="28"/>
          <w:lang w:val="uk-UA"/>
        </w:rPr>
        <w:t>)</w:t>
      </w:r>
      <w:r>
        <w:rPr>
          <w:color w:val="222222"/>
          <w:sz w:val="28"/>
          <w:szCs w:val="28"/>
          <w:vertAlign w:val="subscript"/>
          <w:lang w:val="uk-UA"/>
        </w:rPr>
        <w:t xml:space="preserve">  </w:t>
      </w:r>
      <w:r>
        <w:rPr>
          <w:color w:val="222222"/>
          <w:sz w:val="28"/>
          <w:szCs w:val="28"/>
          <w:lang w:val="uk-UA"/>
        </w:rPr>
        <w:t xml:space="preserve">на </w:t>
      </w:r>
      <w:r w:rsidRPr="006B034B">
        <w:rPr>
          <w:color w:val="222222"/>
          <w:sz w:val="28"/>
          <w:szCs w:val="28"/>
          <w:lang w:val="uk-UA"/>
        </w:rPr>
        <w:t xml:space="preserve"> предметному склі </w:t>
      </w:r>
      <w:r>
        <w:rPr>
          <w:color w:val="222222"/>
          <w:sz w:val="28"/>
          <w:szCs w:val="28"/>
          <w:lang w:val="uk-UA"/>
        </w:rPr>
        <w:t>для кожного препарату</w:t>
      </w:r>
      <w:r w:rsidRPr="006B034B">
        <w:rPr>
          <w:color w:val="222222"/>
          <w:sz w:val="28"/>
          <w:szCs w:val="28"/>
          <w:lang w:val="uk-UA"/>
        </w:rPr>
        <w:t xml:space="preserve">. Ця заміна проводиться способом 4-5-кратного накапування розчину солі з одного боку покривного скла і відсмоктування шматочком фільтрувального паперу з іншого до повної заміни води на розчином солі. Залишити клітини в розчині солі на 15 </w:t>
      </w:r>
      <w:r w:rsidRPr="006B034B">
        <w:rPr>
          <w:color w:val="222222"/>
          <w:sz w:val="28"/>
          <w:szCs w:val="28"/>
          <w:lang w:val="uk-UA"/>
        </w:rPr>
        <w:lastRenderedPageBreak/>
        <w:t>хвилин, коли плазмоліз буде добре помітний, розглянути в мікроскоп. За</w:t>
      </w:r>
      <w:r>
        <w:rPr>
          <w:color w:val="222222"/>
          <w:sz w:val="28"/>
          <w:szCs w:val="28"/>
          <w:lang w:val="uk-UA"/>
        </w:rPr>
        <w:t xml:space="preserve">фіксувати </w:t>
      </w:r>
      <w:r w:rsidRPr="006B034B">
        <w:rPr>
          <w:color w:val="222222"/>
          <w:sz w:val="28"/>
          <w:szCs w:val="28"/>
          <w:lang w:val="uk-UA"/>
        </w:rPr>
        <w:t>і зробити висновки щодо дії солей біогенних і небіогених важких металів на характер плазмолізу клітини.</w:t>
      </w:r>
      <w:r>
        <w:rPr>
          <w:color w:val="222222"/>
          <w:sz w:val="28"/>
          <w:szCs w:val="28"/>
          <w:lang w:val="uk-UA"/>
        </w:rPr>
        <w:t xml:space="preserve"> </w:t>
      </w:r>
      <w:r w:rsidRPr="006B034B">
        <w:rPr>
          <w:color w:val="222222"/>
          <w:sz w:val="28"/>
          <w:szCs w:val="28"/>
          <w:lang w:val="uk-UA"/>
        </w:rPr>
        <w:t xml:space="preserve">Визначити початок і характер </w:t>
      </w:r>
      <w:r>
        <w:rPr>
          <w:color w:val="222222"/>
          <w:sz w:val="28"/>
          <w:szCs w:val="28"/>
          <w:lang w:val="uk-UA"/>
        </w:rPr>
        <w:t xml:space="preserve"> (тип) </w:t>
      </w:r>
      <w:r w:rsidRPr="006B034B">
        <w:rPr>
          <w:color w:val="222222"/>
          <w:sz w:val="28"/>
          <w:szCs w:val="28"/>
          <w:lang w:val="uk-UA"/>
        </w:rPr>
        <w:t>плазмолізу клітини під дією однакових концентрацій біогенни</w:t>
      </w:r>
      <w:r>
        <w:rPr>
          <w:color w:val="222222"/>
          <w:sz w:val="28"/>
          <w:szCs w:val="28"/>
          <w:lang w:val="uk-UA"/>
        </w:rPr>
        <w:t xml:space="preserve">х і небіогенних солей. </w:t>
      </w:r>
    </w:p>
    <w:p w:rsidR="00A5445D" w:rsidRPr="000F3282" w:rsidRDefault="00A5445D" w:rsidP="00A5445D">
      <w:pPr>
        <w:pStyle w:val="a6"/>
        <w:numPr>
          <w:ilvl w:val="0"/>
          <w:numId w:val="12"/>
        </w:numPr>
        <w:spacing w:line="360" w:lineRule="auto"/>
        <w:ind w:left="0" w:firstLine="709"/>
        <w:jc w:val="both"/>
        <w:rPr>
          <w:i/>
          <w:sz w:val="28"/>
          <w:szCs w:val="28"/>
          <w:lang w:val="uk-UA"/>
        </w:rPr>
      </w:pPr>
      <w:r w:rsidRPr="000F3282">
        <w:rPr>
          <w:i/>
          <w:sz w:val="28"/>
          <w:szCs w:val="28"/>
          <w:lang w:val="uk-UA"/>
        </w:rPr>
        <w:t xml:space="preserve">Виявлення комплексної дії підвищеної температури та однієї з токсичних солей </w:t>
      </w:r>
    </w:p>
    <w:p w:rsidR="00A5445D" w:rsidRDefault="00A5445D" w:rsidP="00A5445D">
      <w:pPr>
        <w:spacing w:line="360" w:lineRule="auto"/>
        <w:ind w:firstLine="709"/>
        <w:jc w:val="both"/>
        <w:rPr>
          <w:color w:val="222222"/>
          <w:sz w:val="28"/>
          <w:szCs w:val="28"/>
          <w:lang w:val="uk-UA"/>
        </w:rPr>
      </w:pPr>
      <w:r w:rsidRPr="006B034B">
        <w:rPr>
          <w:color w:val="222222"/>
          <w:sz w:val="28"/>
          <w:szCs w:val="28"/>
          <w:lang w:val="uk-UA"/>
        </w:rPr>
        <w:t xml:space="preserve">Для цього препарати, в яких вода замінена на розчин солі, витримують 10 хв на водяній бані при температурі 40 °С, а потім розглядають під мікроскопом і </w:t>
      </w:r>
      <w:r>
        <w:rPr>
          <w:color w:val="222222"/>
          <w:sz w:val="28"/>
          <w:szCs w:val="28"/>
          <w:lang w:val="uk-UA"/>
        </w:rPr>
        <w:t>аналізують</w:t>
      </w:r>
      <w:r w:rsidRPr="006B034B">
        <w:rPr>
          <w:color w:val="222222"/>
          <w:sz w:val="28"/>
          <w:szCs w:val="28"/>
          <w:lang w:val="uk-UA"/>
        </w:rPr>
        <w:t xml:space="preserve">. </w:t>
      </w:r>
      <w:r>
        <w:rPr>
          <w:color w:val="222222"/>
          <w:sz w:val="28"/>
          <w:szCs w:val="28"/>
          <w:lang w:val="uk-UA"/>
        </w:rPr>
        <w:t xml:space="preserve">В більшості випадків у субстратах </w:t>
      </w:r>
      <w:r w:rsidRPr="006B034B">
        <w:rPr>
          <w:color w:val="222222"/>
          <w:sz w:val="28"/>
          <w:szCs w:val="28"/>
          <w:lang w:val="uk-UA"/>
        </w:rPr>
        <w:t xml:space="preserve"> спостерігається посилення плазмолізу і поч</w:t>
      </w:r>
      <w:r>
        <w:rPr>
          <w:color w:val="222222"/>
          <w:sz w:val="28"/>
          <w:szCs w:val="28"/>
          <w:lang w:val="uk-UA"/>
        </w:rPr>
        <w:t xml:space="preserve">орніння вмісту деяких клітин. Саме солі </w:t>
      </w:r>
      <w:r>
        <w:rPr>
          <w:color w:val="000000" w:themeColor="text1"/>
          <w:sz w:val="28"/>
          <w:szCs w:val="28"/>
        </w:rPr>
        <w:t>Pb</w:t>
      </w:r>
      <w:r w:rsidRPr="006D62E2">
        <w:rPr>
          <w:color w:val="000000" w:themeColor="text1"/>
          <w:sz w:val="28"/>
          <w:szCs w:val="28"/>
          <w:vertAlign w:val="superscript"/>
          <w:lang w:val="uk-UA"/>
        </w:rPr>
        <w:t>2+</w:t>
      </w:r>
      <w:r w:rsidRPr="006B034B">
        <w:rPr>
          <w:color w:val="222222"/>
          <w:sz w:val="28"/>
          <w:szCs w:val="28"/>
          <w:lang w:val="uk-UA"/>
        </w:rPr>
        <w:t xml:space="preserve"> при реакції з сірководневими групами білків дають цей чорний колір.</w:t>
      </w:r>
    </w:p>
    <w:p w:rsidR="00A5445D" w:rsidRDefault="00A5445D" w:rsidP="00A5445D">
      <w:pPr>
        <w:spacing w:line="360" w:lineRule="auto"/>
        <w:ind w:firstLine="540"/>
        <w:jc w:val="both"/>
        <w:rPr>
          <w:sz w:val="28"/>
          <w:szCs w:val="28"/>
          <w:lang w:val="uk-UA"/>
        </w:rPr>
      </w:pPr>
      <w:r>
        <w:rPr>
          <w:sz w:val="28"/>
          <w:szCs w:val="28"/>
          <w:lang w:val="uk-UA"/>
        </w:rPr>
        <w:t>Відмітити, чи однакова дія біогених та небіогенних металів на процес плазмолізу клітин та  чи впливає на цей процес підвищена температура.</w:t>
      </w:r>
    </w:p>
    <w:p w:rsidR="00A5445D" w:rsidRDefault="00A5445D" w:rsidP="00A5445D">
      <w:pPr>
        <w:spacing w:line="360" w:lineRule="auto"/>
        <w:ind w:left="360"/>
        <w:jc w:val="center"/>
        <w:rPr>
          <w:sz w:val="28"/>
          <w:szCs w:val="28"/>
          <w:lang w:val="uk-UA"/>
        </w:rPr>
      </w:pPr>
    </w:p>
    <w:p w:rsidR="00A5445D" w:rsidRPr="00AF4D11" w:rsidRDefault="00A5445D" w:rsidP="00A5445D">
      <w:pPr>
        <w:pStyle w:val="a6"/>
        <w:spacing w:line="360" w:lineRule="auto"/>
        <w:jc w:val="center"/>
        <w:rPr>
          <w:b/>
          <w:sz w:val="28"/>
          <w:szCs w:val="28"/>
          <w:lang w:val="uk-UA"/>
        </w:rPr>
      </w:pPr>
      <w:r w:rsidRPr="00AF4D11">
        <w:rPr>
          <w:b/>
          <w:sz w:val="28"/>
          <w:szCs w:val="28"/>
          <w:lang w:val="uk-UA"/>
        </w:rPr>
        <w:t>Запитання для самопідготовки</w:t>
      </w:r>
    </w:p>
    <w:p w:rsidR="00A5445D" w:rsidRDefault="00A5445D" w:rsidP="00A5445D">
      <w:pPr>
        <w:numPr>
          <w:ilvl w:val="0"/>
          <w:numId w:val="13"/>
        </w:numPr>
        <w:spacing w:line="360" w:lineRule="auto"/>
        <w:jc w:val="both"/>
        <w:rPr>
          <w:sz w:val="28"/>
          <w:szCs w:val="28"/>
          <w:lang w:val="uk-UA"/>
        </w:rPr>
      </w:pPr>
      <w:r>
        <w:rPr>
          <w:sz w:val="28"/>
          <w:szCs w:val="28"/>
          <w:lang w:val="uk-UA"/>
        </w:rPr>
        <w:t>Охарактеризуйте процес плазмолізу клітин. Який механізм цього процесу та яка частина клітини приймає в ньому участь ?</w:t>
      </w:r>
    </w:p>
    <w:p w:rsidR="00A5445D" w:rsidRDefault="00A5445D" w:rsidP="00A5445D">
      <w:pPr>
        <w:numPr>
          <w:ilvl w:val="0"/>
          <w:numId w:val="13"/>
        </w:numPr>
        <w:spacing w:line="360" w:lineRule="auto"/>
        <w:jc w:val="both"/>
        <w:rPr>
          <w:sz w:val="28"/>
          <w:szCs w:val="28"/>
          <w:lang w:val="uk-UA"/>
        </w:rPr>
      </w:pPr>
      <w:r>
        <w:rPr>
          <w:sz w:val="28"/>
          <w:szCs w:val="28"/>
          <w:lang w:val="uk-UA"/>
        </w:rPr>
        <w:t>Що називають деплазмолізом? Як можна забезпечити цей процес?</w:t>
      </w:r>
    </w:p>
    <w:p w:rsidR="00A5445D" w:rsidRDefault="00A5445D" w:rsidP="00A5445D">
      <w:pPr>
        <w:numPr>
          <w:ilvl w:val="0"/>
          <w:numId w:val="13"/>
        </w:numPr>
        <w:spacing w:line="360" w:lineRule="auto"/>
        <w:jc w:val="both"/>
        <w:rPr>
          <w:sz w:val="28"/>
          <w:szCs w:val="28"/>
          <w:lang w:val="uk-UA"/>
        </w:rPr>
      </w:pPr>
      <w:r>
        <w:rPr>
          <w:sz w:val="28"/>
          <w:szCs w:val="28"/>
          <w:lang w:val="uk-UA"/>
        </w:rPr>
        <w:t>Як класифікують йони металів щодо дії на клітини? В чому проявляється їх токсичний вплив?</w:t>
      </w:r>
    </w:p>
    <w:p w:rsidR="00A5445D" w:rsidRDefault="00A5445D" w:rsidP="00A5445D">
      <w:pPr>
        <w:numPr>
          <w:ilvl w:val="0"/>
          <w:numId w:val="13"/>
        </w:numPr>
        <w:spacing w:line="360" w:lineRule="auto"/>
        <w:jc w:val="both"/>
        <w:rPr>
          <w:sz w:val="28"/>
          <w:szCs w:val="28"/>
          <w:lang w:val="uk-UA"/>
        </w:rPr>
      </w:pPr>
      <w:r>
        <w:rPr>
          <w:sz w:val="28"/>
          <w:szCs w:val="28"/>
          <w:lang w:val="uk-UA"/>
        </w:rPr>
        <w:t>На яких біологічних препаратах можна дослідити явище плазмолізу?</w:t>
      </w:r>
    </w:p>
    <w:p w:rsidR="00A5445D" w:rsidRPr="00D1691E" w:rsidRDefault="00A5445D" w:rsidP="00A5445D">
      <w:pPr>
        <w:numPr>
          <w:ilvl w:val="0"/>
          <w:numId w:val="13"/>
        </w:numPr>
        <w:spacing w:line="360" w:lineRule="auto"/>
        <w:jc w:val="both"/>
        <w:rPr>
          <w:sz w:val="28"/>
          <w:szCs w:val="28"/>
          <w:lang w:val="uk-UA"/>
        </w:rPr>
      </w:pPr>
      <w:r>
        <w:rPr>
          <w:sz w:val="28"/>
          <w:szCs w:val="28"/>
          <w:lang w:val="uk-UA"/>
        </w:rPr>
        <w:t>Охарактеризуйте токсичну дію солей важких металів на живі організми.</w:t>
      </w:r>
    </w:p>
    <w:p w:rsidR="00525128" w:rsidRDefault="00525128">
      <w:pPr>
        <w:spacing w:after="160" w:line="259" w:lineRule="auto"/>
        <w:rPr>
          <w:sz w:val="28"/>
          <w:szCs w:val="28"/>
          <w:lang w:val="uk-UA"/>
        </w:rPr>
      </w:pPr>
      <w:r>
        <w:rPr>
          <w:sz w:val="28"/>
          <w:szCs w:val="28"/>
          <w:lang w:val="uk-UA"/>
        </w:rPr>
        <w:br w:type="page"/>
      </w:r>
    </w:p>
    <w:p w:rsidR="001D4984" w:rsidRPr="008B76CF" w:rsidRDefault="001D4984" w:rsidP="001D4984">
      <w:pPr>
        <w:spacing w:line="360" w:lineRule="auto"/>
        <w:jc w:val="center"/>
        <w:rPr>
          <w:bCs/>
          <w:caps/>
          <w:sz w:val="28"/>
          <w:szCs w:val="28"/>
          <w:lang w:val="uk-UA"/>
        </w:rPr>
      </w:pPr>
      <w:bookmarkStart w:id="3" w:name="_Toc26418299"/>
      <w:bookmarkStart w:id="4" w:name="_Toc70848406"/>
      <w:r w:rsidRPr="008B76CF">
        <w:rPr>
          <w:bCs/>
          <w:sz w:val="28"/>
          <w:szCs w:val="28"/>
          <w:lang w:val="uk-UA"/>
        </w:rPr>
        <w:lastRenderedPageBreak/>
        <w:t xml:space="preserve">Лабораторна робота </w:t>
      </w:r>
      <w:r>
        <w:rPr>
          <w:bCs/>
          <w:sz w:val="28"/>
          <w:szCs w:val="28"/>
          <w:lang w:val="uk-UA"/>
        </w:rPr>
        <w:t>№ 4</w:t>
      </w:r>
    </w:p>
    <w:p w:rsidR="001D4984" w:rsidRPr="008B76CF" w:rsidRDefault="001D4984" w:rsidP="001D4984">
      <w:pPr>
        <w:spacing w:line="360" w:lineRule="auto"/>
        <w:jc w:val="center"/>
        <w:rPr>
          <w:bCs/>
          <w:sz w:val="28"/>
          <w:szCs w:val="28"/>
          <w:lang w:val="uk-UA"/>
        </w:rPr>
      </w:pPr>
      <w:r>
        <w:rPr>
          <w:bCs/>
          <w:sz w:val="28"/>
          <w:szCs w:val="28"/>
          <w:lang w:val="uk-UA"/>
        </w:rPr>
        <w:t xml:space="preserve">ОЦІНКА ВПЛИВУ </w:t>
      </w:r>
      <w:r w:rsidRPr="008B76CF">
        <w:rPr>
          <w:bCs/>
          <w:sz w:val="28"/>
          <w:szCs w:val="28"/>
          <w:lang w:val="uk-UA"/>
        </w:rPr>
        <w:t xml:space="preserve">СОЛЕЙ </w:t>
      </w:r>
      <w:r>
        <w:rPr>
          <w:bCs/>
          <w:sz w:val="28"/>
          <w:szCs w:val="28"/>
          <w:lang w:val="uk-UA"/>
        </w:rPr>
        <w:t xml:space="preserve">БІОГЕННИХ ТА НЕБІОГЕННИХ </w:t>
      </w:r>
      <w:r w:rsidRPr="008B76CF">
        <w:rPr>
          <w:bCs/>
          <w:sz w:val="28"/>
          <w:szCs w:val="28"/>
          <w:lang w:val="uk-UA"/>
        </w:rPr>
        <w:t xml:space="preserve">МЕТАЛІВ НА </w:t>
      </w:r>
      <w:r>
        <w:rPr>
          <w:bCs/>
          <w:sz w:val="28"/>
          <w:szCs w:val="28"/>
          <w:lang w:val="uk-UA"/>
        </w:rPr>
        <w:t>КОАГУЛЯЦІЮ РОСЛИННИХ ТА ТВАРИННИХ БІЛКІВ</w:t>
      </w:r>
    </w:p>
    <w:p w:rsidR="001D4984" w:rsidRPr="008B76CF" w:rsidRDefault="001D4984" w:rsidP="001D4984">
      <w:pPr>
        <w:spacing w:line="360" w:lineRule="auto"/>
        <w:ind w:firstLine="284"/>
        <w:jc w:val="both"/>
        <w:rPr>
          <w:sz w:val="28"/>
          <w:szCs w:val="28"/>
          <w:lang w:val="uk-UA"/>
        </w:rPr>
      </w:pPr>
    </w:p>
    <w:p w:rsidR="001D4984" w:rsidRPr="008B76CF" w:rsidRDefault="001D4984" w:rsidP="001D4984">
      <w:pPr>
        <w:spacing w:line="360" w:lineRule="auto"/>
        <w:ind w:firstLine="284"/>
        <w:jc w:val="center"/>
        <w:rPr>
          <w:b/>
          <w:sz w:val="28"/>
          <w:szCs w:val="28"/>
          <w:lang w:val="uk-UA"/>
        </w:rPr>
      </w:pPr>
      <w:r w:rsidRPr="008B76CF">
        <w:rPr>
          <w:b/>
          <w:sz w:val="28"/>
          <w:szCs w:val="28"/>
          <w:lang w:val="uk-UA"/>
        </w:rPr>
        <w:t>Теоретична частина</w:t>
      </w:r>
    </w:p>
    <w:p w:rsidR="001D4984" w:rsidRPr="00833108" w:rsidRDefault="001D4984" w:rsidP="001D4984">
      <w:pPr>
        <w:spacing w:line="360" w:lineRule="auto"/>
        <w:ind w:firstLine="709"/>
        <w:jc w:val="both"/>
        <w:rPr>
          <w:sz w:val="28"/>
          <w:lang w:val="uk-UA"/>
        </w:rPr>
      </w:pPr>
      <w:r w:rsidRPr="00833108">
        <w:rPr>
          <w:b/>
          <w:bCs/>
          <w:sz w:val="28"/>
          <w:lang w:val="uk-UA"/>
        </w:rPr>
        <w:t>Коагуляція</w:t>
      </w:r>
      <w:r w:rsidRPr="00833108">
        <w:rPr>
          <w:sz w:val="28"/>
          <w:lang w:val="uk-UA"/>
        </w:rPr>
        <w:t xml:space="preserve"> - процес порушення нормальних властивостей білків, їх згортання під дією різних факторів - фізични</w:t>
      </w:r>
      <w:r w:rsidRPr="00E31D72">
        <w:rPr>
          <w:sz w:val="28"/>
          <w:lang w:val="uk-UA"/>
        </w:rPr>
        <w:t>х (температурах), хімічних (дія</w:t>
      </w:r>
      <w:r w:rsidRPr="00833108">
        <w:rPr>
          <w:sz w:val="28"/>
          <w:lang w:val="uk-UA"/>
        </w:rPr>
        <w:t xml:space="preserve"> кислотою, лугом</w:t>
      </w:r>
      <w:r w:rsidRPr="00E31D72">
        <w:rPr>
          <w:sz w:val="28"/>
          <w:lang w:val="uk-UA"/>
        </w:rPr>
        <w:t>,</w:t>
      </w:r>
      <w:r w:rsidRPr="00833108">
        <w:rPr>
          <w:sz w:val="28"/>
          <w:lang w:val="uk-UA"/>
        </w:rPr>
        <w:t xml:space="preserve"> </w:t>
      </w:r>
      <w:r w:rsidRPr="00E31D72">
        <w:rPr>
          <w:sz w:val="28"/>
          <w:lang w:val="uk-UA"/>
        </w:rPr>
        <w:t xml:space="preserve">солей важких металів та </w:t>
      </w:r>
      <w:r w:rsidRPr="00833108">
        <w:rPr>
          <w:sz w:val="28"/>
          <w:lang w:val="uk-UA"/>
        </w:rPr>
        <w:t xml:space="preserve">ін), біологічних (вплив певних факторів, при яких порушується гомеостаз і внаслідок цього білки втрачають свої властивості). </w:t>
      </w:r>
    </w:p>
    <w:p w:rsidR="001D4984" w:rsidRPr="00E31D72" w:rsidRDefault="001D4984" w:rsidP="001D4984">
      <w:pPr>
        <w:spacing w:line="360" w:lineRule="auto"/>
        <w:ind w:firstLine="709"/>
        <w:jc w:val="both"/>
        <w:rPr>
          <w:sz w:val="28"/>
          <w:lang w:val="uk-UA"/>
        </w:rPr>
      </w:pPr>
      <w:r w:rsidRPr="00833108">
        <w:rPr>
          <w:b/>
          <w:bCs/>
          <w:sz w:val="28"/>
          <w:lang w:val="uk-UA"/>
        </w:rPr>
        <w:t>Коагуляція</w:t>
      </w:r>
      <w:r w:rsidRPr="00833108">
        <w:rPr>
          <w:sz w:val="28"/>
          <w:lang w:val="uk-UA"/>
        </w:rPr>
        <w:t xml:space="preserve"> </w:t>
      </w:r>
      <w:r w:rsidRPr="00E31D72">
        <w:rPr>
          <w:sz w:val="28"/>
          <w:lang w:val="uk-UA"/>
        </w:rPr>
        <w:t xml:space="preserve">(від лат. </w:t>
      </w:r>
      <w:r w:rsidRPr="00833108">
        <w:rPr>
          <w:i/>
          <w:sz w:val="28"/>
          <w:lang w:val="uk-UA"/>
        </w:rPr>
        <w:t>сoagulatio</w:t>
      </w:r>
      <w:r w:rsidRPr="00E31D72">
        <w:rPr>
          <w:sz w:val="28"/>
          <w:lang w:val="uk-UA"/>
        </w:rPr>
        <w:t xml:space="preserve"> </w:t>
      </w:r>
      <w:r w:rsidRPr="00833108">
        <w:rPr>
          <w:sz w:val="28"/>
          <w:lang w:val="uk-UA"/>
        </w:rPr>
        <w:t>"згущення" або "згортання"</w:t>
      </w:r>
      <w:r w:rsidRPr="00E31D72">
        <w:rPr>
          <w:sz w:val="28"/>
          <w:lang w:val="uk-UA"/>
        </w:rPr>
        <w:t xml:space="preserve">) процес злипання, </w:t>
      </w:r>
      <w:r w:rsidRPr="00833108">
        <w:rPr>
          <w:sz w:val="28"/>
          <w:lang w:val="uk-UA"/>
        </w:rPr>
        <w:t>склеювання часток під час їх теплового або броунівського руху</w:t>
      </w:r>
      <w:r>
        <w:rPr>
          <w:sz w:val="28"/>
          <w:lang w:val="uk-UA"/>
        </w:rPr>
        <w:t xml:space="preserve"> (рисунок 4.1)</w:t>
      </w:r>
      <w:r w:rsidRPr="00833108">
        <w:rPr>
          <w:sz w:val="28"/>
          <w:lang w:val="uk-UA"/>
        </w:rPr>
        <w:t>.</w:t>
      </w:r>
    </w:p>
    <w:p w:rsidR="001D4984" w:rsidRPr="00E31D72" w:rsidRDefault="001D4984" w:rsidP="001D4984">
      <w:pPr>
        <w:spacing w:line="360" w:lineRule="auto"/>
        <w:jc w:val="center"/>
        <w:rPr>
          <w:lang w:val="uk-UA"/>
        </w:rPr>
      </w:pPr>
      <w:r w:rsidRPr="00E31D72">
        <w:rPr>
          <w:noProof/>
          <w:color w:val="0000FF"/>
        </w:rPr>
        <w:drawing>
          <wp:inline distT="0" distB="0" distL="0" distR="0" wp14:anchorId="692DFAD9" wp14:editId="23FD51B7">
            <wp:extent cx="3794466" cy="1520576"/>
            <wp:effectExtent l="0" t="0" r="0" b="3810"/>
            <wp:docPr id="6" name="Рисунок 6" descr="Похожее изображение">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42"/>
                    </pic:cNvPr>
                    <pic:cNvPicPr>
                      <a:picLocks noChangeAspect="1" noChangeArrowheads="1"/>
                    </pic:cNvPicPr>
                  </pic:nvPicPr>
                  <pic:blipFill rotWithShape="1">
                    <a:blip r:embed="rId43">
                      <a:extLst>
                        <a:ext uri="{28A0092B-C50C-407E-A947-70E740481C1C}">
                          <a14:useLocalDpi xmlns:a14="http://schemas.microsoft.com/office/drawing/2010/main" val="0"/>
                        </a:ext>
                      </a:extLst>
                    </a:blip>
                    <a:srcRect l="46699" t="32446" r="2800" b="31396"/>
                    <a:stretch/>
                  </pic:blipFill>
                  <pic:spPr bwMode="auto">
                    <a:xfrm>
                      <a:off x="0" y="0"/>
                      <a:ext cx="3808973" cy="1526389"/>
                    </a:xfrm>
                    <a:prstGeom prst="rect">
                      <a:avLst/>
                    </a:prstGeom>
                    <a:noFill/>
                    <a:ln>
                      <a:noFill/>
                    </a:ln>
                    <a:extLst>
                      <a:ext uri="{53640926-AAD7-44D8-BBD7-CCE9431645EC}">
                        <a14:shadowObscured xmlns:a14="http://schemas.microsoft.com/office/drawing/2010/main"/>
                      </a:ext>
                    </a:extLst>
                  </pic:spPr>
                </pic:pic>
              </a:graphicData>
            </a:graphic>
          </wp:inline>
        </w:drawing>
      </w:r>
    </w:p>
    <w:p w:rsidR="001D4984" w:rsidRPr="008B76CF" w:rsidRDefault="001D4984" w:rsidP="001D4984">
      <w:pPr>
        <w:spacing w:line="360" w:lineRule="auto"/>
        <w:jc w:val="center"/>
        <w:rPr>
          <w:bCs/>
          <w:i/>
          <w:sz w:val="28"/>
          <w:szCs w:val="28"/>
          <w:lang w:val="uk-UA"/>
        </w:rPr>
      </w:pPr>
      <w:r w:rsidRPr="008B76CF">
        <w:rPr>
          <w:bCs/>
          <w:i/>
          <w:sz w:val="28"/>
          <w:szCs w:val="28"/>
          <w:lang w:val="uk-UA"/>
        </w:rPr>
        <w:t xml:space="preserve">Рисунок </w:t>
      </w:r>
      <w:r>
        <w:rPr>
          <w:bCs/>
          <w:i/>
          <w:sz w:val="28"/>
          <w:szCs w:val="28"/>
          <w:lang w:val="uk-UA"/>
        </w:rPr>
        <w:t>4.</w:t>
      </w:r>
      <w:r w:rsidRPr="008B76CF">
        <w:rPr>
          <w:bCs/>
          <w:i/>
          <w:sz w:val="28"/>
          <w:szCs w:val="28"/>
          <w:lang w:val="uk-UA"/>
        </w:rPr>
        <w:t xml:space="preserve">1 -  Схема </w:t>
      </w:r>
      <w:r>
        <w:rPr>
          <w:bCs/>
          <w:i/>
          <w:sz w:val="28"/>
          <w:szCs w:val="28"/>
          <w:lang w:val="uk-UA"/>
        </w:rPr>
        <w:t xml:space="preserve">агрегації часток в процесі коагуляції </w:t>
      </w:r>
    </w:p>
    <w:p w:rsidR="001D4984" w:rsidRPr="00833108" w:rsidRDefault="001D4984" w:rsidP="001D4984">
      <w:pPr>
        <w:spacing w:line="360" w:lineRule="auto"/>
        <w:jc w:val="both"/>
      </w:pPr>
    </w:p>
    <w:p w:rsidR="001D4984" w:rsidRPr="00833108" w:rsidRDefault="001D4984" w:rsidP="001D4984">
      <w:pPr>
        <w:spacing w:line="360" w:lineRule="auto"/>
        <w:ind w:firstLine="708"/>
        <w:jc w:val="both"/>
        <w:rPr>
          <w:sz w:val="28"/>
          <w:lang w:val="uk-UA"/>
        </w:rPr>
      </w:pPr>
      <w:r w:rsidRPr="00833108">
        <w:rPr>
          <w:sz w:val="28"/>
          <w:lang w:val="uk-UA"/>
        </w:rPr>
        <w:t>В процесі коагуляції відбувається утворення вторинних частинок, які називаються агрегати. Самі агрегати складаються з первинних частинок, тобто з більш простих частинок, які між собою скріплюються за рахунок сил міжмолекулярної взаємодії.</w:t>
      </w:r>
      <w:r>
        <w:rPr>
          <w:sz w:val="28"/>
          <w:lang w:val="uk-UA"/>
        </w:rPr>
        <w:t xml:space="preserve"> </w:t>
      </w:r>
      <w:r w:rsidRPr="00833108">
        <w:rPr>
          <w:sz w:val="28"/>
          <w:lang w:val="uk-UA"/>
        </w:rPr>
        <w:t>Процес коагуляції викликає також і збільшення маси і розмірів агрегатів. Процес коагуляції можна побачити і він проявляється у вигляді випадання осаду або як би застигання речовини</w:t>
      </w:r>
      <w:r w:rsidRPr="00C921AB">
        <w:rPr>
          <w:sz w:val="28"/>
          <w:lang w:val="uk-UA"/>
        </w:rPr>
        <w:t xml:space="preserve"> (рисунок </w:t>
      </w:r>
      <w:r>
        <w:rPr>
          <w:sz w:val="28"/>
          <w:lang w:val="en-US"/>
        </w:rPr>
        <w:t>4.</w:t>
      </w:r>
      <w:r w:rsidRPr="00C921AB">
        <w:rPr>
          <w:sz w:val="28"/>
          <w:lang w:val="uk-UA"/>
        </w:rPr>
        <w:t>2)</w:t>
      </w:r>
      <w:r w:rsidRPr="00833108">
        <w:rPr>
          <w:sz w:val="28"/>
          <w:lang w:val="uk-UA"/>
        </w:rPr>
        <w:t>.</w:t>
      </w:r>
      <w:r w:rsidRPr="001D4984">
        <w:rPr>
          <w:sz w:val="28"/>
          <w:lang w:val="uk-UA"/>
        </w:rPr>
        <w:t xml:space="preserve"> </w:t>
      </w:r>
      <w:r w:rsidRPr="00833108">
        <w:rPr>
          <w:sz w:val="28"/>
          <w:lang w:val="uk-UA"/>
        </w:rPr>
        <w:t xml:space="preserve">Розрізняють </w:t>
      </w:r>
      <w:r w:rsidRPr="00833108">
        <w:rPr>
          <w:i/>
          <w:sz w:val="28"/>
          <w:lang w:val="uk-UA"/>
        </w:rPr>
        <w:t>повільну і швидку</w:t>
      </w:r>
      <w:r w:rsidRPr="00833108">
        <w:rPr>
          <w:sz w:val="28"/>
          <w:lang w:val="uk-UA"/>
        </w:rPr>
        <w:t xml:space="preserve"> коагуляцію. Під час швидкої коагуляції зіштовхуються всі первинні частинки об'єднуються в агрегати, а ось під час </w:t>
      </w:r>
      <w:r w:rsidRPr="00833108">
        <w:rPr>
          <w:sz w:val="28"/>
          <w:lang w:val="uk-UA"/>
        </w:rPr>
        <w:lastRenderedPageBreak/>
        <w:t>повільної коагуляції в агрегати з'єднуються на багато менше первинних частинок.</w:t>
      </w:r>
    </w:p>
    <w:p w:rsidR="001D4984" w:rsidRPr="00C921AB" w:rsidRDefault="001D4984" w:rsidP="001D4984">
      <w:pPr>
        <w:spacing w:line="360" w:lineRule="auto"/>
        <w:jc w:val="center"/>
        <w:rPr>
          <w:sz w:val="28"/>
          <w:lang w:val="uk-UA"/>
        </w:rPr>
      </w:pPr>
      <w:r w:rsidRPr="00C921AB">
        <w:rPr>
          <w:noProof/>
          <w:color w:val="0000FF"/>
          <w:sz w:val="28"/>
        </w:rPr>
        <w:drawing>
          <wp:inline distT="0" distB="0" distL="0" distR="0" wp14:anchorId="4834AF20" wp14:editId="282F29B4">
            <wp:extent cx="4357211" cy="2257063"/>
            <wp:effectExtent l="0" t="0" r="5715" b="0"/>
            <wp:docPr id="7" name="Рисунок 7" descr="Картинки по запросу коагуляція білків">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коагуляція білків">
                      <a:hlinkClick r:id="rId44"/>
                    </pic:cNvPr>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7462"/>
                    <a:stretch/>
                  </pic:blipFill>
                  <pic:spPr bwMode="auto">
                    <a:xfrm>
                      <a:off x="0" y="0"/>
                      <a:ext cx="4374342" cy="2265937"/>
                    </a:xfrm>
                    <a:prstGeom prst="rect">
                      <a:avLst/>
                    </a:prstGeom>
                    <a:noFill/>
                    <a:ln>
                      <a:noFill/>
                    </a:ln>
                    <a:extLst>
                      <a:ext uri="{53640926-AAD7-44D8-BBD7-CCE9431645EC}">
                        <a14:shadowObscured xmlns:a14="http://schemas.microsoft.com/office/drawing/2010/main"/>
                      </a:ext>
                    </a:extLst>
                  </pic:spPr>
                </pic:pic>
              </a:graphicData>
            </a:graphic>
          </wp:inline>
        </w:drawing>
      </w:r>
    </w:p>
    <w:p w:rsidR="001D4984" w:rsidRPr="00C921AB" w:rsidRDefault="001D4984" w:rsidP="001D4984">
      <w:pPr>
        <w:spacing w:line="360" w:lineRule="auto"/>
        <w:jc w:val="center"/>
        <w:rPr>
          <w:bCs/>
          <w:i/>
          <w:sz w:val="28"/>
          <w:lang w:val="uk-UA"/>
        </w:rPr>
      </w:pPr>
      <w:r w:rsidRPr="00C921AB">
        <w:rPr>
          <w:bCs/>
          <w:i/>
          <w:sz w:val="28"/>
          <w:lang w:val="uk-UA"/>
        </w:rPr>
        <w:t xml:space="preserve">Рисунок </w:t>
      </w:r>
      <w:r>
        <w:rPr>
          <w:bCs/>
          <w:i/>
          <w:sz w:val="28"/>
          <w:lang w:val="uk-UA"/>
        </w:rPr>
        <w:t>4.</w:t>
      </w:r>
      <w:r w:rsidRPr="00C921AB">
        <w:rPr>
          <w:bCs/>
          <w:i/>
          <w:sz w:val="28"/>
          <w:lang w:val="uk-UA"/>
        </w:rPr>
        <w:t xml:space="preserve">2 -  Коагуляція яєчного білка під дією температури </w:t>
      </w:r>
    </w:p>
    <w:p w:rsidR="001D4984" w:rsidRDefault="001D4984" w:rsidP="001D4984">
      <w:pPr>
        <w:spacing w:line="360" w:lineRule="auto"/>
        <w:ind w:firstLine="708"/>
        <w:jc w:val="both"/>
        <w:rPr>
          <w:sz w:val="28"/>
          <w:lang w:val="uk-UA"/>
        </w:rPr>
      </w:pPr>
    </w:p>
    <w:p w:rsidR="001D4984" w:rsidRPr="00C921AB" w:rsidRDefault="001D4984" w:rsidP="001D4984">
      <w:pPr>
        <w:pStyle w:val="a7"/>
        <w:spacing w:before="0" w:beforeAutospacing="0" w:after="0" w:afterAutospacing="0" w:line="360" w:lineRule="auto"/>
        <w:ind w:firstLine="709"/>
        <w:jc w:val="both"/>
        <w:rPr>
          <w:sz w:val="28"/>
          <w:lang w:val="uk-UA"/>
        </w:rPr>
      </w:pPr>
      <w:r w:rsidRPr="00C921AB">
        <w:rPr>
          <w:sz w:val="28"/>
          <w:lang w:val="uk-UA"/>
        </w:rPr>
        <w:t>Властивості білкових молекул мають велике значення для реалізації їх біолого-екологічних властивостей. Так, за агрегатним станом білки відносять до твердих речовин, які можуть бути розчинними або нерозчинними у воді або інших розчинниках. Багато що в біоекологічної ролі білків визначається фізичними властивостями. Так, здатність молекул білка утворювати колоїдні системи обумовлює їх будівельну, каталітичну та інші функції. Нерозчинність білків у воді та інших розчинниках, їх фібрилярність обумовлює захисну і формоутворювальну функції т</w:t>
      </w:r>
      <w:r>
        <w:rPr>
          <w:sz w:val="28"/>
          <w:lang w:val="uk-UA"/>
        </w:rPr>
        <w:t>а ін.</w:t>
      </w:r>
    </w:p>
    <w:p w:rsidR="001D4984" w:rsidRPr="00C921AB" w:rsidRDefault="001D4984" w:rsidP="001D4984">
      <w:pPr>
        <w:pStyle w:val="a7"/>
        <w:spacing w:before="0" w:beforeAutospacing="0" w:after="0" w:afterAutospacing="0" w:line="360" w:lineRule="auto"/>
        <w:ind w:firstLine="709"/>
        <w:jc w:val="both"/>
        <w:rPr>
          <w:sz w:val="28"/>
          <w:lang w:val="uk-UA"/>
        </w:rPr>
      </w:pPr>
      <w:r>
        <w:rPr>
          <w:sz w:val="28"/>
          <w:lang w:val="uk-UA"/>
        </w:rPr>
        <w:t>До фізико</w:t>
      </w:r>
      <w:r w:rsidRPr="00C921AB">
        <w:rPr>
          <w:sz w:val="28"/>
          <w:lang w:val="uk-UA"/>
        </w:rPr>
        <w:t>-хімічни</w:t>
      </w:r>
      <w:r>
        <w:rPr>
          <w:sz w:val="28"/>
          <w:lang w:val="uk-UA"/>
        </w:rPr>
        <w:t>х</w:t>
      </w:r>
      <w:r w:rsidRPr="00C921AB">
        <w:rPr>
          <w:sz w:val="28"/>
          <w:lang w:val="uk-UA"/>
        </w:rPr>
        <w:t xml:space="preserve"> властивост</w:t>
      </w:r>
      <w:r>
        <w:rPr>
          <w:sz w:val="28"/>
          <w:lang w:val="uk-UA"/>
        </w:rPr>
        <w:t>ей</w:t>
      </w:r>
      <w:r w:rsidRPr="00C921AB">
        <w:rPr>
          <w:sz w:val="28"/>
          <w:lang w:val="uk-UA"/>
        </w:rPr>
        <w:t xml:space="preserve"> білків відноситься їх здатність до денатурації і коагуляції. Коагуляція проявляється в колоїдних системах, які є основою будь-якого живого речовини. Коагуляція буває </w:t>
      </w:r>
      <w:r w:rsidRPr="00C921AB">
        <w:rPr>
          <w:i/>
          <w:sz w:val="28"/>
          <w:lang w:val="uk-UA"/>
        </w:rPr>
        <w:t xml:space="preserve">прихованою </w:t>
      </w:r>
      <w:r w:rsidRPr="00C921AB">
        <w:rPr>
          <w:sz w:val="28"/>
          <w:lang w:val="uk-UA"/>
        </w:rPr>
        <w:t xml:space="preserve">(її можна спостерігати тільки під мікроскопом) і </w:t>
      </w:r>
      <w:r w:rsidRPr="00C921AB">
        <w:rPr>
          <w:i/>
          <w:sz w:val="28"/>
          <w:lang w:val="uk-UA"/>
        </w:rPr>
        <w:t>явною</w:t>
      </w:r>
      <w:r w:rsidRPr="00C921AB">
        <w:rPr>
          <w:sz w:val="28"/>
          <w:lang w:val="uk-UA"/>
        </w:rPr>
        <w:t xml:space="preserve"> – її ознакою є випадання осаду білка. Коагуляція буває </w:t>
      </w:r>
      <w:r w:rsidRPr="00C921AB">
        <w:rPr>
          <w:i/>
          <w:sz w:val="28"/>
          <w:lang w:val="uk-UA"/>
        </w:rPr>
        <w:t>не</w:t>
      </w:r>
      <w:r>
        <w:rPr>
          <w:i/>
          <w:sz w:val="28"/>
          <w:lang w:val="uk-UA"/>
        </w:rPr>
        <w:t>оборотною</w:t>
      </w:r>
      <w:r w:rsidRPr="00C921AB">
        <w:rPr>
          <w:sz w:val="28"/>
          <w:lang w:val="uk-UA"/>
        </w:rPr>
        <w:t xml:space="preserve">, коли після припинення дії фактора коагуляції структура колоїдної системи не відновлюється, і </w:t>
      </w:r>
      <w:r>
        <w:rPr>
          <w:i/>
          <w:sz w:val="28"/>
          <w:lang w:val="uk-UA"/>
        </w:rPr>
        <w:t>оборотною</w:t>
      </w:r>
      <w:r w:rsidRPr="00C921AB">
        <w:rPr>
          <w:sz w:val="28"/>
          <w:lang w:val="uk-UA"/>
        </w:rPr>
        <w:t>, коли після видалення фактора коагуляції колоїдна система відновлюється.</w:t>
      </w:r>
      <w:r>
        <w:rPr>
          <w:sz w:val="28"/>
          <w:lang w:val="uk-UA"/>
        </w:rPr>
        <w:t xml:space="preserve"> </w:t>
      </w:r>
      <w:r w:rsidRPr="00C921AB">
        <w:rPr>
          <w:sz w:val="28"/>
          <w:lang w:val="uk-UA"/>
        </w:rPr>
        <w:t>Прикладом оборотної коагуляції є випадання білка яєчного альбуміну під дією розчинів солей, при цьому осад білка розчиняється при розведенні розчину або при перенесенні осаду в дистильовану воду.</w:t>
      </w:r>
      <w:r>
        <w:rPr>
          <w:sz w:val="28"/>
          <w:lang w:val="uk-UA"/>
        </w:rPr>
        <w:t xml:space="preserve"> </w:t>
      </w:r>
      <w:r w:rsidRPr="00C921AB">
        <w:rPr>
          <w:sz w:val="28"/>
          <w:lang w:val="uk-UA"/>
        </w:rPr>
        <w:t xml:space="preserve">Прикладом незворотною коагуляції є </w:t>
      </w:r>
      <w:r w:rsidRPr="00C921AB">
        <w:rPr>
          <w:sz w:val="28"/>
          <w:lang w:val="uk-UA"/>
        </w:rPr>
        <w:lastRenderedPageBreak/>
        <w:t>руйнування колоїдної структури білка альбуміну при нагріванні до температури кипіння води. При смерті (повної) жива речовина перетворюється на мертв</w:t>
      </w:r>
      <w:r>
        <w:rPr>
          <w:sz w:val="28"/>
          <w:lang w:val="uk-UA"/>
        </w:rPr>
        <w:t>у</w:t>
      </w:r>
      <w:r w:rsidRPr="00C921AB">
        <w:rPr>
          <w:sz w:val="28"/>
          <w:lang w:val="uk-UA"/>
        </w:rPr>
        <w:t xml:space="preserve"> за рахунок незворотної коагуляції всієї системи.</w:t>
      </w:r>
    </w:p>
    <w:p w:rsidR="001D4984" w:rsidRPr="00AB0B99" w:rsidRDefault="001D4984" w:rsidP="001D4984">
      <w:pPr>
        <w:spacing w:line="360" w:lineRule="auto"/>
        <w:ind w:firstLine="709"/>
        <w:jc w:val="both"/>
        <w:rPr>
          <w:color w:val="222222"/>
          <w:sz w:val="28"/>
          <w:lang w:val="uk-UA"/>
        </w:rPr>
      </w:pPr>
      <w:r w:rsidRPr="00833108">
        <w:rPr>
          <w:sz w:val="28"/>
          <w:lang w:val="uk-UA"/>
        </w:rPr>
        <w:t>Процес коагуляції відіграє важливу роль у геологічних, біологічних, атмосферних, технологічних процесах. Так, завдяки процесу коагуляції можливо очистити природний стічні води від механічних високодисперсних домішок, тобто в забруднену воду додають нову речовину і його взаємодія з водою викликає випадання осаду, таким чином вода стає чистішою і смачніше. Дуже важливе місце займає процес коагуляції, коли мова йде про очищення повітряного простору від такої шкідливої речовини, як аерозолі.</w:t>
      </w:r>
      <w:r>
        <w:rPr>
          <w:sz w:val="28"/>
          <w:lang w:val="uk-UA"/>
        </w:rPr>
        <w:t xml:space="preserve"> </w:t>
      </w:r>
      <w:r w:rsidRPr="00833108">
        <w:rPr>
          <w:sz w:val="28"/>
          <w:lang w:val="uk-UA"/>
        </w:rPr>
        <w:t>Коагуляція може відбуватися в рідко</w:t>
      </w:r>
      <w:r>
        <w:rPr>
          <w:sz w:val="28"/>
          <w:lang w:val="uk-UA"/>
        </w:rPr>
        <w:t>му  і газоподібному</w:t>
      </w:r>
      <w:r w:rsidRPr="00833108">
        <w:rPr>
          <w:sz w:val="28"/>
          <w:lang w:val="uk-UA"/>
        </w:rPr>
        <w:t xml:space="preserve"> середовищі.</w:t>
      </w:r>
      <w:r>
        <w:rPr>
          <w:sz w:val="28"/>
          <w:lang w:val="uk-UA"/>
        </w:rPr>
        <w:t xml:space="preserve"> </w:t>
      </w:r>
      <w:bookmarkEnd w:id="3"/>
      <w:bookmarkEnd w:id="4"/>
      <w:r w:rsidRPr="00AB0B99">
        <w:rPr>
          <w:color w:val="222222"/>
          <w:sz w:val="28"/>
          <w:lang w:val="uk-UA"/>
        </w:rPr>
        <w:t>Білки з важкими металами утворюють комплекси, нерозчинні у воді.</w:t>
      </w:r>
    </w:p>
    <w:p w:rsidR="001D4984" w:rsidRDefault="001D4984" w:rsidP="001D4984">
      <w:pPr>
        <w:spacing w:line="360" w:lineRule="auto"/>
        <w:jc w:val="center"/>
        <w:rPr>
          <w:b/>
          <w:szCs w:val="28"/>
        </w:rPr>
      </w:pPr>
    </w:p>
    <w:p w:rsidR="001D4984" w:rsidRPr="00022AAB" w:rsidRDefault="001D4984" w:rsidP="001D4984">
      <w:pPr>
        <w:spacing w:line="360" w:lineRule="auto"/>
        <w:ind w:firstLine="540"/>
        <w:jc w:val="center"/>
        <w:rPr>
          <w:b/>
          <w:sz w:val="28"/>
          <w:szCs w:val="28"/>
          <w:lang w:val="uk-UA"/>
        </w:rPr>
      </w:pPr>
      <w:r w:rsidRPr="00022AAB">
        <w:rPr>
          <w:b/>
          <w:sz w:val="28"/>
          <w:szCs w:val="28"/>
          <w:lang w:val="uk-UA"/>
        </w:rPr>
        <w:t>Практична частина</w:t>
      </w:r>
    </w:p>
    <w:p w:rsidR="001D4984" w:rsidRDefault="001D4984" w:rsidP="001D4984">
      <w:pPr>
        <w:spacing w:line="360" w:lineRule="auto"/>
        <w:ind w:firstLine="284"/>
        <w:jc w:val="both"/>
        <w:rPr>
          <w:sz w:val="28"/>
          <w:szCs w:val="28"/>
          <w:lang w:val="uk-UA"/>
        </w:rPr>
      </w:pPr>
      <w:r>
        <w:rPr>
          <w:i/>
          <w:sz w:val="28"/>
          <w:szCs w:val="28"/>
          <w:lang w:val="uk-UA"/>
        </w:rPr>
        <w:t>Матеріали та о</w:t>
      </w:r>
      <w:r w:rsidRPr="008B76CF">
        <w:rPr>
          <w:i/>
          <w:sz w:val="28"/>
          <w:szCs w:val="28"/>
          <w:lang w:val="uk-UA"/>
        </w:rPr>
        <w:t>бладнання:</w:t>
      </w:r>
      <w:r w:rsidRPr="008B76CF">
        <w:rPr>
          <w:sz w:val="28"/>
          <w:szCs w:val="28"/>
          <w:lang w:val="uk-UA"/>
        </w:rPr>
        <w:t xml:space="preserve"> </w:t>
      </w:r>
      <w:r>
        <w:rPr>
          <w:sz w:val="28"/>
          <w:szCs w:val="28"/>
          <w:lang w:val="uk-UA"/>
        </w:rPr>
        <w:t>0,1 М розчини біогенних та небіогенних солей (</w:t>
      </w:r>
      <w:r w:rsidRPr="006B034B">
        <w:rPr>
          <w:sz w:val="28"/>
          <w:szCs w:val="28"/>
          <w:lang w:val="uk-UA"/>
        </w:rPr>
        <w:t>CuSO</w:t>
      </w:r>
      <w:r w:rsidRPr="006B034B">
        <w:rPr>
          <w:sz w:val="28"/>
          <w:szCs w:val="28"/>
          <w:vertAlign w:val="subscript"/>
          <w:lang w:val="uk-UA"/>
        </w:rPr>
        <w:t>4</w:t>
      </w:r>
      <w:r w:rsidRPr="006B034B">
        <w:rPr>
          <w:sz w:val="28"/>
          <w:szCs w:val="28"/>
          <w:lang w:val="uk-UA"/>
        </w:rPr>
        <w:t xml:space="preserve">, </w:t>
      </w:r>
      <w:r>
        <w:rPr>
          <w:sz w:val="28"/>
          <w:szCs w:val="28"/>
          <w:lang w:val="uk-UA"/>
        </w:rPr>
        <w:t>Zn</w:t>
      </w:r>
      <w:r w:rsidRPr="006B034B">
        <w:rPr>
          <w:sz w:val="28"/>
          <w:szCs w:val="28"/>
          <w:lang w:val="uk-UA"/>
        </w:rPr>
        <w:t>(NO</w:t>
      </w:r>
      <w:r w:rsidRPr="006B034B">
        <w:rPr>
          <w:sz w:val="28"/>
          <w:szCs w:val="28"/>
          <w:vertAlign w:val="subscript"/>
          <w:lang w:val="uk-UA"/>
        </w:rPr>
        <w:t>3</w:t>
      </w:r>
      <w:r w:rsidRPr="006B034B">
        <w:rPr>
          <w:sz w:val="28"/>
          <w:szCs w:val="28"/>
          <w:lang w:val="uk-UA"/>
        </w:rPr>
        <w:t>)</w:t>
      </w:r>
      <w:r w:rsidRPr="006B034B">
        <w:rPr>
          <w:sz w:val="28"/>
          <w:szCs w:val="28"/>
          <w:vertAlign w:val="subscript"/>
          <w:lang w:val="uk-UA"/>
        </w:rPr>
        <w:t>2</w:t>
      </w:r>
      <w:r>
        <w:rPr>
          <w:sz w:val="28"/>
          <w:szCs w:val="28"/>
          <w:lang w:val="en-US"/>
        </w:rPr>
        <w:t>,</w:t>
      </w:r>
      <w:r>
        <w:rPr>
          <w:sz w:val="28"/>
          <w:szCs w:val="28"/>
          <w:lang w:val="uk-UA"/>
        </w:rPr>
        <w:t xml:space="preserve"> </w:t>
      </w:r>
      <w:r w:rsidRPr="006B034B">
        <w:rPr>
          <w:sz w:val="28"/>
          <w:szCs w:val="28"/>
          <w:lang w:val="uk-UA"/>
        </w:rPr>
        <w:t>Pb(NO</w:t>
      </w:r>
      <w:r w:rsidRPr="006B034B">
        <w:rPr>
          <w:sz w:val="28"/>
          <w:szCs w:val="28"/>
          <w:vertAlign w:val="subscript"/>
          <w:lang w:val="uk-UA"/>
        </w:rPr>
        <w:t>3</w:t>
      </w:r>
      <w:r w:rsidRPr="006B034B">
        <w:rPr>
          <w:sz w:val="28"/>
          <w:szCs w:val="28"/>
          <w:lang w:val="uk-UA"/>
        </w:rPr>
        <w:t>)</w:t>
      </w:r>
      <w:r w:rsidRPr="006B034B">
        <w:rPr>
          <w:sz w:val="28"/>
          <w:szCs w:val="28"/>
          <w:vertAlign w:val="subscript"/>
          <w:lang w:val="uk-UA"/>
        </w:rPr>
        <w:t>2</w:t>
      </w:r>
      <w:r w:rsidRPr="006B034B">
        <w:rPr>
          <w:sz w:val="28"/>
          <w:szCs w:val="28"/>
          <w:lang w:val="uk-UA"/>
        </w:rPr>
        <w:t xml:space="preserve">, </w:t>
      </w:r>
      <w:r>
        <w:rPr>
          <w:sz w:val="28"/>
          <w:szCs w:val="28"/>
          <w:lang w:val="en-US"/>
        </w:rPr>
        <w:t>CdBr</w:t>
      </w:r>
      <w:r>
        <w:rPr>
          <w:sz w:val="28"/>
          <w:szCs w:val="28"/>
          <w:vertAlign w:val="subscript"/>
          <w:lang w:val="uk-UA"/>
        </w:rPr>
        <w:t>2</w:t>
      </w:r>
      <w:r w:rsidRPr="006B034B">
        <w:rPr>
          <w:sz w:val="28"/>
          <w:szCs w:val="28"/>
          <w:vertAlign w:val="subscript"/>
          <w:lang w:val="uk-UA"/>
        </w:rPr>
        <w:t xml:space="preserve"> </w:t>
      </w:r>
      <w:r w:rsidRPr="006B034B">
        <w:rPr>
          <w:sz w:val="28"/>
          <w:szCs w:val="28"/>
          <w:lang w:val="uk-UA"/>
        </w:rPr>
        <w:t>та ін.</w:t>
      </w:r>
      <w:r>
        <w:rPr>
          <w:sz w:val="28"/>
          <w:szCs w:val="28"/>
          <w:lang w:val="en-US"/>
        </w:rPr>
        <w:t>)</w:t>
      </w:r>
      <w:r>
        <w:rPr>
          <w:sz w:val="28"/>
          <w:szCs w:val="28"/>
          <w:lang w:val="uk-UA"/>
        </w:rPr>
        <w:t>,</w:t>
      </w:r>
      <w:r w:rsidRPr="008B76CF">
        <w:rPr>
          <w:sz w:val="28"/>
          <w:szCs w:val="28"/>
          <w:lang w:val="uk-UA"/>
        </w:rPr>
        <w:t xml:space="preserve"> </w:t>
      </w:r>
      <w:r>
        <w:rPr>
          <w:sz w:val="28"/>
          <w:szCs w:val="28"/>
          <w:lang w:val="uk-UA"/>
        </w:rPr>
        <w:t>етиловий спирт, 10%</w:t>
      </w:r>
      <w:r>
        <w:rPr>
          <w:sz w:val="28"/>
          <w:szCs w:val="28"/>
          <w:lang w:val="en-US"/>
        </w:rPr>
        <w:t xml:space="preserve"> </w:t>
      </w:r>
      <w:r w:rsidRPr="004D3D4E">
        <w:rPr>
          <w:szCs w:val="28"/>
        </w:rPr>
        <w:t xml:space="preserve"> </w:t>
      </w:r>
      <w:r>
        <w:rPr>
          <w:sz w:val="28"/>
          <w:szCs w:val="28"/>
          <w:lang w:val="uk-UA"/>
        </w:rPr>
        <w:t>розчин</w:t>
      </w:r>
      <w:r w:rsidRPr="001B2617">
        <w:rPr>
          <w:sz w:val="28"/>
          <w:szCs w:val="28"/>
        </w:rPr>
        <w:t xml:space="preserve"> КС1</w:t>
      </w:r>
      <w:r>
        <w:rPr>
          <w:sz w:val="28"/>
          <w:szCs w:val="28"/>
          <w:lang w:val="uk-UA"/>
        </w:rPr>
        <w:t>,</w:t>
      </w:r>
      <w:r w:rsidRPr="003D04C1">
        <w:rPr>
          <w:sz w:val="28"/>
          <w:szCs w:val="28"/>
          <w:lang w:val="uk-UA"/>
        </w:rPr>
        <w:t xml:space="preserve"> </w:t>
      </w:r>
      <w:r>
        <w:rPr>
          <w:sz w:val="28"/>
          <w:szCs w:val="28"/>
          <w:lang w:val="uk-UA"/>
        </w:rPr>
        <w:t>яєчний білок, рослинний білок (зерновий горох), пробірки, хімічні стакани, піпетки, фільтрувальний папір.</w:t>
      </w:r>
    </w:p>
    <w:p w:rsidR="001D4984" w:rsidRDefault="001D4984" w:rsidP="001D4984">
      <w:pPr>
        <w:spacing w:line="360" w:lineRule="auto"/>
        <w:ind w:firstLine="284"/>
        <w:jc w:val="both"/>
        <w:rPr>
          <w:szCs w:val="28"/>
        </w:rPr>
      </w:pPr>
    </w:p>
    <w:p w:rsidR="001D4984" w:rsidRPr="008B76CF" w:rsidRDefault="001D4984" w:rsidP="001D4984">
      <w:pPr>
        <w:spacing w:line="360" w:lineRule="auto"/>
        <w:jc w:val="center"/>
        <w:rPr>
          <w:sz w:val="28"/>
          <w:szCs w:val="28"/>
          <w:lang w:val="uk-UA"/>
        </w:rPr>
      </w:pPr>
      <w:r w:rsidRPr="008B76CF">
        <w:rPr>
          <w:b/>
          <w:sz w:val="28"/>
          <w:szCs w:val="28"/>
          <w:lang w:val="uk-UA"/>
        </w:rPr>
        <w:t>Хід роботи</w:t>
      </w:r>
    </w:p>
    <w:p w:rsidR="001D4984" w:rsidRPr="00F753B4" w:rsidRDefault="001D4984" w:rsidP="001D4984">
      <w:pPr>
        <w:pStyle w:val="a6"/>
        <w:numPr>
          <w:ilvl w:val="0"/>
          <w:numId w:val="14"/>
        </w:numPr>
        <w:spacing w:line="360" w:lineRule="auto"/>
        <w:ind w:left="0" w:firstLine="709"/>
        <w:jc w:val="both"/>
        <w:rPr>
          <w:i/>
          <w:sz w:val="28"/>
          <w:szCs w:val="28"/>
          <w:lang w:val="uk-UA"/>
        </w:rPr>
      </w:pPr>
      <w:r w:rsidRPr="00F753B4">
        <w:rPr>
          <w:i/>
          <w:sz w:val="28"/>
          <w:szCs w:val="28"/>
          <w:lang w:val="uk-UA"/>
        </w:rPr>
        <w:t xml:space="preserve">Приготування розчинів білків </w:t>
      </w:r>
    </w:p>
    <w:p w:rsidR="001D4984" w:rsidRPr="00F753B4" w:rsidRDefault="001D4984" w:rsidP="001D4984">
      <w:pPr>
        <w:spacing w:line="360" w:lineRule="auto"/>
        <w:ind w:firstLine="709"/>
        <w:jc w:val="both"/>
        <w:rPr>
          <w:b/>
          <w:szCs w:val="28"/>
        </w:rPr>
      </w:pPr>
      <w:r w:rsidRPr="00F753B4">
        <w:rPr>
          <w:color w:val="222222"/>
          <w:sz w:val="28"/>
          <w:szCs w:val="28"/>
          <w:lang w:val="uk-UA"/>
        </w:rPr>
        <w:t>Відокремити білок від курячого яйця і мірний стакан, розмішати і розвести його дистильованою водою у співвідношенні 1:10. Утворений розчин профільтрувати.</w:t>
      </w:r>
    </w:p>
    <w:p w:rsidR="001D4984" w:rsidRDefault="001D4984" w:rsidP="001D4984">
      <w:pPr>
        <w:spacing w:line="360" w:lineRule="auto"/>
        <w:ind w:firstLine="709"/>
        <w:jc w:val="both"/>
        <w:rPr>
          <w:color w:val="222222"/>
          <w:sz w:val="28"/>
          <w:szCs w:val="28"/>
          <w:lang w:val="uk-UA"/>
        </w:rPr>
      </w:pPr>
      <w:r w:rsidRPr="00F753B4">
        <w:rPr>
          <w:color w:val="222222"/>
          <w:sz w:val="28"/>
          <w:szCs w:val="28"/>
          <w:lang w:val="uk-UA"/>
        </w:rPr>
        <w:t xml:space="preserve">Зерновий достиглий горох перемолоти в борошно (за допомогою кавомолки). До </w:t>
      </w:r>
      <w:r>
        <w:rPr>
          <w:color w:val="222222"/>
          <w:sz w:val="28"/>
          <w:szCs w:val="28"/>
          <w:lang w:val="uk-UA"/>
        </w:rPr>
        <w:t>30</w:t>
      </w:r>
      <w:r w:rsidRPr="00F753B4">
        <w:rPr>
          <w:color w:val="222222"/>
          <w:sz w:val="28"/>
          <w:szCs w:val="28"/>
          <w:lang w:val="uk-UA"/>
        </w:rPr>
        <w:t xml:space="preserve"> г горохового борошна додати </w:t>
      </w:r>
      <w:r>
        <w:rPr>
          <w:color w:val="222222"/>
          <w:sz w:val="28"/>
          <w:szCs w:val="28"/>
          <w:lang w:val="uk-UA"/>
        </w:rPr>
        <w:t>1</w:t>
      </w:r>
      <w:r w:rsidRPr="00F753B4">
        <w:rPr>
          <w:color w:val="222222"/>
          <w:sz w:val="28"/>
          <w:szCs w:val="28"/>
          <w:lang w:val="uk-UA"/>
        </w:rPr>
        <w:t xml:space="preserve">50 мл </w:t>
      </w:r>
      <w:r w:rsidRPr="00F753B4">
        <w:rPr>
          <w:sz w:val="28"/>
          <w:szCs w:val="28"/>
          <w:lang w:val="uk-UA"/>
        </w:rPr>
        <w:t>10%</w:t>
      </w:r>
      <w:r w:rsidRPr="00F753B4">
        <w:rPr>
          <w:sz w:val="28"/>
          <w:szCs w:val="28"/>
          <w:lang w:val="en-US"/>
        </w:rPr>
        <w:t xml:space="preserve"> </w:t>
      </w:r>
      <w:r w:rsidRPr="00F753B4">
        <w:rPr>
          <w:szCs w:val="28"/>
        </w:rPr>
        <w:t xml:space="preserve"> </w:t>
      </w:r>
      <w:r w:rsidRPr="00F753B4">
        <w:rPr>
          <w:sz w:val="28"/>
          <w:szCs w:val="28"/>
          <w:lang w:val="uk-UA"/>
        </w:rPr>
        <w:t>розчину</w:t>
      </w:r>
      <w:r w:rsidRPr="00F753B4">
        <w:rPr>
          <w:sz w:val="28"/>
          <w:szCs w:val="28"/>
        </w:rPr>
        <w:t xml:space="preserve"> КС1</w:t>
      </w:r>
      <w:r w:rsidRPr="00F753B4">
        <w:rPr>
          <w:color w:val="222222"/>
          <w:sz w:val="28"/>
          <w:szCs w:val="28"/>
          <w:lang w:val="uk-UA"/>
        </w:rPr>
        <w:t xml:space="preserve">, ретельно перемішати. </w:t>
      </w:r>
      <w:r>
        <w:rPr>
          <w:color w:val="222222"/>
          <w:sz w:val="28"/>
          <w:szCs w:val="28"/>
          <w:lang w:val="uk-UA"/>
        </w:rPr>
        <w:t xml:space="preserve">Утворений екстракт відфільтрувати до прозорого розчину. </w:t>
      </w:r>
    </w:p>
    <w:p w:rsidR="001D4984" w:rsidRPr="0067587C" w:rsidRDefault="001D4984" w:rsidP="001D4984">
      <w:pPr>
        <w:pStyle w:val="a6"/>
        <w:numPr>
          <w:ilvl w:val="0"/>
          <w:numId w:val="14"/>
        </w:numPr>
        <w:spacing w:line="360" w:lineRule="auto"/>
        <w:ind w:left="0" w:firstLine="709"/>
        <w:jc w:val="both"/>
        <w:rPr>
          <w:i/>
          <w:sz w:val="28"/>
          <w:szCs w:val="28"/>
          <w:lang w:val="uk-UA"/>
        </w:rPr>
      </w:pPr>
      <w:r w:rsidRPr="0067587C">
        <w:rPr>
          <w:i/>
          <w:sz w:val="28"/>
          <w:szCs w:val="28"/>
          <w:lang w:val="uk-UA"/>
        </w:rPr>
        <w:t xml:space="preserve">Приготування робочих розчинів солей </w:t>
      </w:r>
    </w:p>
    <w:p w:rsidR="001D4984" w:rsidRPr="00E24CCD" w:rsidRDefault="001D4984" w:rsidP="001D4984">
      <w:pPr>
        <w:spacing w:line="360" w:lineRule="auto"/>
        <w:ind w:firstLine="709"/>
        <w:jc w:val="both"/>
        <w:rPr>
          <w:sz w:val="28"/>
          <w:szCs w:val="28"/>
          <w:lang w:val="uk-UA"/>
        </w:rPr>
      </w:pPr>
      <w:r w:rsidRPr="00E24CCD">
        <w:rPr>
          <w:sz w:val="28"/>
          <w:szCs w:val="28"/>
          <w:lang w:val="uk-UA"/>
        </w:rPr>
        <w:t>У скляних бюксах готують серію розчинів</w:t>
      </w:r>
      <w:r>
        <w:rPr>
          <w:sz w:val="28"/>
          <w:szCs w:val="28"/>
          <w:lang w:val="uk-UA"/>
        </w:rPr>
        <w:t xml:space="preserve">  біогенних (</w:t>
      </w:r>
      <w:r w:rsidRPr="00124E41">
        <w:rPr>
          <w:color w:val="000000" w:themeColor="text1"/>
          <w:sz w:val="28"/>
          <w:szCs w:val="28"/>
          <w:lang w:val="uk-UA"/>
        </w:rPr>
        <w:t>Cu</w:t>
      </w:r>
      <w:r w:rsidRPr="006D62E2">
        <w:rPr>
          <w:color w:val="000000" w:themeColor="text1"/>
          <w:sz w:val="28"/>
          <w:szCs w:val="28"/>
          <w:vertAlign w:val="superscript"/>
          <w:lang w:val="uk-UA"/>
        </w:rPr>
        <w:t>2+</w:t>
      </w:r>
      <w:r>
        <w:rPr>
          <w:color w:val="000000" w:themeColor="text1"/>
          <w:sz w:val="28"/>
          <w:szCs w:val="28"/>
          <w:lang w:val="uk-UA"/>
        </w:rPr>
        <w:t xml:space="preserve">, </w:t>
      </w:r>
      <w:r>
        <w:rPr>
          <w:color w:val="000000" w:themeColor="text1"/>
          <w:sz w:val="28"/>
          <w:szCs w:val="28"/>
          <w:lang w:val="en-US"/>
        </w:rPr>
        <w:t>Zn</w:t>
      </w:r>
      <w:r w:rsidRPr="006D62E2">
        <w:rPr>
          <w:color w:val="000000" w:themeColor="text1"/>
          <w:sz w:val="28"/>
          <w:szCs w:val="28"/>
          <w:vertAlign w:val="superscript"/>
          <w:lang w:val="uk-UA"/>
        </w:rPr>
        <w:t>2+</w:t>
      </w:r>
      <w:r>
        <w:rPr>
          <w:color w:val="000000" w:themeColor="text1"/>
          <w:sz w:val="28"/>
          <w:szCs w:val="28"/>
          <w:lang w:val="uk-UA"/>
        </w:rPr>
        <w:t>),</w:t>
      </w:r>
      <w:r>
        <w:rPr>
          <w:color w:val="000000" w:themeColor="text1"/>
          <w:sz w:val="28"/>
          <w:szCs w:val="28"/>
        </w:rPr>
        <w:t xml:space="preserve"> </w:t>
      </w:r>
      <w:r>
        <w:rPr>
          <w:color w:val="000000" w:themeColor="text1"/>
          <w:sz w:val="28"/>
          <w:szCs w:val="28"/>
          <w:lang w:val="uk-UA"/>
        </w:rPr>
        <w:t>та небіогенних (</w:t>
      </w:r>
      <w:r>
        <w:rPr>
          <w:color w:val="000000" w:themeColor="text1"/>
          <w:sz w:val="28"/>
          <w:szCs w:val="28"/>
        </w:rPr>
        <w:t>Pb</w:t>
      </w:r>
      <w:r w:rsidRPr="006D62E2">
        <w:rPr>
          <w:color w:val="000000" w:themeColor="text1"/>
          <w:sz w:val="28"/>
          <w:szCs w:val="28"/>
          <w:vertAlign w:val="superscript"/>
          <w:lang w:val="uk-UA"/>
        </w:rPr>
        <w:t>2+</w:t>
      </w:r>
      <w:r>
        <w:rPr>
          <w:color w:val="000000" w:themeColor="text1"/>
          <w:sz w:val="28"/>
          <w:szCs w:val="28"/>
        </w:rPr>
        <w:t xml:space="preserve">, </w:t>
      </w:r>
      <w:r>
        <w:rPr>
          <w:color w:val="000000" w:themeColor="text1"/>
          <w:sz w:val="28"/>
          <w:szCs w:val="28"/>
          <w:lang w:val="en-US"/>
        </w:rPr>
        <w:t>Cd</w:t>
      </w:r>
      <w:r w:rsidRPr="006D62E2">
        <w:rPr>
          <w:color w:val="000000" w:themeColor="text1"/>
          <w:sz w:val="28"/>
          <w:szCs w:val="28"/>
          <w:vertAlign w:val="superscript"/>
          <w:lang w:val="uk-UA"/>
        </w:rPr>
        <w:t>2+</w:t>
      </w:r>
      <w:r w:rsidRPr="000F3282">
        <w:rPr>
          <w:color w:val="222222"/>
          <w:sz w:val="28"/>
          <w:szCs w:val="28"/>
          <w:lang w:val="uk-UA"/>
        </w:rPr>
        <w:t>)</w:t>
      </w:r>
      <w:r>
        <w:rPr>
          <w:color w:val="222222"/>
          <w:sz w:val="28"/>
          <w:szCs w:val="28"/>
          <w:vertAlign w:val="subscript"/>
          <w:lang w:val="uk-UA"/>
        </w:rPr>
        <w:t xml:space="preserve"> </w:t>
      </w:r>
      <w:r>
        <w:rPr>
          <w:sz w:val="28"/>
          <w:szCs w:val="28"/>
          <w:lang w:val="uk-UA"/>
        </w:rPr>
        <w:t>солей  ш</w:t>
      </w:r>
      <w:r w:rsidRPr="00E24CCD">
        <w:rPr>
          <w:sz w:val="28"/>
          <w:szCs w:val="28"/>
          <w:lang w:val="uk-UA"/>
        </w:rPr>
        <w:t xml:space="preserve">ляхом розведення із вихідного </w:t>
      </w:r>
      <w:smartTag w:uri="urn:schemas-microsoft-com:office:smarttags" w:element="metricconverter">
        <w:smartTagPr>
          <w:attr w:name="ProductID" w:val="0,5 М"/>
        </w:smartTagPr>
        <w:r w:rsidRPr="00E24CCD">
          <w:rPr>
            <w:sz w:val="28"/>
            <w:szCs w:val="28"/>
            <w:lang w:val="uk-UA"/>
          </w:rPr>
          <w:t>0,5 М</w:t>
        </w:r>
      </w:smartTag>
      <w:r w:rsidRPr="00E24CCD">
        <w:rPr>
          <w:sz w:val="28"/>
          <w:szCs w:val="28"/>
          <w:lang w:val="uk-UA"/>
        </w:rPr>
        <w:t xml:space="preserve"> розчину </w:t>
      </w:r>
      <w:r>
        <w:rPr>
          <w:sz w:val="28"/>
          <w:szCs w:val="28"/>
          <w:lang w:val="uk-UA"/>
        </w:rPr>
        <w:t xml:space="preserve"> </w:t>
      </w:r>
      <w:r>
        <w:rPr>
          <w:sz w:val="28"/>
          <w:szCs w:val="28"/>
          <w:lang w:val="uk-UA"/>
        </w:rPr>
        <w:lastRenderedPageBreak/>
        <w:t xml:space="preserve">або розведенням із проміжного розчину </w:t>
      </w:r>
      <w:r w:rsidRPr="00E24CCD">
        <w:rPr>
          <w:sz w:val="28"/>
          <w:szCs w:val="28"/>
          <w:lang w:val="uk-UA"/>
        </w:rPr>
        <w:t>(</w:t>
      </w:r>
      <w:smartTag w:uri="urn:schemas-microsoft-com:office:smarttags" w:element="metricconverter">
        <w:smartTagPr>
          <w:attr w:name="ProductID" w:val="0,1 М"/>
        </w:smartTagPr>
        <w:r w:rsidRPr="00E24CCD">
          <w:rPr>
            <w:sz w:val="28"/>
            <w:szCs w:val="28"/>
            <w:lang w:val="uk-UA"/>
          </w:rPr>
          <w:t>0,1 М</w:t>
        </w:r>
      </w:smartTag>
      <w:r w:rsidRPr="00E24CCD">
        <w:rPr>
          <w:sz w:val="28"/>
          <w:szCs w:val="28"/>
          <w:lang w:val="uk-UA"/>
        </w:rPr>
        <w:t>, 0,0</w:t>
      </w:r>
      <w:r>
        <w:rPr>
          <w:sz w:val="28"/>
          <w:szCs w:val="28"/>
          <w:lang w:val="uk-UA"/>
        </w:rPr>
        <w:t>5</w:t>
      </w:r>
      <w:r w:rsidRPr="00E24CCD">
        <w:rPr>
          <w:sz w:val="28"/>
          <w:szCs w:val="28"/>
          <w:lang w:val="uk-UA"/>
        </w:rPr>
        <w:t xml:space="preserve"> М, </w:t>
      </w:r>
      <w:smartTag w:uri="urn:schemas-microsoft-com:office:smarttags" w:element="metricconverter">
        <w:smartTagPr>
          <w:attr w:name="ProductID" w:val="0,01 М"/>
        </w:smartTagPr>
        <w:r w:rsidRPr="00E24CCD">
          <w:rPr>
            <w:sz w:val="28"/>
            <w:szCs w:val="28"/>
            <w:lang w:val="uk-UA"/>
          </w:rPr>
          <w:t>0,01 М</w:t>
        </w:r>
      </w:smartTag>
      <w:r w:rsidRPr="00E24CCD">
        <w:rPr>
          <w:sz w:val="28"/>
          <w:szCs w:val="28"/>
          <w:lang w:val="uk-UA"/>
        </w:rPr>
        <w:t>, 0,00</w:t>
      </w:r>
      <w:r>
        <w:rPr>
          <w:sz w:val="28"/>
          <w:szCs w:val="28"/>
          <w:lang w:val="uk-UA"/>
        </w:rPr>
        <w:t>5</w:t>
      </w:r>
      <w:r w:rsidRPr="00E24CCD">
        <w:rPr>
          <w:sz w:val="28"/>
          <w:szCs w:val="28"/>
          <w:lang w:val="uk-UA"/>
        </w:rPr>
        <w:t xml:space="preserve"> М, </w:t>
      </w:r>
      <w:smartTag w:uri="urn:schemas-microsoft-com:office:smarttags" w:element="metricconverter">
        <w:smartTagPr>
          <w:attr w:name="ProductID" w:val="0,001 М"/>
        </w:smartTagPr>
        <w:r w:rsidRPr="00E24CCD">
          <w:rPr>
            <w:sz w:val="28"/>
            <w:szCs w:val="28"/>
            <w:lang w:val="uk-UA"/>
          </w:rPr>
          <w:t>0,001 М</w:t>
        </w:r>
      </w:smartTag>
      <w:r>
        <w:rPr>
          <w:sz w:val="28"/>
          <w:szCs w:val="28"/>
          <w:lang w:val="uk-UA"/>
        </w:rPr>
        <w:t>, 0,0005</w:t>
      </w:r>
      <w:r w:rsidRPr="00E24CCD">
        <w:rPr>
          <w:sz w:val="28"/>
          <w:szCs w:val="28"/>
          <w:lang w:val="uk-UA"/>
        </w:rPr>
        <w:t xml:space="preserve"> М, </w:t>
      </w:r>
      <w:smartTag w:uri="urn:schemas-microsoft-com:office:smarttags" w:element="metricconverter">
        <w:smartTagPr>
          <w:attr w:name="ProductID" w:val="0,0001 М"/>
        </w:smartTagPr>
        <w:r w:rsidRPr="00E24CCD">
          <w:rPr>
            <w:sz w:val="28"/>
            <w:szCs w:val="28"/>
            <w:lang w:val="uk-UA"/>
          </w:rPr>
          <w:t>0,0001 М</w:t>
        </w:r>
      </w:smartTag>
      <w:r w:rsidRPr="00E24CCD">
        <w:rPr>
          <w:sz w:val="28"/>
          <w:szCs w:val="28"/>
          <w:lang w:val="uk-UA"/>
        </w:rPr>
        <w:t>)</w:t>
      </w:r>
      <w:r>
        <w:rPr>
          <w:sz w:val="28"/>
          <w:szCs w:val="28"/>
          <w:lang w:val="uk-UA"/>
        </w:rPr>
        <w:t>.</w:t>
      </w:r>
    </w:p>
    <w:p w:rsidR="001D4984" w:rsidRPr="0067587C" w:rsidRDefault="001D4984" w:rsidP="001D4984">
      <w:pPr>
        <w:pStyle w:val="a6"/>
        <w:numPr>
          <w:ilvl w:val="0"/>
          <w:numId w:val="14"/>
        </w:numPr>
        <w:spacing w:line="360" w:lineRule="auto"/>
        <w:ind w:left="0" w:firstLine="709"/>
        <w:jc w:val="both"/>
        <w:rPr>
          <w:i/>
          <w:sz w:val="28"/>
          <w:szCs w:val="28"/>
          <w:lang w:val="uk-UA"/>
        </w:rPr>
      </w:pPr>
      <w:r w:rsidRPr="0067587C">
        <w:rPr>
          <w:i/>
          <w:sz w:val="28"/>
          <w:szCs w:val="28"/>
          <w:lang w:val="uk-UA"/>
        </w:rPr>
        <w:t xml:space="preserve">Виявлення характеру дії солей на процес коагуляції </w:t>
      </w:r>
    </w:p>
    <w:p w:rsidR="001D4984" w:rsidRPr="00E24CCD" w:rsidRDefault="001D4984" w:rsidP="001D4984">
      <w:pPr>
        <w:spacing w:line="360" w:lineRule="auto"/>
        <w:ind w:firstLine="709"/>
        <w:jc w:val="both"/>
        <w:rPr>
          <w:sz w:val="28"/>
          <w:szCs w:val="28"/>
          <w:lang w:val="uk-UA"/>
        </w:rPr>
      </w:pPr>
      <w:r w:rsidRPr="00E24CCD">
        <w:rPr>
          <w:sz w:val="28"/>
          <w:szCs w:val="28"/>
          <w:lang w:val="uk-UA"/>
        </w:rPr>
        <w:t>У</w:t>
      </w:r>
      <w:r>
        <w:rPr>
          <w:sz w:val="28"/>
          <w:szCs w:val="28"/>
          <w:lang w:val="uk-UA"/>
        </w:rPr>
        <w:t xml:space="preserve"> пробір</w:t>
      </w:r>
      <w:r w:rsidRPr="00E24CCD">
        <w:rPr>
          <w:sz w:val="28"/>
          <w:szCs w:val="28"/>
          <w:lang w:val="uk-UA"/>
        </w:rPr>
        <w:t>к</w:t>
      </w:r>
      <w:r>
        <w:rPr>
          <w:sz w:val="28"/>
          <w:szCs w:val="28"/>
          <w:lang w:val="uk-UA"/>
        </w:rPr>
        <w:t>и</w:t>
      </w:r>
      <w:r w:rsidRPr="00E24CCD">
        <w:rPr>
          <w:sz w:val="28"/>
          <w:szCs w:val="28"/>
          <w:lang w:val="uk-UA"/>
        </w:rPr>
        <w:t xml:space="preserve"> вносять по 1 мл тваринного білка, а в інші - по 1 мл рослинного білка. В кожну пробірку додають по 1 мл розчину солей відповідної концентрації</w:t>
      </w:r>
      <w:r>
        <w:rPr>
          <w:sz w:val="28"/>
          <w:szCs w:val="28"/>
          <w:lang w:val="uk-UA"/>
        </w:rPr>
        <w:t>.</w:t>
      </w:r>
    </w:p>
    <w:p w:rsidR="001D4984" w:rsidRDefault="001D4984" w:rsidP="001D4984">
      <w:pPr>
        <w:spacing w:line="360" w:lineRule="auto"/>
        <w:ind w:firstLine="709"/>
        <w:jc w:val="both"/>
        <w:rPr>
          <w:sz w:val="28"/>
          <w:szCs w:val="28"/>
          <w:lang w:val="uk-UA"/>
        </w:rPr>
      </w:pPr>
      <w:r w:rsidRPr="00E24CCD">
        <w:rPr>
          <w:sz w:val="28"/>
          <w:szCs w:val="28"/>
          <w:lang w:val="uk-UA"/>
        </w:rPr>
        <w:t>Потім по схиленій стінці пробірки обережно вливають в проб</w:t>
      </w:r>
      <w:r>
        <w:rPr>
          <w:sz w:val="28"/>
          <w:szCs w:val="28"/>
          <w:lang w:val="uk-UA"/>
        </w:rPr>
        <w:t>і</w:t>
      </w:r>
      <w:r w:rsidRPr="00E24CCD">
        <w:rPr>
          <w:sz w:val="28"/>
          <w:szCs w:val="28"/>
          <w:lang w:val="uk-UA"/>
        </w:rPr>
        <w:t>рки по 1 мл етилового спирту. Обережно, похитують пробірки, щоб верхня частина розчинів перемішалась. На межі шарів розчину білка і спирту в деяких пробірках утворюється каламуть чи осад.  Характер коагуляції розглядають на темному фоні (чорний папір чи ін</w:t>
      </w:r>
      <w:r>
        <w:rPr>
          <w:sz w:val="28"/>
          <w:szCs w:val="28"/>
          <w:lang w:val="uk-UA"/>
        </w:rPr>
        <w:t>.</w:t>
      </w:r>
      <w:r w:rsidRPr="00E24CCD">
        <w:rPr>
          <w:sz w:val="28"/>
          <w:szCs w:val="28"/>
          <w:lang w:val="uk-UA"/>
        </w:rPr>
        <w:t>).</w:t>
      </w:r>
      <w:r>
        <w:rPr>
          <w:sz w:val="28"/>
          <w:szCs w:val="28"/>
          <w:lang w:val="uk-UA"/>
        </w:rPr>
        <w:t xml:space="preserve"> </w:t>
      </w:r>
      <w:r w:rsidRPr="00E24CCD">
        <w:rPr>
          <w:sz w:val="28"/>
          <w:szCs w:val="28"/>
          <w:lang w:val="uk-UA"/>
        </w:rPr>
        <w:t>Результат</w:t>
      </w:r>
      <w:r>
        <w:rPr>
          <w:sz w:val="28"/>
          <w:szCs w:val="28"/>
          <w:lang w:val="uk-UA"/>
        </w:rPr>
        <w:t>и</w:t>
      </w:r>
      <w:r w:rsidRPr="00E24CCD">
        <w:rPr>
          <w:sz w:val="28"/>
          <w:szCs w:val="28"/>
          <w:lang w:val="uk-UA"/>
        </w:rPr>
        <w:t xml:space="preserve"> оформл</w:t>
      </w:r>
      <w:r>
        <w:rPr>
          <w:sz w:val="28"/>
          <w:szCs w:val="28"/>
          <w:lang w:val="uk-UA"/>
        </w:rPr>
        <w:t>юю</w:t>
      </w:r>
      <w:r w:rsidRPr="00E24CCD">
        <w:rPr>
          <w:sz w:val="28"/>
          <w:szCs w:val="28"/>
          <w:lang w:val="uk-UA"/>
        </w:rPr>
        <w:t>т</w:t>
      </w:r>
      <w:r>
        <w:rPr>
          <w:sz w:val="28"/>
          <w:szCs w:val="28"/>
          <w:lang w:val="uk-UA"/>
        </w:rPr>
        <w:t xml:space="preserve">ь у </w:t>
      </w:r>
      <w:r w:rsidRPr="00E24CCD">
        <w:rPr>
          <w:sz w:val="28"/>
          <w:szCs w:val="28"/>
          <w:lang w:val="uk-UA"/>
        </w:rPr>
        <w:t>в</w:t>
      </w:r>
      <w:r>
        <w:rPr>
          <w:sz w:val="28"/>
          <w:szCs w:val="28"/>
          <w:lang w:val="uk-UA"/>
        </w:rPr>
        <w:t>игляді таблиць. (4.1, 4.2) В пробірках, де коагуляція не відбувалась результат заносимо у таблицю у вигляді позначки «–», а коагуляція розчинів помічається позначкою «+». Для зручності оцінки ступеню коагуляції використовую позначку трьох «+» - високий ступінь коагуляції; два «+»  - середня коагуляція; один «+» - ледь помітні прояви коагуляції.</w:t>
      </w:r>
    </w:p>
    <w:p w:rsidR="001D4984" w:rsidRDefault="001D4984" w:rsidP="001D4984">
      <w:pPr>
        <w:spacing w:line="360" w:lineRule="auto"/>
        <w:ind w:firstLine="709"/>
        <w:jc w:val="both"/>
        <w:rPr>
          <w:sz w:val="28"/>
          <w:szCs w:val="28"/>
          <w:lang w:val="uk-UA"/>
        </w:rPr>
      </w:pPr>
    </w:p>
    <w:p w:rsidR="001D4984" w:rsidRPr="00E24CCD" w:rsidRDefault="001D4984" w:rsidP="001D4984">
      <w:pPr>
        <w:spacing w:line="360" w:lineRule="auto"/>
        <w:ind w:firstLine="709"/>
        <w:jc w:val="both"/>
        <w:rPr>
          <w:i/>
          <w:sz w:val="28"/>
          <w:szCs w:val="28"/>
          <w:lang w:val="uk-UA"/>
        </w:rPr>
      </w:pPr>
      <w:r>
        <w:rPr>
          <w:i/>
          <w:sz w:val="28"/>
          <w:szCs w:val="28"/>
          <w:lang w:val="uk-UA"/>
        </w:rPr>
        <w:t xml:space="preserve">Таблиця 4.1 - </w:t>
      </w:r>
      <w:r w:rsidRPr="00E24CCD">
        <w:rPr>
          <w:i/>
          <w:sz w:val="28"/>
          <w:szCs w:val="28"/>
          <w:lang w:val="uk-UA"/>
        </w:rPr>
        <w:t xml:space="preserve">Результати впливу важких металів на коагуляцію </w:t>
      </w:r>
      <w:r>
        <w:rPr>
          <w:i/>
          <w:sz w:val="28"/>
          <w:szCs w:val="28"/>
          <w:lang w:val="uk-UA"/>
        </w:rPr>
        <w:t xml:space="preserve">тваринних білків </w:t>
      </w:r>
    </w:p>
    <w:tbl>
      <w:tblPr>
        <w:tblStyle w:val="a3"/>
        <w:tblW w:w="0" w:type="auto"/>
        <w:tblLook w:val="04A0" w:firstRow="1" w:lastRow="0" w:firstColumn="1" w:lastColumn="0" w:noHBand="0" w:noVBand="1"/>
      </w:tblPr>
      <w:tblGrid>
        <w:gridCol w:w="1860"/>
        <w:gridCol w:w="1807"/>
        <w:gridCol w:w="1807"/>
        <w:gridCol w:w="1807"/>
        <w:gridCol w:w="1808"/>
      </w:tblGrid>
      <w:tr w:rsidR="001D4984" w:rsidTr="00D41452">
        <w:tc>
          <w:tcPr>
            <w:tcW w:w="1860" w:type="dxa"/>
            <w:vMerge w:val="restart"/>
            <w:vAlign w:val="center"/>
          </w:tcPr>
          <w:p w:rsidR="001D4984" w:rsidRDefault="001D4984" w:rsidP="00D41452">
            <w:pPr>
              <w:spacing w:line="360" w:lineRule="auto"/>
              <w:jc w:val="center"/>
              <w:rPr>
                <w:sz w:val="28"/>
                <w:szCs w:val="28"/>
                <w:lang w:val="uk-UA"/>
              </w:rPr>
            </w:pPr>
            <w:r>
              <w:rPr>
                <w:sz w:val="28"/>
                <w:szCs w:val="28"/>
                <w:lang w:val="uk-UA"/>
              </w:rPr>
              <w:t>Концентрація</w:t>
            </w:r>
          </w:p>
        </w:tc>
        <w:tc>
          <w:tcPr>
            <w:tcW w:w="3614" w:type="dxa"/>
            <w:gridSpan w:val="2"/>
            <w:vAlign w:val="center"/>
          </w:tcPr>
          <w:p w:rsidR="001D4984" w:rsidRDefault="001D4984" w:rsidP="00D41452">
            <w:pPr>
              <w:spacing w:line="360" w:lineRule="auto"/>
              <w:jc w:val="center"/>
              <w:rPr>
                <w:sz w:val="28"/>
                <w:szCs w:val="28"/>
                <w:lang w:val="uk-UA"/>
              </w:rPr>
            </w:pPr>
            <w:r>
              <w:rPr>
                <w:sz w:val="28"/>
                <w:szCs w:val="28"/>
                <w:lang w:val="uk-UA"/>
              </w:rPr>
              <w:t>Біогенні метали</w:t>
            </w:r>
          </w:p>
        </w:tc>
        <w:tc>
          <w:tcPr>
            <w:tcW w:w="3615" w:type="dxa"/>
            <w:gridSpan w:val="2"/>
            <w:vAlign w:val="center"/>
          </w:tcPr>
          <w:p w:rsidR="001D4984" w:rsidRDefault="001D4984" w:rsidP="00D41452">
            <w:pPr>
              <w:spacing w:line="360" w:lineRule="auto"/>
              <w:jc w:val="center"/>
              <w:rPr>
                <w:sz w:val="28"/>
                <w:szCs w:val="28"/>
                <w:lang w:val="uk-UA"/>
              </w:rPr>
            </w:pPr>
            <w:r>
              <w:rPr>
                <w:sz w:val="28"/>
                <w:szCs w:val="28"/>
                <w:lang w:val="uk-UA"/>
              </w:rPr>
              <w:t>Небіогенні метали</w:t>
            </w:r>
          </w:p>
        </w:tc>
      </w:tr>
      <w:tr w:rsidR="001D4984" w:rsidTr="00D41452">
        <w:tc>
          <w:tcPr>
            <w:tcW w:w="1860" w:type="dxa"/>
            <w:vMerge/>
            <w:vAlign w:val="center"/>
          </w:tcPr>
          <w:p w:rsidR="001D4984" w:rsidRDefault="001D4984" w:rsidP="00D41452">
            <w:pPr>
              <w:spacing w:line="360" w:lineRule="auto"/>
              <w:jc w:val="center"/>
              <w:rPr>
                <w:sz w:val="28"/>
                <w:szCs w:val="28"/>
                <w:lang w:val="uk-UA"/>
              </w:rPr>
            </w:pPr>
          </w:p>
        </w:tc>
        <w:tc>
          <w:tcPr>
            <w:tcW w:w="1807" w:type="dxa"/>
            <w:vAlign w:val="center"/>
          </w:tcPr>
          <w:p w:rsidR="001D4984" w:rsidRPr="00DE2F41" w:rsidRDefault="001D4984" w:rsidP="00D41452">
            <w:pPr>
              <w:spacing w:line="360" w:lineRule="auto"/>
              <w:jc w:val="center"/>
              <w:rPr>
                <w:sz w:val="28"/>
                <w:szCs w:val="28"/>
                <w:lang w:val="en-US"/>
              </w:rPr>
            </w:pPr>
            <w:r w:rsidRPr="00124E41">
              <w:rPr>
                <w:color w:val="000000" w:themeColor="text1"/>
                <w:sz w:val="28"/>
                <w:szCs w:val="28"/>
                <w:lang w:val="uk-UA"/>
              </w:rPr>
              <w:t>Cu</w:t>
            </w:r>
            <w:r w:rsidRPr="006D62E2">
              <w:rPr>
                <w:color w:val="000000" w:themeColor="text1"/>
                <w:sz w:val="28"/>
                <w:szCs w:val="28"/>
                <w:vertAlign w:val="superscript"/>
                <w:lang w:val="uk-UA"/>
              </w:rPr>
              <w:t>2+</w:t>
            </w:r>
          </w:p>
        </w:tc>
        <w:tc>
          <w:tcPr>
            <w:tcW w:w="1807" w:type="dxa"/>
            <w:vAlign w:val="center"/>
          </w:tcPr>
          <w:p w:rsidR="001D4984" w:rsidRDefault="001D4984" w:rsidP="00D41452">
            <w:pPr>
              <w:spacing w:line="360" w:lineRule="auto"/>
              <w:jc w:val="center"/>
              <w:rPr>
                <w:sz w:val="28"/>
                <w:szCs w:val="28"/>
                <w:lang w:val="uk-UA"/>
              </w:rPr>
            </w:pPr>
            <w:r>
              <w:rPr>
                <w:color w:val="000000" w:themeColor="text1"/>
                <w:sz w:val="28"/>
                <w:szCs w:val="28"/>
                <w:lang w:val="en-US"/>
              </w:rPr>
              <w:t>Zn</w:t>
            </w:r>
            <w:r w:rsidRPr="006D62E2">
              <w:rPr>
                <w:color w:val="000000" w:themeColor="text1"/>
                <w:sz w:val="28"/>
                <w:szCs w:val="28"/>
                <w:vertAlign w:val="superscript"/>
                <w:lang w:val="uk-UA"/>
              </w:rPr>
              <w:t>2+</w:t>
            </w:r>
          </w:p>
        </w:tc>
        <w:tc>
          <w:tcPr>
            <w:tcW w:w="1807" w:type="dxa"/>
            <w:vAlign w:val="center"/>
          </w:tcPr>
          <w:p w:rsidR="001D4984" w:rsidRPr="00DE2F41" w:rsidRDefault="001D4984" w:rsidP="00D41452">
            <w:pPr>
              <w:spacing w:line="360" w:lineRule="auto"/>
              <w:jc w:val="center"/>
              <w:rPr>
                <w:sz w:val="28"/>
                <w:szCs w:val="28"/>
                <w:lang w:val="en-US"/>
              </w:rPr>
            </w:pPr>
            <w:r>
              <w:rPr>
                <w:color w:val="000000" w:themeColor="text1"/>
                <w:sz w:val="28"/>
                <w:szCs w:val="28"/>
              </w:rPr>
              <w:t>Pb</w:t>
            </w:r>
            <w:r w:rsidRPr="006D62E2">
              <w:rPr>
                <w:color w:val="000000" w:themeColor="text1"/>
                <w:sz w:val="28"/>
                <w:szCs w:val="28"/>
                <w:vertAlign w:val="superscript"/>
                <w:lang w:val="uk-UA"/>
              </w:rPr>
              <w:t>2+</w:t>
            </w:r>
            <w:r>
              <w:rPr>
                <w:color w:val="000000" w:themeColor="text1"/>
                <w:sz w:val="28"/>
                <w:szCs w:val="28"/>
              </w:rPr>
              <w:t xml:space="preserve"> </w:t>
            </w:r>
          </w:p>
        </w:tc>
        <w:tc>
          <w:tcPr>
            <w:tcW w:w="1808" w:type="dxa"/>
            <w:vAlign w:val="center"/>
          </w:tcPr>
          <w:p w:rsidR="001D4984" w:rsidRDefault="001D4984" w:rsidP="00D41452">
            <w:pPr>
              <w:spacing w:line="360" w:lineRule="auto"/>
              <w:jc w:val="center"/>
              <w:rPr>
                <w:sz w:val="28"/>
                <w:szCs w:val="28"/>
                <w:lang w:val="uk-UA"/>
              </w:rPr>
            </w:pPr>
            <w:r>
              <w:rPr>
                <w:color w:val="000000" w:themeColor="text1"/>
                <w:sz w:val="28"/>
                <w:szCs w:val="28"/>
                <w:lang w:val="en-US"/>
              </w:rPr>
              <w:t>Cd</w:t>
            </w:r>
            <w:r w:rsidRPr="006D62E2">
              <w:rPr>
                <w:color w:val="000000" w:themeColor="text1"/>
                <w:sz w:val="28"/>
                <w:szCs w:val="28"/>
                <w:vertAlign w:val="superscript"/>
                <w:lang w:val="uk-UA"/>
              </w:rPr>
              <w:t>2+</w:t>
            </w:r>
          </w:p>
        </w:tc>
      </w:tr>
      <w:tr w:rsidR="001D4984" w:rsidTr="00D41452">
        <w:tc>
          <w:tcPr>
            <w:tcW w:w="1860" w:type="dxa"/>
            <w:vAlign w:val="center"/>
          </w:tcPr>
          <w:p w:rsidR="001D4984" w:rsidRPr="00DE2F41" w:rsidRDefault="001D4984" w:rsidP="00D41452">
            <w:pPr>
              <w:spacing w:line="360" w:lineRule="auto"/>
              <w:jc w:val="center"/>
              <w:rPr>
                <w:sz w:val="28"/>
                <w:szCs w:val="28"/>
                <w:lang w:val="uk-UA"/>
              </w:rPr>
            </w:pPr>
            <w:r>
              <w:rPr>
                <w:sz w:val="28"/>
                <w:szCs w:val="28"/>
                <w:lang w:val="en-US"/>
              </w:rPr>
              <w:t>0,0001</w:t>
            </w:r>
            <w:r>
              <w:rPr>
                <w:sz w:val="28"/>
                <w:szCs w:val="28"/>
                <w:lang w:val="uk-UA"/>
              </w:rPr>
              <w:t xml:space="preserve">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0,0005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0,001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0,005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0,01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0,05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0,1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bl>
    <w:p w:rsidR="001D4984" w:rsidRDefault="001D4984" w:rsidP="001D4984">
      <w:pPr>
        <w:spacing w:line="360" w:lineRule="auto"/>
        <w:ind w:firstLine="284"/>
        <w:jc w:val="both"/>
        <w:rPr>
          <w:sz w:val="28"/>
          <w:szCs w:val="28"/>
          <w:lang w:val="uk-UA"/>
        </w:rPr>
      </w:pPr>
    </w:p>
    <w:p w:rsidR="001D4984" w:rsidRDefault="001D4984" w:rsidP="001D4984">
      <w:pPr>
        <w:spacing w:line="360" w:lineRule="auto"/>
        <w:ind w:firstLine="284"/>
        <w:jc w:val="both"/>
        <w:rPr>
          <w:sz w:val="28"/>
          <w:szCs w:val="28"/>
          <w:lang w:val="uk-UA"/>
        </w:rPr>
      </w:pPr>
    </w:p>
    <w:p w:rsidR="001D4984" w:rsidRPr="00E24CCD" w:rsidRDefault="001D4984" w:rsidP="001D4984">
      <w:pPr>
        <w:spacing w:line="360" w:lineRule="auto"/>
        <w:ind w:firstLine="567"/>
        <w:jc w:val="both"/>
        <w:rPr>
          <w:i/>
          <w:sz w:val="28"/>
          <w:szCs w:val="28"/>
          <w:lang w:val="uk-UA"/>
        </w:rPr>
      </w:pPr>
      <w:r>
        <w:rPr>
          <w:i/>
          <w:sz w:val="28"/>
          <w:szCs w:val="28"/>
          <w:lang w:val="uk-UA"/>
        </w:rPr>
        <w:t xml:space="preserve">Таблиця 4.2 - </w:t>
      </w:r>
      <w:r w:rsidRPr="00E24CCD">
        <w:rPr>
          <w:i/>
          <w:sz w:val="28"/>
          <w:szCs w:val="28"/>
          <w:lang w:val="uk-UA"/>
        </w:rPr>
        <w:t xml:space="preserve">Результати впливу важких металів на коагуляцію </w:t>
      </w:r>
      <w:r>
        <w:rPr>
          <w:i/>
          <w:sz w:val="28"/>
          <w:szCs w:val="28"/>
          <w:lang w:val="uk-UA"/>
        </w:rPr>
        <w:t xml:space="preserve">рослинних білків </w:t>
      </w:r>
    </w:p>
    <w:tbl>
      <w:tblPr>
        <w:tblStyle w:val="a3"/>
        <w:tblW w:w="0" w:type="auto"/>
        <w:tblLook w:val="04A0" w:firstRow="1" w:lastRow="0" w:firstColumn="1" w:lastColumn="0" w:noHBand="0" w:noVBand="1"/>
      </w:tblPr>
      <w:tblGrid>
        <w:gridCol w:w="1860"/>
        <w:gridCol w:w="1807"/>
        <w:gridCol w:w="1807"/>
        <w:gridCol w:w="1807"/>
        <w:gridCol w:w="1808"/>
      </w:tblGrid>
      <w:tr w:rsidR="001D4984" w:rsidTr="00D41452">
        <w:tc>
          <w:tcPr>
            <w:tcW w:w="1860" w:type="dxa"/>
            <w:vMerge w:val="restart"/>
            <w:vAlign w:val="center"/>
          </w:tcPr>
          <w:p w:rsidR="001D4984" w:rsidRDefault="001D4984" w:rsidP="00D41452">
            <w:pPr>
              <w:spacing w:line="360" w:lineRule="auto"/>
              <w:jc w:val="center"/>
              <w:rPr>
                <w:sz w:val="28"/>
                <w:szCs w:val="28"/>
                <w:lang w:val="uk-UA"/>
              </w:rPr>
            </w:pPr>
            <w:r>
              <w:rPr>
                <w:sz w:val="28"/>
                <w:szCs w:val="28"/>
                <w:lang w:val="uk-UA"/>
              </w:rPr>
              <w:t>Концентрація</w:t>
            </w:r>
          </w:p>
        </w:tc>
        <w:tc>
          <w:tcPr>
            <w:tcW w:w="3614" w:type="dxa"/>
            <w:gridSpan w:val="2"/>
            <w:vAlign w:val="center"/>
          </w:tcPr>
          <w:p w:rsidR="001D4984" w:rsidRDefault="001D4984" w:rsidP="00D41452">
            <w:pPr>
              <w:spacing w:line="360" w:lineRule="auto"/>
              <w:jc w:val="center"/>
              <w:rPr>
                <w:sz w:val="28"/>
                <w:szCs w:val="28"/>
                <w:lang w:val="uk-UA"/>
              </w:rPr>
            </w:pPr>
            <w:r>
              <w:rPr>
                <w:sz w:val="28"/>
                <w:szCs w:val="28"/>
                <w:lang w:val="uk-UA"/>
              </w:rPr>
              <w:t>Біогенні метали</w:t>
            </w:r>
          </w:p>
        </w:tc>
        <w:tc>
          <w:tcPr>
            <w:tcW w:w="3615" w:type="dxa"/>
            <w:gridSpan w:val="2"/>
            <w:vAlign w:val="center"/>
          </w:tcPr>
          <w:p w:rsidR="001D4984" w:rsidRDefault="001D4984" w:rsidP="00D41452">
            <w:pPr>
              <w:spacing w:line="360" w:lineRule="auto"/>
              <w:jc w:val="center"/>
              <w:rPr>
                <w:sz w:val="28"/>
                <w:szCs w:val="28"/>
                <w:lang w:val="uk-UA"/>
              </w:rPr>
            </w:pPr>
            <w:r>
              <w:rPr>
                <w:sz w:val="28"/>
                <w:szCs w:val="28"/>
                <w:lang w:val="uk-UA"/>
              </w:rPr>
              <w:t>Небіогенні метали</w:t>
            </w:r>
          </w:p>
        </w:tc>
      </w:tr>
      <w:tr w:rsidR="001D4984" w:rsidTr="00D41452">
        <w:tc>
          <w:tcPr>
            <w:tcW w:w="1860" w:type="dxa"/>
            <w:vMerge/>
            <w:vAlign w:val="center"/>
          </w:tcPr>
          <w:p w:rsidR="001D4984" w:rsidRDefault="001D4984" w:rsidP="00D41452">
            <w:pPr>
              <w:spacing w:line="360" w:lineRule="auto"/>
              <w:jc w:val="center"/>
              <w:rPr>
                <w:sz w:val="28"/>
                <w:szCs w:val="28"/>
                <w:lang w:val="uk-UA"/>
              </w:rPr>
            </w:pPr>
          </w:p>
        </w:tc>
        <w:tc>
          <w:tcPr>
            <w:tcW w:w="1807" w:type="dxa"/>
            <w:vAlign w:val="center"/>
          </w:tcPr>
          <w:p w:rsidR="001D4984" w:rsidRPr="00DE2F41" w:rsidRDefault="001D4984" w:rsidP="00D41452">
            <w:pPr>
              <w:spacing w:line="360" w:lineRule="auto"/>
              <w:jc w:val="center"/>
              <w:rPr>
                <w:sz w:val="28"/>
                <w:szCs w:val="28"/>
                <w:lang w:val="en-US"/>
              </w:rPr>
            </w:pPr>
            <w:r w:rsidRPr="00124E41">
              <w:rPr>
                <w:color w:val="000000" w:themeColor="text1"/>
                <w:sz w:val="28"/>
                <w:szCs w:val="28"/>
                <w:lang w:val="uk-UA"/>
              </w:rPr>
              <w:t>Cu</w:t>
            </w:r>
            <w:r w:rsidRPr="006D62E2">
              <w:rPr>
                <w:color w:val="000000" w:themeColor="text1"/>
                <w:sz w:val="28"/>
                <w:szCs w:val="28"/>
                <w:vertAlign w:val="superscript"/>
                <w:lang w:val="uk-UA"/>
              </w:rPr>
              <w:t>2+</w:t>
            </w:r>
          </w:p>
        </w:tc>
        <w:tc>
          <w:tcPr>
            <w:tcW w:w="1807" w:type="dxa"/>
            <w:vAlign w:val="center"/>
          </w:tcPr>
          <w:p w:rsidR="001D4984" w:rsidRDefault="001D4984" w:rsidP="00D41452">
            <w:pPr>
              <w:spacing w:line="360" w:lineRule="auto"/>
              <w:jc w:val="center"/>
              <w:rPr>
                <w:sz w:val="28"/>
                <w:szCs w:val="28"/>
                <w:lang w:val="uk-UA"/>
              </w:rPr>
            </w:pPr>
            <w:r>
              <w:rPr>
                <w:color w:val="000000" w:themeColor="text1"/>
                <w:sz w:val="28"/>
                <w:szCs w:val="28"/>
                <w:lang w:val="en-US"/>
              </w:rPr>
              <w:t>Zn</w:t>
            </w:r>
            <w:r w:rsidRPr="006D62E2">
              <w:rPr>
                <w:color w:val="000000" w:themeColor="text1"/>
                <w:sz w:val="28"/>
                <w:szCs w:val="28"/>
                <w:vertAlign w:val="superscript"/>
                <w:lang w:val="uk-UA"/>
              </w:rPr>
              <w:t>2+</w:t>
            </w:r>
          </w:p>
        </w:tc>
        <w:tc>
          <w:tcPr>
            <w:tcW w:w="1807" w:type="dxa"/>
            <w:vAlign w:val="center"/>
          </w:tcPr>
          <w:p w:rsidR="001D4984" w:rsidRPr="00DE2F41" w:rsidRDefault="001D4984" w:rsidP="00D41452">
            <w:pPr>
              <w:spacing w:line="360" w:lineRule="auto"/>
              <w:jc w:val="center"/>
              <w:rPr>
                <w:sz w:val="28"/>
                <w:szCs w:val="28"/>
                <w:lang w:val="en-US"/>
              </w:rPr>
            </w:pPr>
            <w:r>
              <w:rPr>
                <w:color w:val="000000" w:themeColor="text1"/>
                <w:sz w:val="28"/>
                <w:szCs w:val="28"/>
              </w:rPr>
              <w:t>Pb</w:t>
            </w:r>
            <w:r w:rsidRPr="006D62E2">
              <w:rPr>
                <w:color w:val="000000" w:themeColor="text1"/>
                <w:sz w:val="28"/>
                <w:szCs w:val="28"/>
                <w:vertAlign w:val="superscript"/>
                <w:lang w:val="uk-UA"/>
              </w:rPr>
              <w:t>2+</w:t>
            </w:r>
            <w:r>
              <w:rPr>
                <w:color w:val="000000" w:themeColor="text1"/>
                <w:sz w:val="28"/>
                <w:szCs w:val="28"/>
              </w:rPr>
              <w:t xml:space="preserve"> </w:t>
            </w:r>
          </w:p>
        </w:tc>
        <w:tc>
          <w:tcPr>
            <w:tcW w:w="1808" w:type="dxa"/>
            <w:vAlign w:val="center"/>
          </w:tcPr>
          <w:p w:rsidR="001D4984" w:rsidRDefault="001D4984" w:rsidP="00D41452">
            <w:pPr>
              <w:spacing w:line="360" w:lineRule="auto"/>
              <w:jc w:val="center"/>
              <w:rPr>
                <w:sz w:val="28"/>
                <w:szCs w:val="28"/>
                <w:lang w:val="uk-UA"/>
              </w:rPr>
            </w:pPr>
            <w:r>
              <w:rPr>
                <w:color w:val="000000" w:themeColor="text1"/>
                <w:sz w:val="28"/>
                <w:szCs w:val="28"/>
                <w:lang w:val="en-US"/>
              </w:rPr>
              <w:t>Cd</w:t>
            </w:r>
            <w:r w:rsidRPr="006D62E2">
              <w:rPr>
                <w:color w:val="000000" w:themeColor="text1"/>
                <w:sz w:val="28"/>
                <w:szCs w:val="28"/>
                <w:vertAlign w:val="superscript"/>
                <w:lang w:val="uk-UA"/>
              </w:rPr>
              <w:t>2+</w:t>
            </w:r>
          </w:p>
        </w:tc>
      </w:tr>
      <w:tr w:rsidR="001D4984" w:rsidTr="00D41452">
        <w:tc>
          <w:tcPr>
            <w:tcW w:w="1860" w:type="dxa"/>
            <w:vAlign w:val="center"/>
          </w:tcPr>
          <w:p w:rsidR="001D4984" w:rsidRPr="00DE2F41" w:rsidRDefault="001D4984" w:rsidP="00D41452">
            <w:pPr>
              <w:spacing w:line="360" w:lineRule="auto"/>
              <w:jc w:val="center"/>
              <w:rPr>
                <w:sz w:val="28"/>
                <w:szCs w:val="28"/>
                <w:lang w:val="uk-UA"/>
              </w:rPr>
            </w:pPr>
            <w:r>
              <w:rPr>
                <w:sz w:val="28"/>
                <w:szCs w:val="28"/>
                <w:lang w:val="en-US"/>
              </w:rPr>
              <w:t>0,0001</w:t>
            </w:r>
            <w:r>
              <w:rPr>
                <w:sz w:val="28"/>
                <w:szCs w:val="28"/>
                <w:lang w:val="uk-UA"/>
              </w:rPr>
              <w:t xml:space="preserve">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0,0005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0,001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0,005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0,01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0,05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r w:rsidR="001D4984" w:rsidTr="00D41452">
        <w:tc>
          <w:tcPr>
            <w:tcW w:w="1860" w:type="dxa"/>
            <w:vAlign w:val="center"/>
          </w:tcPr>
          <w:p w:rsidR="001D4984" w:rsidRDefault="001D4984" w:rsidP="00D41452">
            <w:pPr>
              <w:spacing w:line="360" w:lineRule="auto"/>
              <w:jc w:val="center"/>
              <w:rPr>
                <w:sz w:val="28"/>
                <w:szCs w:val="28"/>
                <w:lang w:val="uk-UA"/>
              </w:rPr>
            </w:pPr>
            <w:r>
              <w:rPr>
                <w:sz w:val="28"/>
                <w:szCs w:val="28"/>
                <w:lang w:val="uk-UA"/>
              </w:rPr>
              <w:t>0,1 М</w:t>
            </w: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7" w:type="dxa"/>
            <w:vAlign w:val="center"/>
          </w:tcPr>
          <w:p w:rsidR="001D4984" w:rsidRDefault="001D4984" w:rsidP="00D41452">
            <w:pPr>
              <w:spacing w:line="360" w:lineRule="auto"/>
              <w:jc w:val="center"/>
              <w:rPr>
                <w:sz w:val="28"/>
                <w:szCs w:val="28"/>
                <w:lang w:val="uk-UA"/>
              </w:rPr>
            </w:pPr>
          </w:p>
        </w:tc>
        <w:tc>
          <w:tcPr>
            <w:tcW w:w="1808" w:type="dxa"/>
            <w:vAlign w:val="center"/>
          </w:tcPr>
          <w:p w:rsidR="001D4984" w:rsidRDefault="001D4984" w:rsidP="00D41452">
            <w:pPr>
              <w:spacing w:line="360" w:lineRule="auto"/>
              <w:jc w:val="center"/>
              <w:rPr>
                <w:sz w:val="28"/>
                <w:szCs w:val="28"/>
                <w:lang w:val="uk-UA"/>
              </w:rPr>
            </w:pPr>
          </w:p>
        </w:tc>
      </w:tr>
    </w:tbl>
    <w:p w:rsidR="001D4984" w:rsidRDefault="001D4984" w:rsidP="001D4984">
      <w:pPr>
        <w:spacing w:line="360" w:lineRule="auto"/>
        <w:ind w:firstLine="284"/>
        <w:jc w:val="both"/>
        <w:rPr>
          <w:sz w:val="28"/>
          <w:szCs w:val="28"/>
          <w:lang w:val="uk-UA"/>
        </w:rPr>
      </w:pPr>
    </w:p>
    <w:p w:rsidR="001D4984" w:rsidRDefault="001D4984" w:rsidP="001D4984">
      <w:pPr>
        <w:spacing w:line="360" w:lineRule="auto"/>
        <w:ind w:firstLine="708"/>
        <w:jc w:val="both"/>
        <w:rPr>
          <w:sz w:val="28"/>
          <w:szCs w:val="28"/>
          <w:lang w:val="uk-UA"/>
        </w:rPr>
      </w:pPr>
      <w:r>
        <w:rPr>
          <w:sz w:val="28"/>
          <w:szCs w:val="28"/>
          <w:lang w:val="uk-UA"/>
        </w:rPr>
        <w:t xml:space="preserve">В ході виконання роботи визначте концентрацію розчину солі за якої відбувається коагуляція білку (для різних солей ти різних видів білку). Порівняйте стійкість до коагуляції білків різних типів. Зробити відповідні висновки та опишіть їх. </w:t>
      </w:r>
    </w:p>
    <w:p w:rsidR="001D4984" w:rsidRDefault="001D4984" w:rsidP="001D4984">
      <w:pPr>
        <w:spacing w:line="360" w:lineRule="auto"/>
        <w:ind w:firstLine="284"/>
        <w:jc w:val="both"/>
        <w:rPr>
          <w:sz w:val="28"/>
          <w:szCs w:val="28"/>
          <w:lang w:val="uk-UA"/>
        </w:rPr>
      </w:pPr>
    </w:p>
    <w:p w:rsidR="001D4984" w:rsidRPr="00AF4D11" w:rsidRDefault="001D4984" w:rsidP="001D4984">
      <w:pPr>
        <w:pStyle w:val="a6"/>
        <w:spacing w:line="360" w:lineRule="auto"/>
        <w:ind w:left="644"/>
        <w:jc w:val="center"/>
        <w:rPr>
          <w:b/>
          <w:sz w:val="28"/>
          <w:szCs w:val="28"/>
          <w:lang w:val="uk-UA"/>
        </w:rPr>
      </w:pPr>
      <w:r w:rsidRPr="00AF4D11">
        <w:rPr>
          <w:b/>
          <w:sz w:val="28"/>
          <w:szCs w:val="28"/>
          <w:lang w:val="uk-UA"/>
        </w:rPr>
        <w:t>Запитання для самопідготовки</w:t>
      </w:r>
    </w:p>
    <w:p w:rsidR="001D4984" w:rsidRPr="00427969" w:rsidRDefault="001D4984" w:rsidP="001D4984">
      <w:pPr>
        <w:pStyle w:val="a6"/>
        <w:numPr>
          <w:ilvl w:val="0"/>
          <w:numId w:val="15"/>
        </w:numPr>
        <w:spacing w:line="360" w:lineRule="auto"/>
        <w:jc w:val="both"/>
        <w:rPr>
          <w:sz w:val="28"/>
          <w:szCs w:val="28"/>
          <w:lang w:val="uk-UA"/>
        </w:rPr>
      </w:pPr>
      <w:r w:rsidRPr="00427969">
        <w:rPr>
          <w:sz w:val="28"/>
          <w:szCs w:val="28"/>
          <w:lang w:val="uk-UA"/>
        </w:rPr>
        <w:t>Охарактеризуйте поняття коагуляції білків та її види.</w:t>
      </w:r>
    </w:p>
    <w:p w:rsidR="001D4984" w:rsidRPr="00427969" w:rsidRDefault="001D4984" w:rsidP="001D4984">
      <w:pPr>
        <w:pStyle w:val="a6"/>
        <w:numPr>
          <w:ilvl w:val="0"/>
          <w:numId w:val="15"/>
        </w:numPr>
        <w:spacing w:line="360" w:lineRule="auto"/>
        <w:jc w:val="both"/>
        <w:rPr>
          <w:sz w:val="28"/>
          <w:szCs w:val="28"/>
          <w:lang w:val="uk-UA"/>
        </w:rPr>
      </w:pPr>
      <w:r w:rsidRPr="00427969">
        <w:rPr>
          <w:sz w:val="28"/>
          <w:szCs w:val="28"/>
          <w:lang w:val="uk-UA"/>
        </w:rPr>
        <w:t>Які фактори приводять до коагуляції білків?</w:t>
      </w:r>
    </w:p>
    <w:p w:rsidR="001D4984" w:rsidRPr="00427969" w:rsidRDefault="001D4984" w:rsidP="001D4984">
      <w:pPr>
        <w:pStyle w:val="a6"/>
        <w:numPr>
          <w:ilvl w:val="0"/>
          <w:numId w:val="15"/>
        </w:numPr>
        <w:spacing w:line="360" w:lineRule="auto"/>
        <w:jc w:val="both"/>
        <w:rPr>
          <w:sz w:val="28"/>
          <w:szCs w:val="28"/>
          <w:lang w:val="uk-UA"/>
        </w:rPr>
      </w:pPr>
      <w:r w:rsidRPr="00427969">
        <w:rPr>
          <w:sz w:val="28"/>
          <w:szCs w:val="28"/>
          <w:lang w:val="uk-UA"/>
        </w:rPr>
        <w:t>В чому полягає різниця між повільною і швидкою, оборотною та необоротною коагуляцією?</w:t>
      </w:r>
    </w:p>
    <w:p w:rsidR="001D4984" w:rsidRPr="00427969" w:rsidRDefault="001D4984" w:rsidP="001D4984">
      <w:pPr>
        <w:pStyle w:val="a6"/>
        <w:numPr>
          <w:ilvl w:val="0"/>
          <w:numId w:val="15"/>
        </w:numPr>
        <w:spacing w:line="360" w:lineRule="auto"/>
        <w:jc w:val="both"/>
        <w:rPr>
          <w:sz w:val="28"/>
          <w:szCs w:val="28"/>
          <w:lang w:val="uk-UA"/>
        </w:rPr>
      </w:pPr>
      <w:r w:rsidRPr="00427969">
        <w:rPr>
          <w:sz w:val="28"/>
          <w:szCs w:val="28"/>
          <w:lang w:val="uk-UA"/>
        </w:rPr>
        <w:t xml:space="preserve">Який із видів білку краще піддається коагуляції під дією солей біогенних  та небіогенних металів? </w:t>
      </w:r>
    </w:p>
    <w:p w:rsidR="001D4984" w:rsidRPr="00427969" w:rsidRDefault="001D4984" w:rsidP="001D4984">
      <w:pPr>
        <w:pStyle w:val="a6"/>
        <w:numPr>
          <w:ilvl w:val="0"/>
          <w:numId w:val="15"/>
        </w:numPr>
        <w:spacing w:line="360" w:lineRule="auto"/>
        <w:jc w:val="both"/>
        <w:rPr>
          <w:sz w:val="28"/>
          <w:szCs w:val="28"/>
          <w:lang w:val="uk-UA"/>
        </w:rPr>
      </w:pPr>
      <w:r w:rsidRPr="00427969">
        <w:rPr>
          <w:sz w:val="28"/>
          <w:szCs w:val="28"/>
          <w:lang w:val="uk-UA"/>
        </w:rPr>
        <w:t>Яка гранична концентрація коагулюючої дії вибраних солей?</w:t>
      </w:r>
    </w:p>
    <w:p w:rsidR="0034053A" w:rsidRDefault="0034053A">
      <w:pPr>
        <w:spacing w:after="160" w:line="259" w:lineRule="auto"/>
        <w:rPr>
          <w:sz w:val="28"/>
          <w:szCs w:val="28"/>
          <w:lang w:val="uk-UA"/>
        </w:rPr>
      </w:pPr>
      <w:r>
        <w:rPr>
          <w:sz w:val="28"/>
          <w:szCs w:val="28"/>
          <w:lang w:val="uk-UA"/>
        </w:rPr>
        <w:br w:type="page"/>
      </w:r>
    </w:p>
    <w:p w:rsidR="00F14922" w:rsidRPr="006E23BF" w:rsidRDefault="00F14922" w:rsidP="00F14922">
      <w:pPr>
        <w:jc w:val="center"/>
        <w:rPr>
          <w:b/>
          <w:caps/>
          <w:sz w:val="28"/>
          <w:szCs w:val="28"/>
          <w:lang w:val="uk-UA"/>
        </w:rPr>
      </w:pPr>
      <w:r w:rsidRPr="006E23BF">
        <w:rPr>
          <w:b/>
          <w:caps/>
          <w:sz w:val="28"/>
          <w:szCs w:val="28"/>
          <w:lang w:val="uk-UA"/>
        </w:rPr>
        <w:lastRenderedPageBreak/>
        <w:t>3</w:t>
      </w:r>
      <w:r>
        <w:rPr>
          <w:b/>
          <w:caps/>
          <w:sz w:val="28"/>
          <w:szCs w:val="28"/>
          <w:lang w:val="uk-UA"/>
        </w:rPr>
        <w:t xml:space="preserve"> </w:t>
      </w:r>
      <w:r w:rsidRPr="006E23BF">
        <w:rPr>
          <w:b/>
          <w:caps/>
          <w:sz w:val="28"/>
          <w:szCs w:val="28"/>
          <w:lang w:val="uk-UA"/>
        </w:rPr>
        <w:t xml:space="preserve"> Рекомендована література</w:t>
      </w:r>
    </w:p>
    <w:p w:rsidR="00F14922" w:rsidRDefault="00F14922">
      <w:pPr>
        <w:spacing w:after="160" w:line="259" w:lineRule="auto"/>
        <w:rPr>
          <w:sz w:val="28"/>
          <w:szCs w:val="28"/>
          <w:lang w:val="uk-UA"/>
        </w:rPr>
      </w:pPr>
    </w:p>
    <w:p w:rsidR="00F14922" w:rsidRDefault="00F14922" w:rsidP="00F14922">
      <w:pPr>
        <w:shd w:val="clear" w:color="auto" w:fill="FFFFFF"/>
        <w:jc w:val="center"/>
        <w:rPr>
          <w:b/>
          <w:bCs/>
          <w:spacing w:val="-6"/>
          <w:lang w:val="uk-UA"/>
        </w:rPr>
      </w:pP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Агроекологічна оцінка мінеральних добрив та пестицидів / В.П. Патика, H.A. Макаренко, Л.І. Моклячук і ін. - K.: Основа, 2005. - 300с.</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Агрохімікати. Встановлення допустимих концентрацій шк</w:t>
      </w:r>
      <w:r w:rsidR="00B24B28">
        <w:rPr>
          <w:rFonts w:eastAsia="Calibri"/>
          <w:sz w:val="28"/>
          <w:szCs w:val="28"/>
        </w:rPr>
        <w:t>ідливих речовин ДСТУ 4944:2008.</w:t>
      </w:r>
      <w:r w:rsidRPr="005C199F">
        <w:rPr>
          <w:rFonts w:eastAsia="Calibri"/>
          <w:sz w:val="28"/>
          <w:szCs w:val="28"/>
        </w:rPr>
        <w:t xml:space="preserve"> [Чинний від 2009.01.01].- K.:Дер</w:t>
      </w:r>
      <w:r w:rsidR="00B24B28">
        <w:rPr>
          <w:rFonts w:eastAsia="Calibri"/>
          <w:sz w:val="28"/>
          <w:szCs w:val="28"/>
        </w:rPr>
        <w:t xml:space="preserve">жспоживстандарт України, 2009.  </w:t>
      </w:r>
      <w:r w:rsidRPr="005C199F">
        <w:rPr>
          <w:rFonts w:eastAsia="Calibri"/>
          <w:sz w:val="28"/>
          <w:szCs w:val="28"/>
        </w:rPr>
        <w:t>8</w:t>
      </w:r>
      <w:r w:rsidR="00B24B28">
        <w:rPr>
          <w:rFonts w:eastAsia="Calibri"/>
          <w:sz w:val="28"/>
          <w:szCs w:val="28"/>
          <w:lang w:val="en-US"/>
        </w:rPr>
        <w:t xml:space="preserve"> </w:t>
      </w:r>
      <w:r w:rsidRPr="005C199F">
        <w:rPr>
          <w:rFonts w:eastAsia="Calibri"/>
          <w:sz w:val="28"/>
          <w:szCs w:val="28"/>
        </w:rPr>
        <w:t>с</w:t>
      </w:r>
      <w:r w:rsidR="00B24B28">
        <w:rPr>
          <w:rFonts w:eastAsia="Calibri"/>
          <w:sz w:val="28"/>
          <w:szCs w:val="28"/>
          <w:lang w:val="en-US"/>
        </w:rPr>
        <w:t>.</w:t>
      </w:r>
      <w:r w:rsidRPr="005C199F">
        <w:rPr>
          <w:rFonts w:eastAsia="Calibri"/>
          <w:sz w:val="28"/>
          <w:szCs w:val="28"/>
        </w:rPr>
        <w:t xml:space="preserve">, (Національний стандарт України). </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Барышников И. И., Лойт А. О., Савченков М. Ф. Экологическая токсикология. - Изд. Иркутского университета, 1991. - 282 с.</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Безручко Н. В., Келина Н. Ю., Куки</w:t>
      </w:r>
      <w:r w:rsidR="00B24B28">
        <w:rPr>
          <w:rFonts w:eastAsia="Calibri"/>
          <w:sz w:val="28"/>
          <w:szCs w:val="28"/>
        </w:rPr>
        <w:t>н П. П. и др. К. Основы токсико</w:t>
      </w:r>
      <w:r w:rsidRPr="005C199F">
        <w:rPr>
          <w:rFonts w:eastAsia="Calibri"/>
          <w:sz w:val="28"/>
          <w:szCs w:val="28"/>
        </w:rPr>
        <w:t>логи</w:t>
      </w:r>
      <w:r w:rsidR="00B24B28">
        <w:rPr>
          <w:rFonts w:eastAsia="Calibri"/>
          <w:sz w:val="28"/>
          <w:szCs w:val="28"/>
        </w:rPr>
        <w:t>и</w:t>
      </w:r>
      <w:r w:rsidRPr="005C199F">
        <w:rPr>
          <w:rFonts w:eastAsia="Calibri"/>
          <w:sz w:val="28"/>
          <w:szCs w:val="28"/>
        </w:rPr>
        <w:t>. - К.: Высшая школа, 2008. - 279 с.</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Військова токсикологія, радіологія та медичний захист : підручн. / За ред. Ю. М. Скалецького, І. Р. Мисули. - Тернопіль: Укрмедкнига, 2003. -С.165-171, 199-215,312-329.</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 xml:space="preserve">Воронов С. А. (Ред.). Токсикологічна </w:t>
      </w:r>
      <w:r w:rsidR="00B24B28">
        <w:rPr>
          <w:rFonts w:eastAsia="Calibri"/>
          <w:sz w:val="28"/>
          <w:szCs w:val="28"/>
        </w:rPr>
        <w:t>хімія харчових продуктів та кос</w:t>
      </w:r>
      <w:r w:rsidRPr="005C199F">
        <w:rPr>
          <w:rFonts w:eastAsia="Calibri"/>
          <w:sz w:val="28"/>
          <w:szCs w:val="28"/>
        </w:rPr>
        <w:t>метичних засобів / С. А. Воронов, Ю. Б. Стецишин, Ю. В. Панченко, В. П. Васильєв. - Львів: В-во Львівської політехніки, 2010. - 316 с.</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Ганжара П. С, Новиков А. А. Учебное пособие по клинической токсикологии. - М.: Медицина, 1979. - 335 с.</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Голиков С. Н. (Ред.). Руководство по токсикологии отравляющих веществ. - М.: Медицина, 1972. - 471 с.</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 xml:space="preserve">Головко А. И., Куценко С. А., </w:t>
      </w:r>
      <w:r w:rsidR="005C199F" w:rsidRPr="005C199F">
        <w:rPr>
          <w:rFonts w:eastAsia="Calibri"/>
          <w:sz w:val="28"/>
          <w:szCs w:val="28"/>
        </w:rPr>
        <w:t>Ивницкий Ю. Ю. и др. Экотоксико</w:t>
      </w:r>
      <w:r w:rsidRPr="005C199F">
        <w:rPr>
          <w:rFonts w:eastAsia="Calibri"/>
          <w:sz w:val="28"/>
          <w:szCs w:val="28"/>
        </w:rPr>
        <w:t>логия. - СПб.: НИИХВ СПбГУ, 1999. - 124 с.</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Екологічна токсикологія / В. М. Шумейко, I. В. Глуховський, В. М. Овруцький та ін. - К.: Столиця, 1998. - 204 с.</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Екологічна токсикохімія: підручн. / Овруцький В. М., Шумейко В. М., Глуховський I. В., Бобкова Л. С, Овруцький О. В., Шумейко О. В. - К.: AT В-во Столиця, 1998. - 116 с.</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lastRenderedPageBreak/>
        <w:t>И Гусынин И. А. Токсикология ядовитых растений. - М.: Госиздат с/х литературы, 1951. - 295 с.</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Куценко С. А. Основы токсикологии [Электронный русурс]. – СПб., 2002. – Режим доступа : http://www. cbsafety.ru/rus/refdata14.asp</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Методика моніторингу земель, що перебувають у кризовому стані. - Харків, 1998. - 43 с.</w:t>
      </w:r>
    </w:p>
    <w:p w:rsidR="00F14922" w:rsidRPr="005C199F" w:rsidRDefault="00F14922" w:rsidP="005C199F">
      <w:pPr>
        <w:numPr>
          <w:ilvl w:val="0"/>
          <w:numId w:val="18"/>
        </w:numPr>
        <w:autoSpaceDE w:val="0"/>
        <w:autoSpaceDN w:val="0"/>
        <w:adjustRightInd w:val="0"/>
        <w:spacing w:line="360" w:lineRule="auto"/>
        <w:contextualSpacing/>
        <w:jc w:val="both"/>
        <w:rPr>
          <w:rFonts w:eastAsia="Calibri"/>
          <w:sz w:val="28"/>
          <w:szCs w:val="28"/>
        </w:rPr>
      </w:pPr>
      <w:r w:rsidRPr="005C199F">
        <w:rPr>
          <w:rFonts w:eastAsia="Calibri"/>
          <w:sz w:val="28"/>
          <w:szCs w:val="28"/>
        </w:rPr>
        <w:t>Снітинський В.В. Екотоксикологія: Навчальний посібник/В.В.Снітинський, П. Р. Хірівський, П. С. Гнатів та ін. - Херсон: Олді-плюс, 2013. - 330 с.</w:t>
      </w:r>
    </w:p>
    <w:p w:rsidR="00F14922" w:rsidRPr="005C199F" w:rsidRDefault="00F14922" w:rsidP="005C199F">
      <w:pPr>
        <w:numPr>
          <w:ilvl w:val="0"/>
          <w:numId w:val="18"/>
        </w:numPr>
        <w:tabs>
          <w:tab w:val="left" w:pos="418"/>
        </w:tabs>
        <w:autoSpaceDE w:val="0"/>
        <w:autoSpaceDN w:val="0"/>
        <w:adjustRightInd w:val="0"/>
        <w:spacing w:line="360" w:lineRule="auto"/>
        <w:jc w:val="both"/>
        <w:rPr>
          <w:sz w:val="28"/>
          <w:szCs w:val="28"/>
        </w:rPr>
      </w:pPr>
      <w:r w:rsidRPr="005C199F">
        <w:rPr>
          <w:bCs/>
          <w:sz w:val="28"/>
          <w:szCs w:val="28"/>
        </w:rPr>
        <w:t xml:space="preserve">Антоняк </w:t>
      </w:r>
      <w:r w:rsidRPr="005C199F">
        <w:rPr>
          <w:sz w:val="28"/>
          <w:szCs w:val="28"/>
        </w:rPr>
        <w:t xml:space="preserve">Г. </w:t>
      </w:r>
      <w:r w:rsidRPr="005C199F">
        <w:rPr>
          <w:bCs/>
          <w:sz w:val="28"/>
          <w:szCs w:val="28"/>
        </w:rPr>
        <w:t xml:space="preserve">Л. </w:t>
      </w:r>
      <w:r w:rsidRPr="005C199F">
        <w:rPr>
          <w:sz w:val="28"/>
          <w:szCs w:val="28"/>
        </w:rPr>
        <w:t>Біологічна роль купруму та купрумвмісних білків в організмі людини та тварин / Г. Л. Антоняк, О. В. Важненко, Н. Є. Панас // Наук. вісн. Львівського національного університету ветеринарної медицини та біотехнології імені С. 3. Гжицького. Серія «Ветеринарні науки». - Т.13, №2(48), частина 1. - С.322-332.</w:t>
      </w:r>
    </w:p>
    <w:p w:rsidR="00F14922" w:rsidRPr="005C199F" w:rsidRDefault="00F14922" w:rsidP="005C199F">
      <w:pPr>
        <w:numPr>
          <w:ilvl w:val="0"/>
          <w:numId w:val="18"/>
        </w:numPr>
        <w:tabs>
          <w:tab w:val="left" w:pos="418"/>
        </w:tabs>
        <w:autoSpaceDE w:val="0"/>
        <w:autoSpaceDN w:val="0"/>
        <w:adjustRightInd w:val="0"/>
        <w:spacing w:line="360" w:lineRule="auto"/>
        <w:jc w:val="both"/>
        <w:rPr>
          <w:sz w:val="28"/>
          <w:szCs w:val="28"/>
        </w:rPr>
      </w:pPr>
      <w:r w:rsidRPr="005C199F">
        <w:rPr>
          <w:bCs/>
          <w:sz w:val="28"/>
          <w:szCs w:val="28"/>
        </w:rPr>
        <w:t xml:space="preserve">Бадюгин И. С. </w:t>
      </w:r>
      <w:r w:rsidRPr="005C199F">
        <w:rPr>
          <w:sz w:val="28"/>
          <w:szCs w:val="28"/>
        </w:rPr>
        <w:t>Токсикология ядохимикатов. - Казань: Татарское кн. изд-во, 1976. - 112 с.</w:t>
      </w:r>
    </w:p>
    <w:p w:rsidR="00F14922" w:rsidRPr="005C199F" w:rsidRDefault="00F14922" w:rsidP="005C199F">
      <w:pPr>
        <w:numPr>
          <w:ilvl w:val="0"/>
          <w:numId w:val="18"/>
        </w:numPr>
        <w:tabs>
          <w:tab w:val="left" w:pos="418"/>
        </w:tabs>
        <w:autoSpaceDE w:val="0"/>
        <w:autoSpaceDN w:val="0"/>
        <w:adjustRightInd w:val="0"/>
        <w:spacing w:before="2" w:line="360" w:lineRule="auto"/>
        <w:jc w:val="both"/>
        <w:rPr>
          <w:sz w:val="28"/>
          <w:szCs w:val="28"/>
        </w:rPr>
      </w:pPr>
      <w:r w:rsidRPr="005C199F">
        <w:rPr>
          <w:bCs/>
          <w:sz w:val="28"/>
          <w:szCs w:val="28"/>
        </w:rPr>
        <w:t xml:space="preserve">Бадюгин И. С, Каратай Ш. С, Константинова Т. К. </w:t>
      </w:r>
      <w:r w:rsidRPr="005C199F">
        <w:rPr>
          <w:sz w:val="28"/>
          <w:szCs w:val="28"/>
        </w:rPr>
        <w:t>Экстремальная токсикология. - ТЭОТАР-медиа", 2006. - 416 с.</w:t>
      </w:r>
    </w:p>
    <w:p w:rsidR="00F14922" w:rsidRPr="005C199F" w:rsidRDefault="00F14922" w:rsidP="005C199F">
      <w:pPr>
        <w:numPr>
          <w:ilvl w:val="0"/>
          <w:numId w:val="18"/>
        </w:numPr>
        <w:tabs>
          <w:tab w:val="left" w:pos="418"/>
        </w:tabs>
        <w:autoSpaceDE w:val="0"/>
        <w:autoSpaceDN w:val="0"/>
        <w:adjustRightInd w:val="0"/>
        <w:spacing w:line="360" w:lineRule="auto"/>
        <w:jc w:val="both"/>
        <w:rPr>
          <w:sz w:val="28"/>
          <w:szCs w:val="28"/>
        </w:rPr>
      </w:pPr>
      <w:r w:rsidRPr="005C199F">
        <w:rPr>
          <w:bCs/>
          <w:sz w:val="28"/>
          <w:szCs w:val="28"/>
        </w:rPr>
        <w:t xml:space="preserve">Безручко Н. В., Келина Н. Ю. </w:t>
      </w:r>
      <w:r w:rsidRPr="005C199F">
        <w:rPr>
          <w:sz w:val="28"/>
          <w:szCs w:val="28"/>
        </w:rPr>
        <w:t>Токсикология в таблицах и схемах. -"Феникс", 2006.-144 с.</w:t>
      </w:r>
    </w:p>
    <w:p w:rsidR="00F14922" w:rsidRPr="005C199F" w:rsidRDefault="00F14922" w:rsidP="005C199F">
      <w:pPr>
        <w:numPr>
          <w:ilvl w:val="0"/>
          <w:numId w:val="18"/>
        </w:numPr>
        <w:tabs>
          <w:tab w:val="left" w:pos="418"/>
        </w:tabs>
        <w:autoSpaceDE w:val="0"/>
        <w:autoSpaceDN w:val="0"/>
        <w:adjustRightInd w:val="0"/>
        <w:spacing w:before="7" w:line="360" w:lineRule="auto"/>
        <w:jc w:val="both"/>
        <w:rPr>
          <w:sz w:val="28"/>
          <w:szCs w:val="28"/>
        </w:rPr>
      </w:pPr>
      <w:r w:rsidRPr="005C199F">
        <w:rPr>
          <w:bCs/>
          <w:sz w:val="28"/>
          <w:szCs w:val="28"/>
        </w:rPr>
        <w:t xml:space="preserve">Белоусов Ю. Б., Зборовский А. Б., Тюренков И. Н. </w:t>
      </w:r>
      <w:r w:rsidRPr="005C199F">
        <w:rPr>
          <w:sz w:val="28"/>
          <w:szCs w:val="28"/>
        </w:rPr>
        <w:t>Неблагоприятные побочные эффекты лекарственных средств. - "МИА", 2008. - 656 с.</w:t>
      </w:r>
    </w:p>
    <w:p w:rsidR="00F14922" w:rsidRPr="005C199F" w:rsidRDefault="00F14922" w:rsidP="005C199F">
      <w:pPr>
        <w:numPr>
          <w:ilvl w:val="0"/>
          <w:numId w:val="18"/>
        </w:numPr>
        <w:tabs>
          <w:tab w:val="left" w:pos="418"/>
        </w:tabs>
        <w:autoSpaceDE w:val="0"/>
        <w:autoSpaceDN w:val="0"/>
        <w:adjustRightInd w:val="0"/>
        <w:spacing w:before="10" w:line="360" w:lineRule="auto"/>
        <w:jc w:val="both"/>
        <w:rPr>
          <w:sz w:val="28"/>
          <w:szCs w:val="28"/>
        </w:rPr>
      </w:pPr>
      <w:r w:rsidRPr="005C199F">
        <w:rPr>
          <w:bCs/>
          <w:sz w:val="28"/>
          <w:szCs w:val="28"/>
        </w:rPr>
        <w:t xml:space="preserve">Билай В. И., Пидопличко Н. М. </w:t>
      </w:r>
      <w:r w:rsidR="00B24B28">
        <w:rPr>
          <w:sz w:val="28"/>
          <w:szCs w:val="28"/>
        </w:rPr>
        <w:t>Токсинообразующие микроскопичес</w:t>
      </w:r>
      <w:r w:rsidRPr="005C199F">
        <w:rPr>
          <w:sz w:val="28"/>
          <w:szCs w:val="28"/>
        </w:rPr>
        <w:t>кие грибы. - К.: Наукова думка, 1970. - 291 с.</w:t>
      </w:r>
    </w:p>
    <w:p w:rsidR="005C199F" w:rsidRDefault="005C199F">
      <w:pPr>
        <w:spacing w:after="160" w:line="259" w:lineRule="auto"/>
        <w:rPr>
          <w:sz w:val="32"/>
          <w:szCs w:val="28"/>
          <w:lang w:val="uk-UA"/>
        </w:rPr>
      </w:pPr>
      <w:r>
        <w:rPr>
          <w:sz w:val="32"/>
          <w:szCs w:val="28"/>
          <w:lang w:val="uk-UA"/>
        </w:rPr>
        <w:br w:type="page"/>
      </w:r>
    </w:p>
    <w:p w:rsidR="00F14922" w:rsidRDefault="00F14922">
      <w:pPr>
        <w:spacing w:after="160" w:line="259" w:lineRule="auto"/>
        <w:rPr>
          <w:sz w:val="28"/>
          <w:szCs w:val="28"/>
          <w:lang w:val="uk-UA"/>
        </w:rPr>
      </w:pPr>
    </w:p>
    <w:p w:rsidR="00F14922" w:rsidRPr="006E23BF" w:rsidRDefault="00F14922" w:rsidP="00F14922">
      <w:pPr>
        <w:tabs>
          <w:tab w:val="left" w:pos="284"/>
        </w:tabs>
        <w:jc w:val="center"/>
        <w:rPr>
          <w:b/>
          <w:caps/>
          <w:sz w:val="28"/>
          <w:szCs w:val="28"/>
          <w:lang w:val="uk-UA"/>
        </w:rPr>
      </w:pPr>
      <w:r w:rsidRPr="006E23BF">
        <w:rPr>
          <w:b/>
          <w:caps/>
          <w:sz w:val="28"/>
          <w:szCs w:val="28"/>
          <w:lang w:val="uk-UA"/>
        </w:rPr>
        <w:t>Додатки</w:t>
      </w:r>
    </w:p>
    <w:p w:rsidR="00F14922" w:rsidRPr="006E23BF" w:rsidRDefault="00F14922" w:rsidP="00F14922">
      <w:pPr>
        <w:tabs>
          <w:tab w:val="left" w:pos="284"/>
        </w:tabs>
        <w:jc w:val="center"/>
        <w:rPr>
          <w:b/>
          <w:caps/>
          <w:sz w:val="28"/>
          <w:szCs w:val="28"/>
          <w:lang w:val="uk-UA"/>
        </w:rPr>
      </w:pPr>
      <w:r w:rsidRPr="006E23BF">
        <w:rPr>
          <w:b/>
          <w:caps/>
          <w:sz w:val="28"/>
          <w:szCs w:val="28"/>
          <w:lang w:val="uk-UA"/>
        </w:rPr>
        <w:t>ДОДАТОК 1</w:t>
      </w:r>
    </w:p>
    <w:p w:rsidR="00F14922" w:rsidRPr="006E23BF" w:rsidRDefault="00F14922" w:rsidP="00F14922">
      <w:pPr>
        <w:tabs>
          <w:tab w:val="left" w:pos="284"/>
        </w:tabs>
        <w:rPr>
          <w:sz w:val="28"/>
          <w:szCs w:val="28"/>
          <w:lang w:val="uk-UA"/>
        </w:rPr>
      </w:pPr>
    </w:p>
    <w:p w:rsidR="00F14922" w:rsidRPr="006E23BF" w:rsidRDefault="00F14922" w:rsidP="00F14922">
      <w:pPr>
        <w:jc w:val="center"/>
        <w:rPr>
          <w:sz w:val="36"/>
          <w:szCs w:val="36"/>
          <w:lang w:val="uk-UA"/>
        </w:rPr>
      </w:pPr>
      <w:r w:rsidRPr="006E23BF">
        <w:rPr>
          <w:sz w:val="36"/>
          <w:szCs w:val="36"/>
          <w:lang w:val="uk-UA"/>
        </w:rPr>
        <w:t>Міністерство освіти та науки України</w:t>
      </w:r>
    </w:p>
    <w:p w:rsidR="00F14922" w:rsidRPr="006E23BF" w:rsidRDefault="00F14922" w:rsidP="00F14922">
      <w:pPr>
        <w:jc w:val="center"/>
        <w:rPr>
          <w:sz w:val="36"/>
          <w:szCs w:val="36"/>
          <w:lang w:val="uk-UA"/>
        </w:rPr>
      </w:pPr>
      <w:r w:rsidRPr="006E23BF">
        <w:rPr>
          <w:sz w:val="36"/>
          <w:szCs w:val="36"/>
          <w:lang w:val="uk-UA"/>
        </w:rPr>
        <w:t>Черкаський державний технологічний університет</w:t>
      </w:r>
    </w:p>
    <w:p w:rsidR="00F14922" w:rsidRPr="006E23BF" w:rsidRDefault="00F14922" w:rsidP="00F14922">
      <w:pPr>
        <w:jc w:val="center"/>
        <w:rPr>
          <w:sz w:val="36"/>
          <w:szCs w:val="36"/>
          <w:lang w:val="uk-UA"/>
        </w:rPr>
      </w:pPr>
      <w:r w:rsidRPr="006E23BF">
        <w:rPr>
          <w:sz w:val="36"/>
          <w:szCs w:val="36"/>
          <w:lang w:val="uk-UA"/>
        </w:rPr>
        <w:t>Будівельний факультет</w:t>
      </w:r>
    </w:p>
    <w:p w:rsidR="00F14922" w:rsidRPr="006E23BF" w:rsidRDefault="00F14922" w:rsidP="00F14922">
      <w:pPr>
        <w:jc w:val="center"/>
        <w:rPr>
          <w:sz w:val="36"/>
          <w:szCs w:val="36"/>
          <w:lang w:val="uk-UA"/>
        </w:rPr>
      </w:pPr>
      <w:r w:rsidRPr="006E23BF">
        <w:rPr>
          <w:sz w:val="36"/>
          <w:szCs w:val="36"/>
          <w:lang w:val="uk-UA"/>
        </w:rPr>
        <w:t>Кафедра екології</w:t>
      </w:r>
    </w:p>
    <w:p w:rsidR="00F14922" w:rsidRPr="006E23BF" w:rsidRDefault="00F14922" w:rsidP="00F14922">
      <w:pPr>
        <w:jc w:val="center"/>
        <w:rPr>
          <w:sz w:val="32"/>
          <w:szCs w:val="32"/>
          <w:lang w:val="uk-UA"/>
        </w:rPr>
      </w:pPr>
    </w:p>
    <w:p w:rsidR="00F14922" w:rsidRPr="006E23BF" w:rsidRDefault="00F14922" w:rsidP="00F14922">
      <w:pPr>
        <w:jc w:val="center"/>
        <w:rPr>
          <w:sz w:val="48"/>
          <w:szCs w:val="48"/>
          <w:lang w:val="uk-UA"/>
        </w:rPr>
      </w:pPr>
    </w:p>
    <w:p w:rsidR="00F14922" w:rsidRPr="006E23BF" w:rsidRDefault="00F14922" w:rsidP="00F14922">
      <w:pPr>
        <w:jc w:val="center"/>
        <w:rPr>
          <w:sz w:val="48"/>
          <w:szCs w:val="48"/>
          <w:lang w:val="uk-UA"/>
        </w:rPr>
      </w:pPr>
    </w:p>
    <w:p w:rsidR="00F14922" w:rsidRPr="006E23BF" w:rsidRDefault="00F14922" w:rsidP="00F14922">
      <w:pPr>
        <w:jc w:val="center"/>
        <w:rPr>
          <w:sz w:val="48"/>
          <w:szCs w:val="48"/>
          <w:lang w:val="uk-UA"/>
        </w:rPr>
      </w:pPr>
    </w:p>
    <w:p w:rsidR="00F14922" w:rsidRPr="006E23BF" w:rsidRDefault="00F14922" w:rsidP="00F14922">
      <w:pPr>
        <w:jc w:val="center"/>
        <w:rPr>
          <w:b/>
          <w:bCs/>
          <w:sz w:val="56"/>
          <w:szCs w:val="56"/>
          <w:lang w:val="uk-UA"/>
        </w:rPr>
      </w:pPr>
      <w:r w:rsidRPr="006E23BF">
        <w:rPr>
          <w:b/>
          <w:bCs/>
          <w:sz w:val="56"/>
          <w:szCs w:val="56"/>
          <w:lang w:val="uk-UA"/>
        </w:rPr>
        <w:t>ЖУРНАЛ ЗВІТІВ</w:t>
      </w:r>
    </w:p>
    <w:p w:rsidR="00F14922" w:rsidRPr="006E23BF" w:rsidRDefault="00F14922" w:rsidP="00F14922">
      <w:pPr>
        <w:jc w:val="center"/>
        <w:rPr>
          <w:sz w:val="48"/>
          <w:szCs w:val="48"/>
          <w:lang w:val="uk-UA"/>
        </w:rPr>
      </w:pPr>
      <w:r w:rsidRPr="006E23BF">
        <w:rPr>
          <w:sz w:val="48"/>
          <w:szCs w:val="48"/>
          <w:lang w:val="uk-UA"/>
        </w:rPr>
        <w:t>лабораторних робіт з дисципліни</w:t>
      </w:r>
    </w:p>
    <w:p w:rsidR="00F14922" w:rsidRPr="006E23BF" w:rsidRDefault="00F14922" w:rsidP="00F14922">
      <w:pPr>
        <w:jc w:val="center"/>
        <w:rPr>
          <w:sz w:val="48"/>
          <w:szCs w:val="48"/>
          <w:lang w:val="uk-UA"/>
        </w:rPr>
      </w:pPr>
      <w:r w:rsidRPr="006E23BF">
        <w:rPr>
          <w:sz w:val="48"/>
          <w:szCs w:val="48"/>
          <w:lang w:val="uk-UA"/>
        </w:rPr>
        <w:t>“Основи екологі</w:t>
      </w:r>
      <w:r w:rsidR="005C199F">
        <w:rPr>
          <w:sz w:val="48"/>
          <w:szCs w:val="48"/>
          <w:lang w:val="uk-UA"/>
        </w:rPr>
        <w:t>чної</w:t>
      </w:r>
      <w:r w:rsidR="005C199F" w:rsidRPr="005C199F">
        <w:rPr>
          <w:sz w:val="48"/>
          <w:szCs w:val="48"/>
          <w:lang w:val="uk-UA"/>
        </w:rPr>
        <w:t xml:space="preserve"> </w:t>
      </w:r>
      <w:r w:rsidR="005C199F">
        <w:rPr>
          <w:sz w:val="48"/>
          <w:szCs w:val="48"/>
          <w:lang w:val="uk-UA"/>
        </w:rPr>
        <w:t>токсикології</w:t>
      </w:r>
      <w:r w:rsidR="005C199F" w:rsidRPr="006E23BF">
        <w:rPr>
          <w:sz w:val="48"/>
          <w:szCs w:val="48"/>
          <w:lang w:val="uk-UA"/>
        </w:rPr>
        <w:t xml:space="preserve"> </w:t>
      </w:r>
      <w:r w:rsidRPr="006E23BF">
        <w:rPr>
          <w:sz w:val="48"/>
          <w:szCs w:val="48"/>
          <w:lang w:val="uk-UA"/>
        </w:rPr>
        <w:t>“</w:t>
      </w:r>
    </w:p>
    <w:p w:rsidR="00F14922" w:rsidRDefault="00F14922" w:rsidP="00F14922">
      <w:pPr>
        <w:jc w:val="center"/>
        <w:rPr>
          <w:sz w:val="48"/>
          <w:szCs w:val="48"/>
          <w:lang w:val="uk-UA"/>
        </w:rPr>
      </w:pPr>
    </w:p>
    <w:p w:rsidR="005C199F" w:rsidRPr="006E23BF" w:rsidRDefault="005C199F" w:rsidP="00F14922">
      <w:pPr>
        <w:jc w:val="center"/>
        <w:rPr>
          <w:sz w:val="48"/>
          <w:szCs w:val="48"/>
          <w:lang w:val="uk-UA"/>
        </w:rPr>
      </w:pPr>
    </w:p>
    <w:p w:rsidR="00F14922" w:rsidRPr="006E23BF" w:rsidRDefault="00F14922" w:rsidP="00F14922">
      <w:pPr>
        <w:jc w:val="center"/>
        <w:rPr>
          <w:lang w:val="uk-UA"/>
        </w:rPr>
      </w:pPr>
    </w:p>
    <w:p w:rsidR="00F14922" w:rsidRPr="006E23BF" w:rsidRDefault="00F14922" w:rsidP="00F14922">
      <w:pPr>
        <w:jc w:val="center"/>
        <w:rPr>
          <w:lang w:val="uk-UA"/>
        </w:rPr>
      </w:pPr>
    </w:p>
    <w:p w:rsidR="00F14922" w:rsidRPr="006E23BF" w:rsidRDefault="00F14922" w:rsidP="00F14922">
      <w:pPr>
        <w:jc w:val="center"/>
        <w:rPr>
          <w:lang w:val="uk-UA"/>
        </w:rPr>
      </w:pPr>
    </w:p>
    <w:tbl>
      <w:tblPr>
        <w:tblW w:w="9912" w:type="dxa"/>
        <w:tblLayout w:type="fixed"/>
        <w:tblLook w:val="0000" w:firstRow="0" w:lastRow="0" w:firstColumn="0" w:lastColumn="0" w:noHBand="0" w:noVBand="0"/>
      </w:tblPr>
      <w:tblGrid>
        <w:gridCol w:w="5897"/>
        <w:gridCol w:w="4015"/>
      </w:tblGrid>
      <w:tr w:rsidR="00F14922" w:rsidRPr="006E23BF" w:rsidTr="005C199F">
        <w:trPr>
          <w:trHeight w:val="1624"/>
        </w:trPr>
        <w:tc>
          <w:tcPr>
            <w:tcW w:w="5897" w:type="dxa"/>
            <w:tcBorders>
              <w:top w:val="nil"/>
              <w:left w:val="nil"/>
              <w:bottom w:val="nil"/>
              <w:right w:val="nil"/>
            </w:tcBorders>
          </w:tcPr>
          <w:p w:rsidR="00F14922" w:rsidRPr="006E23BF" w:rsidRDefault="00F14922" w:rsidP="00D41452">
            <w:pPr>
              <w:jc w:val="both"/>
              <w:rPr>
                <w:sz w:val="28"/>
                <w:lang w:val="uk-UA"/>
              </w:rPr>
            </w:pPr>
            <w:r w:rsidRPr="006E23BF">
              <w:rPr>
                <w:sz w:val="28"/>
                <w:lang w:val="uk-UA"/>
              </w:rPr>
              <w:t xml:space="preserve"> Прийняв:</w:t>
            </w:r>
          </w:p>
          <w:p w:rsidR="00F14922" w:rsidRPr="006E23BF" w:rsidRDefault="00F14922" w:rsidP="00D41452">
            <w:pPr>
              <w:jc w:val="both"/>
              <w:rPr>
                <w:sz w:val="28"/>
                <w:lang w:val="uk-UA"/>
              </w:rPr>
            </w:pPr>
            <w:r w:rsidRPr="006E23BF">
              <w:rPr>
                <w:sz w:val="28"/>
                <w:lang w:val="uk-UA"/>
              </w:rPr>
              <w:t>доцент кафедри екології</w:t>
            </w:r>
          </w:p>
          <w:p w:rsidR="00F14922" w:rsidRPr="006E23BF" w:rsidRDefault="00F14922" w:rsidP="00D41452">
            <w:pPr>
              <w:jc w:val="both"/>
              <w:rPr>
                <w:sz w:val="28"/>
                <w:lang w:val="uk-UA"/>
              </w:rPr>
            </w:pPr>
            <w:r w:rsidRPr="006E23BF">
              <w:rPr>
                <w:sz w:val="28"/>
                <w:lang w:val="uk-UA"/>
              </w:rPr>
              <w:t xml:space="preserve">Ящук Л.Б. </w:t>
            </w:r>
          </w:p>
          <w:p w:rsidR="00F14922" w:rsidRPr="006E23BF" w:rsidRDefault="00F14922" w:rsidP="00D41452">
            <w:pPr>
              <w:jc w:val="both"/>
              <w:rPr>
                <w:sz w:val="28"/>
                <w:lang w:val="uk-UA"/>
              </w:rPr>
            </w:pPr>
            <w:r w:rsidRPr="006E23BF">
              <w:rPr>
                <w:sz w:val="28"/>
                <w:lang w:val="uk-UA"/>
              </w:rPr>
              <w:t>_______________________</w:t>
            </w:r>
          </w:p>
          <w:p w:rsidR="00F14922" w:rsidRPr="006E23BF" w:rsidRDefault="00F14922" w:rsidP="00D41452">
            <w:pPr>
              <w:jc w:val="both"/>
              <w:rPr>
                <w:sz w:val="28"/>
                <w:lang w:val="uk-UA"/>
              </w:rPr>
            </w:pPr>
            <w:r w:rsidRPr="006E23BF">
              <w:rPr>
                <w:sz w:val="28"/>
                <w:lang w:val="uk-UA"/>
              </w:rPr>
              <w:t>_______________________</w:t>
            </w:r>
          </w:p>
        </w:tc>
        <w:tc>
          <w:tcPr>
            <w:tcW w:w="4015" w:type="dxa"/>
            <w:tcBorders>
              <w:top w:val="nil"/>
              <w:left w:val="nil"/>
              <w:bottom w:val="nil"/>
              <w:right w:val="nil"/>
            </w:tcBorders>
          </w:tcPr>
          <w:p w:rsidR="00F14922" w:rsidRPr="006E23BF" w:rsidRDefault="00F14922" w:rsidP="00D41452">
            <w:pPr>
              <w:ind w:left="2019" w:hanging="2019"/>
              <w:jc w:val="both"/>
              <w:rPr>
                <w:sz w:val="28"/>
                <w:lang w:val="uk-UA"/>
              </w:rPr>
            </w:pPr>
            <w:r w:rsidRPr="006E23BF">
              <w:rPr>
                <w:sz w:val="28"/>
                <w:lang w:val="uk-UA"/>
              </w:rPr>
              <w:t>Виконав:</w:t>
            </w:r>
          </w:p>
          <w:p w:rsidR="00F14922" w:rsidRPr="006E23BF" w:rsidRDefault="00F14922" w:rsidP="00D41452">
            <w:pPr>
              <w:ind w:left="2019" w:hanging="2019"/>
              <w:jc w:val="both"/>
              <w:rPr>
                <w:sz w:val="28"/>
                <w:lang w:val="uk-UA"/>
              </w:rPr>
            </w:pPr>
            <w:r w:rsidRPr="006E23BF">
              <w:rPr>
                <w:sz w:val="28"/>
                <w:lang w:val="uk-UA"/>
              </w:rPr>
              <w:t xml:space="preserve">студент групи </w:t>
            </w:r>
            <w:r w:rsidR="005C199F">
              <w:rPr>
                <w:sz w:val="28"/>
                <w:lang w:val="uk-UA"/>
              </w:rPr>
              <w:t xml:space="preserve">МГЕК - </w:t>
            </w:r>
            <w:r w:rsidRPr="006E23BF">
              <w:rPr>
                <w:sz w:val="28"/>
                <w:lang w:val="uk-UA"/>
              </w:rPr>
              <w:t>_</w:t>
            </w:r>
            <w:r w:rsidR="005C199F">
              <w:rPr>
                <w:sz w:val="28"/>
                <w:lang w:val="uk-UA"/>
              </w:rPr>
              <w:t>_</w:t>
            </w:r>
            <w:r w:rsidRPr="006E23BF">
              <w:rPr>
                <w:sz w:val="28"/>
                <w:lang w:val="uk-UA"/>
              </w:rPr>
              <w:t>_, БФ</w:t>
            </w:r>
          </w:p>
          <w:p w:rsidR="00F14922" w:rsidRPr="006E23BF" w:rsidRDefault="00F14922" w:rsidP="00D41452">
            <w:pPr>
              <w:ind w:left="2019" w:hanging="2019"/>
              <w:jc w:val="both"/>
              <w:rPr>
                <w:sz w:val="28"/>
                <w:lang w:val="uk-UA"/>
              </w:rPr>
            </w:pPr>
            <w:r w:rsidRPr="006E23BF">
              <w:rPr>
                <w:sz w:val="28"/>
                <w:lang w:val="uk-UA"/>
              </w:rPr>
              <w:t>___________________</w:t>
            </w:r>
          </w:p>
          <w:p w:rsidR="00F14922" w:rsidRPr="006E23BF" w:rsidRDefault="00F14922" w:rsidP="00D41452">
            <w:pPr>
              <w:ind w:left="2019" w:hanging="2019"/>
              <w:jc w:val="both"/>
              <w:rPr>
                <w:sz w:val="28"/>
                <w:lang w:val="uk-UA"/>
              </w:rPr>
            </w:pPr>
            <w:r w:rsidRPr="006E23BF">
              <w:rPr>
                <w:sz w:val="28"/>
                <w:lang w:val="uk-UA"/>
              </w:rPr>
              <w:t>“___“____________201_ р</w:t>
            </w:r>
          </w:p>
        </w:tc>
      </w:tr>
    </w:tbl>
    <w:p w:rsidR="00F14922" w:rsidRPr="006E23BF" w:rsidRDefault="00F14922" w:rsidP="00F14922">
      <w:pPr>
        <w:jc w:val="center"/>
        <w:rPr>
          <w:lang w:val="uk-UA"/>
        </w:rPr>
      </w:pPr>
    </w:p>
    <w:p w:rsidR="00F14922" w:rsidRPr="006E23BF" w:rsidRDefault="00F14922" w:rsidP="00F14922">
      <w:pPr>
        <w:jc w:val="center"/>
        <w:rPr>
          <w:lang w:val="uk-UA"/>
        </w:rPr>
      </w:pPr>
    </w:p>
    <w:p w:rsidR="00F14922" w:rsidRPr="006E23BF" w:rsidRDefault="00F14922" w:rsidP="00F14922">
      <w:pPr>
        <w:jc w:val="center"/>
        <w:rPr>
          <w:lang w:val="uk-UA"/>
        </w:rPr>
      </w:pPr>
    </w:p>
    <w:p w:rsidR="00F14922" w:rsidRPr="006E23BF" w:rsidRDefault="00F14922" w:rsidP="00F14922">
      <w:pPr>
        <w:jc w:val="center"/>
        <w:rPr>
          <w:lang w:val="uk-UA"/>
        </w:rPr>
      </w:pPr>
    </w:p>
    <w:p w:rsidR="00F14922" w:rsidRPr="006E23BF" w:rsidRDefault="00F14922" w:rsidP="00F14922">
      <w:pPr>
        <w:jc w:val="center"/>
        <w:rPr>
          <w:lang w:val="uk-UA"/>
        </w:rPr>
      </w:pPr>
    </w:p>
    <w:p w:rsidR="00F14922" w:rsidRPr="006E23BF" w:rsidRDefault="00F14922" w:rsidP="00F14922">
      <w:pPr>
        <w:jc w:val="center"/>
        <w:rPr>
          <w:lang w:val="uk-UA"/>
        </w:rPr>
      </w:pPr>
    </w:p>
    <w:p w:rsidR="00F14922" w:rsidRDefault="00F14922" w:rsidP="00F14922">
      <w:pPr>
        <w:jc w:val="center"/>
        <w:rPr>
          <w:lang w:val="uk-UA"/>
        </w:rPr>
      </w:pPr>
    </w:p>
    <w:p w:rsidR="005C199F" w:rsidRDefault="005C199F" w:rsidP="00F14922">
      <w:pPr>
        <w:jc w:val="center"/>
        <w:rPr>
          <w:lang w:val="uk-UA"/>
        </w:rPr>
      </w:pPr>
    </w:p>
    <w:p w:rsidR="005C199F" w:rsidRPr="006E23BF" w:rsidRDefault="005C199F" w:rsidP="00F14922">
      <w:pPr>
        <w:jc w:val="center"/>
        <w:rPr>
          <w:lang w:val="uk-UA"/>
        </w:rPr>
      </w:pPr>
    </w:p>
    <w:p w:rsidR="00F14922" w:rsidRPr="006E23BF" w:rsidRDefault="00F14922" w:rsidP="00F14922">
      <w:pPr>
        <w:jc w:val="center"/>
        <w:rPr>
          <w:lang w:val="uk-UA"/>
        </w:rPr>
      </w:pPr>
    </w:p>
    <w:p w:rsidR="00F14922" w:rsidRPr="006E23BF" w:rsidRDefault="00F14922" w:rsidP="00F14922">
      <w:pPr>
        <w:jc w:val="center"/>
        <w:rPr>
          <w:b/>
          <w:bCs/>
          <w:lang w:val="uk-UA"/>
        </w:rPr>
      </w:pPr>
    </w:p>
    <w:p w:rsidR="00F14922" w:rsidRPr="006E23BF" w:rsidRDefault="00F14922" w:rsidP="00F14922">
      <w:pPr>
        <w:jc w:val="center"/>
        <w:rPr>
          <w:b/>
          <w:bCs/>
          <w:sz w:val="36"/>
          <w:szCs w:val="36"/>
          <w:lang w:val="uk-UA"/>
        </w:rPr>
      </w:pPr>
      <w:r w:rsidRPr="006E23BF">
        <w:rPr>
          <w:b/>
          <w:bCs/>
          <w:sz w:val="36"/>
          <w:szCs w:val="36"/>
          <w:lang w:val="uk-UA"/>
        </w:rPr>
        <w:t>Черкаси 201_ р.</w:t>
      </w:r>
    </w:p>
    <w:p w:rsidR="005C199F" w:rsidRDefault="005C199F">
      <w:pPr>
        <w:spacing w:after="160" w:line="259" w:lineRule="auto"/>
        <w:rPr>
          <w:sz w:val="28"/>
          <w:szCs w:val="36"/>
          <w:lang w:val="uk-UA"/>
        </w:rPr>
      </w:pPr>
      <w:r>
        <w:rPr>
          <w:sz w:val="28"/>
          <w:szCs w:val="36"/>
          <w:lang w:val="uk-UA"/>
        </w:rPr>
        <w:br w:type="page"/>
      </w:r>
    </w:p>
    <w:p w:rsidR="00F14922" w:rsidRPr="006E23BF" w:rsidRDefault="00F14922" w:rsidP="00F14922">
      <w:pPr>
        <w:jc w:val="center"/>
        <w:rPr>
          <w:sz w:val="28"/>
          <w:szCs w:val="36"/>
          <w:lang w:val="uk-UA"/>
        </w:rPr>
      </w:pPr>
    </w:p>
    <w:p w:rsidR="00F14922" w:rsidRPr="006E23BF" w:rsidRDefault="00F14922" w:rsidP="00F14922">
      <w:pPr>
        <w:tabs>
          <w:tab w:val="left" w:pos="284"/>
        </w:tabs>
        <w:jc w:val="center"/>
        <w:rPr>
          <w:b/>
          <w:caps/>
          <w:sz w:val="28"/>
          <w:szCs w:val="28"/>
          <w:lang w:val="uk-UA"/>
        </w:rPr>
      </w:pPr>
      <w:r w:rsidRPr="006E23BF">
        <w:rPr>
          <w:b/>
          <w:caps/>
          <w:sz w:val="28"/>
          <w:szCs w:val="28"/>
          <w:lang w:val="uk-UA"/>
        </w:rPr>
        <w:t>ДОДАТОК 2</w:t>
      </w:r>
    </w:p>
    <w:p w:rsidR="00F14922" w:rsidRPr="006E23BF" w:rsidRDefault="00F14922" w:rsidP="00F14922">
      <w:pPr>
        <w:jc w:val="center"/>
        <w:rPr>
          <w:lang w:val="uk-UA"/>
        </w:rPr>
      </w:pPr>
    </w:p>
    <w:p w:rsidR="00F14922" w:rsidRPr="006E23BF" w:rsidRDefault="00F14922" w:rsidP="00F14922">
      <w:pPr>
        <w:jc w:val="center"/>
        <w:rPr>
          <w:sz w:val="40"/>
          <w:szCs w:val="40"/>
          <w:lang w:val="uk-UA"/>
        </w:rPr>
      </w:pPr>
      <w:r w:rsidRPr="006E23BF">
        <w:rPr>
          <w:sz w:val="40"/>
          <w:szCs w:val="40"/>
          <w:lang w:val="uk-UA"/>
        </w:rPr>
        <w:t>Кафедра екології</w:t>
      </w:r>
    </w:p>
    <w:p w:rsidR="00F14922" w:rsidRPr="006E23BF" w:rsidRDefault="00F14922" w:rsidP="00F14922">
      <w:pPr>
        <w:jc w:val="center"/>
        <w:rPr>
          <w:sz w:val="48"/>
          <w:lang w:val="uk-UA"/>
        </w:rPr>
      </w:pPr>
    </w:p>
    <w:p w:rsidR="00F14922" w:rsidRPr="006E23BF" w:rsidRDefault="00F14922" w:rsidP="00F14922">
      <w:pPr>
        <w:jc w:val="center"/>
        <w:rPr>
          <w:sz w:val="48"/>
          <w:lang w:val="uk-UA"/>
        </w:rPr>
      </w:pPr>
    </w:p>
    <w:p w:rsidR="00F14922" w:rsidRDefault="00F14922" w:rsidP="00F14922">
      <w:pPr>
        <w:jc w:val="center"/>
        <w:rPr>
          <w:sz w:val="48"/>
          <w:lang w:val="uk-UA"/>
        </w:rPr>
      </w:pPr>
    </w:p>
    <w:p w:rsidR="005C199F" w:rsidRPr="006E23BF" w:rsidRDefault="005C199F" w:rsidP="00F14922">
      <w:pPr>
        <w:jc w:val="center"/>
        <w:rPr>
          <w:sz w:val="48"/>
          <w:lang w:val="uk-UA"/>
        </w:rPr>
      </w:pPr>
    </w:p>
    <w:p w:rsidR="00F14922" w:rsidRPr="006E23BF" w:rsidRDefault="00F14922" w:rsidP="00F14922">
      <w:pPr>
        <w:jc w:val="center"/>
        <w:rPr>
          <w:sz w:val="48"/>
          <w:lang w:val="uk-UA"/>
        </w:rPr>
      </w:pPr>
    </w:p>
    <w:p w:rsidR="00F14922" w:rsidRPr="006E23BF" w:rsidRDefault="00F14922" w:rsidP="00F14922">
      <w:pPr>
        <w:jc w:val="center"/>
        <w:rPr>
          <w:b/>
          <w:sz w:val="44"/>
          <w:szCs w:val="44"/>
          <w:lang w:val="uk-UA"/>
        </w:rPr>
      </w:pPr>
      <w:r w:rsidRPr="006E23BF">
        <w:rPr>
          <w:b/>
          <w:sz w:val="44"/>
          <w:szCs w:val="44"/>
          <w:lang w:val="uk-UA"/>
        </w:rPr>
        <w:t xml:space="preserve">ЛАБОРАТОРНА РОБОТА № </w:t>
      </w:r>
      <w:r w:rsidRPr="006E23BF">
        <w:rPr>
          <w:sz w:val="44"/>
          <w:szCs w:val="44"/>
          <w:lang w:val="uk-UA"/>
        </w:rPr>
        <w:t>__</w:t>
      </w:r>
    </w:p>
    <w:p w:rsidR="00F14922" w:rsidRPr="006E23BF" w:rsidRDefault="00F14922" w:rsidP="00F14922">
      <w:pPr>
        <w:jc w:val="center"/>
        <w:rPr>
          <w:sz w:val="44"/>
          <w:szCs w:val="44"/>
          <w:lang w:val="uk-UA"/>
        </w:rPr>
      </w:pPr>
    </w:p>
    <w:p w:rsidR="005C199F" w:rsidRPr="006E23BF" w:rsidRDefault="00F14922" w:rsidP="005C199F">
      <w:pPr>
        <w:jc w:val="center"/>
        <w:rPr>
          <w:sz w:val="48"/>
          <w:szCs w:val="48"/>
          <w:lang w:val="uk-UA"/>
        </w:rPr>
      </w:pPr>
      <w:r w:rsidRPr="006E23BF">
        <w:rPr>
          <w:sz w:val="44"/>
          <w:szCs w:val="44"/>
          <w:lang w:val="uk-UA"/>
        </w:rPr>
        <w:t xml:space="preserve">з курсу: </w:t>
      </w:r>
      <w:r w:rsidR="005C199F" w:rsidRPr="006E23BF">
        <w:rPr>
          <w:sz w:val="48"/>
          <w:szCs w:val="48"/>
          <w:lang w:val="uk-UA"/>
        </w:rPr>
        <w:t>“Основи екологі</w:t>
      </w:r>
      <w:r w:rsidR="005C199F">
        <w:rPr>
          <w:sz w:val="48"/>
          <w:szCs w:val="48"/>
          <w:lang w:val="uk-UA"/>
        </w:rPr>
        <w:t>чної</w:t>
      </w:r>
      <w:r w:rsidR="005C199F" w:rsidRPr="005C199F">
        <w:rPr>
          <w:sz w:val="48"/>
          <w:szCs w:val="48"/>
          <w:lang w:val="uk-UA"/>
        </w:rPr>
        <w:t xml:space="preserve"> </w:t>
      </w:r>
      <w:r w:rsidR="005C199F">
        <w:rPr>
          <w:sz w:val="48"/>
          <w:szCs w:val="48"/>
          <w:lang w:val="uk-UA"/>
        </w:rPr>
        <w:t>токсикології</w:t>
      </w:r>
      <w:r w:rsidR="005C199F" w:rsidRPr="006E23BF">
        <w:rPr>
          <w:sz w:val="48"/>
          <w:szCs w:val="48"/>
          <w:lang w:val="uk-UA"/>
        </w:rPr>
        <w:t xml:space="preserve"> “</w:t>
      </w:r>
    </w:p>
    <w:p w:rsidR="00F14922" w:rsidRPr="006E23BF" w:rsidRDefault="00F14922" w:rsidP="00F14922">
      <w:pPr>
        <w:jc w:val="center"/>
        <w:rPr>
          <w:sz w:val="44"/>
          <w:szCs w:val="44"/>
          <w:lang w:val="uk-UA"/>
        </w:rPr>
      </w:pPr>
    </w:p>
    <w:p w:rsidR="00F14922" w:rsidRPr="006E23BF" w:rsidRDefault="00F14922" w:rsidP="00F14922">
      <w:pPr>
        <w:pStyle w:val="ad"/>
        <w:spacing w:after="0"/>
        <w:jc w:val="both"/>
        <w:rPr>
          <w:rFonts w:ascii="Times New Roman" w:hAnsi="Times New Roman"/>
          <w:b/>
          <w:sz w:val="40"/>
          <w:szCs w:val="40"/>
          <w:lang w:val="uk-UA"/>
        </w:rPr>
      </w:pPr>
      <w:r w:rsidRPr="006E23BF">
        <w:rPr>
          <w:rFonts w:ascii="Times New Roman" w:hAnsi="Times New Roman"/>
          <w:b/>
          <w:sz w:val="40"/>
          <w:szCs w:val="40"/>
          <w:lang w:val="uk-UA"/>
        </w:rPr>
        <w:t>Тема:</w:t>
      </w:r>
      <w:r w:rsidRPr="006E23BF">
        <w:rPr>
          <w:rFonts w:ascii="Times New Roman" w:hAnsi="Times New Roman"/>
          <w:sz w:val="40"/>
          <w:szCs w:val="40"/>
          <w:lang w:val="uk-UA"/>
        </w:rPr>
        <w:t>_______________________________________________________________________________________</w:t>
      </w:r>
    </w:p>
    <w:p w:rsidR="00F14922" w:rsidRPr="006E23BF" w:rsidRDefault="00F14922" w:rsidP="00F14922">
      <w:pPr>
        <w:jc w:val="center"/>
        <w:rPr>
          <w:lang w:val="uk-UA"/>
        </w:rPr>
      </w:pPr>
    </w:p>
    <w:p w:rsidR="00F14922" w:rsidRPr="006E23BF" w:rsidRDefault="00F14922" w:rsidP="00F14922">
      <w:pPr>
        <w:jc w:val="center"/>
        <w:rPr>
          <w:lang w:val="uk-UA"/>
        </w:rPr>
      </w:pPr>
    </w:p>
    <w:p w:rsidR="00F14922" w:rsidRDefault="00F14922" w:rsidP="00F14922">
      <w:pPr>
        <w:jc w:val="center"/>
        <w:rPr>
          <w:lang w:val="uk-UA"/>
        </w:rPr>
      </w:pPr>
    </w:p>
    <w:p w:rsidR="005C199F" w:rsidRDefault="005C199F" w:rsidP="00F14922">
      <w:pPr>
        <w:jc w:val="center"/>
        <w:rPr>
          <w:lang w:val="uk-UA"/>
        </w:rPr>
      </w:pPr>
    </w:p>
    <w:p w:rsidR="005C199F" w:rsidRPr="006E23BF" w:rsidRDefault="005C199F" w:rsidP="00F14922">
      <w:pPr>
        <w:jc w:val="center"/>
        <w:rPr>
          <w:lang w:val="uk-UA"/>
        </w:rPr>
      </w:pPr>
    </w:p>
    <w:p w:rsidR="00F14922" w:rsidRPr="006E23BF" w:rsidRDefault="00F14922" w:rsidP="00F14922">
      <w:pPr>
        <w:jc w:val="center"/>
        <w:rPr>
          <w:lang w:val="uk-UA"/>
        </w:rPr>
      </w:pPr>
    </w:p>
    <w:p w:rsidR="00F14922" w:rsidRPr="006E23BF" w:rsidRDefault="00F14922" w:rsidP="00F14922">
      <w:pPr>
        <w:jc w:val="center"/>
        <w:rPr>
          <w:lang w:val="uk-UA"/>
        </w:rPr>
      </w:pPr>
    </w:p>
    <w:p w:rsidR="00F14922" w:rsidRPr="006E23BF" w:rsidRDefault="00F14922" w:rsidP="00F14922">
      <w:pPr>
        <w:jc w:val="center"/>
        <w:rPr>
          <w:lang w:val="uk-UA"/>
        </w:rPr>
      </w:pPr>
    </w:p>
    <w:tbl>
      <w:tblPr>
        <w:tblW w:w="9912" w:type="dxa"/>
        <w:tblLayout w:type="fixed"/>
        <w:tblLook w:val="0000" w:firstRow="0" w:lastRow="0" w:firstColumn="0" w:lastColumn="0" w:noHBand="0" w:noVBand="0"/>
      </w:tblPr>
      <w:tblGrid>
        <w:gridCol w:w="5897"/>
        <w:gridCol w:w="4015"/>
      </w:tblGrid>
      <w:tr w:rsidR="005C199F" w:rsidRPr="006E23BF" w:rsidTr="00D41452">
        <w:trPr>
          <w:trHeight w:val="1624"/>
        </w:trPr>
        <w:tc>
          <w:tcPr>
            <w:tcW w:w="5897" w:type="dxa"/>
            <w:tcBorders>
              <w:top w:val="nil"/>
              <w:left w:val="nil"/>
              <w:bottom w:val="nil"/>
              <w:right w:val="nil"/>
            </w:tcBorders>
          </w:tcPr>
          <w:p w:rsidR="005C199F" w:rsidRPr="006E23BF" w:rsidRDefault="005C199F" w:rsidP="00D41452">
            <w:pPr>
              <w:jc w:val="both"/>
              <w:rPr>
                <w:sz w:val="28"/>
                <w:lang w:val="uk-UA"/>
              </w:rPr>
            </w:pPr>
            <w:r w:rsidRPr="006E23BF">
              <w:rPr>
                <w:sz w:val="28"/>
                <w:lang w:val="uk-UA"/>
              </w:rPr>
              <w:t>Прийняв:</w:t>
            </w:r>
          </w:p>
          <w:p w:rsidR="005C199F" w:rsidRPr="006E23BF" w:rsidRDefault="005C199F" w:rsidP="00D41452">
            <w:pPr>
              <w:jc w:val="both"/>
              <w:rPr>
                <w:sz w:val="28"/>
                <w:lang w:val="uk-UA"/>
              </w:rPr>
            </w:pPr>
            <w:r w:rsidRPr="006E23BF">
              <w:rPr>
                <w:sz w:val="28"/>
                <w:lang w:val="uk-UA"/>
              </w:rPr>
              <w:t>доцент кафедри екології</w:t>
            </w:r>
          </w:p>
          <w:p w:rsidR="005C199F" w:rsidRPr="006E23BF" w:rsidRDefault="005C199F" w:rsidP="00D41452">
            <w:pPr>
              <w:jc w:val="both"/>
              <w:rPr>
                <w:sz w:val="28"/>
                <w:lang w:val="uk-UA"/>
              </w:rPr>
            </w:pPr>
            <w:r w:rsidRPr="006E23BF">
              <w:rPr>
                <w:sz w:val="28"/>
                <w:lang w:val="uk-UA"/>
              </w:rPr>
              <w:t xml:space="preserve">Ящук Л.Б. </w:t>
            </w:r>
          </w:p>
          <w:p w:rsidR="005C199F" w:rsidRPr="006E23BF" w:rsidRDefault="005C199F" w:rsidP="00D41452">
            <w:pPr>
              <w:jc w:val="both"/>
              <w:rPr>
                <w:sz w:val="28"/>
                <w:lang w:val="uk-UA"/>
              </w:rPr>
            </w:pPr>
            <w:r w:rsidRPr="006E23BF">
              <w:rPr>
                <w:sz w:val="28"/>
                <w:lang w:val="uk-UA"/>
              </w:rPr>
              <w:t>_______________________</w:t>
            </w:r>
          </w:p>
          <w:p w:rsidR="005C199F" w:rsidRPr="006E23BF" w:rsidRDefault="005C199F" w:rsidP="00D41452">
            <w:pPr>
              <w:jc w:val="both"/>
              <w:rPr>
                <w:sz w:val="28"/>
                <w:lang w:val="uk-UA"/>
              </w:rPr>
            </w:pPr>
            <w:r w:rsidRPr="006E23BF">
              <w:rPr>
                <w:sz w:val="28"/>
                <w:lang w:val="uk-UA"/>
              </w:rPr>
              <w:t>_______________________</w:t>
            </w:r>
          </w:p>
        </w:tc>
        <w:tc>
          <w:tcPr>
            <w:tcW w:w="4015" w:type="dxa"/>
            <w:tcBorders>
              <w:top w:val="nil"/>
              <w:left w:val="nil"/>
              <w:bottom w:val="nil"/>
              <w:right w:val="nil"/>
            </w:tcBorders>
          </w:tcPr>
          <w:p w:rsidR="005C199F" w:rsidRPr="006E23BF" w:rsidRDefault="005C199F" w:rsidP="00D41452">
            <w:pPr>
              <w:ind w:left="2019" w:hanging="2019"/>
              <w:jc w:val="both"/>
              <w:rPr>
                <w:sz w:val="28"/>
                <w:lang w:val="uk-UA"/>
              </w:rPr>
            </w:pPr>
            <w:r w:rsidRPr="006E23BF">
              <w:rPr>
                <w:sz w:val="28"/>
                <w:lang w:val="uk-UA"/>
              </w:rPr>
              <w:t>Виконав:</w:t>
            </w:r>
          </w:p>
          <w:p w:rsidR="005C199F" w:rsidRPr="006E23BF" w:rsidRDefault="005C199F" w:rsidP="00D41452">
            <w:pPr>
              <w:ind w:left="2019" w:hanging="2019"/>
              <w:jc w:val="both"/>
              <w:rPr>
                <w:sz w:val="28"/>
                <w:lang w:val="uk-UA"/>
              </w:rPr>
            </w:pPr>
            <w:r w:rsidRPr="006E23BF">
              <w:rPr>
                <w:sz w:val="28"/>
                <w:lang w:val="uk-UA"/>
              </w:rPr>
              <w:t xml:space="preserve">студент групи </w:t>
            </w:r>
            <w:r>
              <w:rPr>
                <w:sz w:val="28"/>
                <w:lang w:val="uk-UA"/>
              </w:rPr>
              <w:t xml:space="preserve">МГЕК - </w:t>
            </w:r>
            <w:r w:rsidRPr="006E23BF">
              <w:rPr>
                <w:sz w:val="28"/>
                <w:lang w:val="uk-UA"/>
              </w:rPr>
              <w:t>_</w:t>
            </w:r>
            <w:r>
              <w:rPr>
                <w:sz w:val="28"/>
                <w:lang w:val="uk-UA"/>
              </w:rPr>
              <w:t>_</w:t>
            </w:r>
            <w:r w:rsidRPr="006E23BF">
              <w:rPr>
                <w:sz w:val="28"/>
                <w:lang w:val="uk-UA"/>
              </w:rPr>
              <w:t>_, БФ</w:t>
            </w:r>
          </w:p>
          <w:p w:rsidR="005C199F" w:rsidRPr="006E23BF" w:rsidRDefault="005C199F" w:rsidP="00D41452">
            <w:pPr>
              <w:ind w:left="2019" w:hanging="2019"/>
              <w:jc w:val="both"/>
              <w:rPr>
                <w:sz w:val="28"/>
                <w:lang w:val="uk-UA"/>
              </w:rPr>
            </w:pPr>
            <w:r w:rsidRPr="006E23BF">
              <w:rPr>
                <w:sz w:val="28"/>
                <w:lang w:val="uk-UA"/>
              </w:rPr>
              <w:t>___________________</w:t>
            </w:r>
          </w:p>
          <w:p w:rsidR="005C199F" w:rsidRPr="006E23BF" w:rsidRDefault="005C199F" w:rsidP="00D41452">
            <w:pPr>
              <w:ind w:left="2019" w:hanging="2019"/>
              <w:jc w:val="both"/>
              <w:rPr>
                <w:sz w:val="28"/>
                <w:lang w:val="uk-UA"/>
              </w:rPr>
            </w:pPr>
            <w:r w:rsidRPr="006E23BF">
              <w:rPr>
                <w:sz w:val="28"/>
                <w:lang w:val="uk-UA"/>
              </w:rPr>
              <w:t>“___“____________201_ р</w:t>
            </w:r>
          </w:p>
        </w:tc>
      </w:tr>
    </w:tbl>
    <w:p w:rsidR="00F14922" w:rsidRPr="006E23BF" w:rsidRDefault="00F14922" w:rsidP="005C199F">
      <w:pPr>
        <w:jc w:val="center"/>
        <w:rPr>
          <w:lang w:val="uk-UA"/>
        </w:rPr>
      </w:pPr>
    </w:p>
    <w:p w:rsidR="00F14922" w:rsidRPr="006E23BF" w:rsidRDefault="00F14922" w:rsidP="00F14922">
      <w:pPr>
        <w:jc w:val="center"/>
        <w:rPr>
          <w:lang w:val="uk-UA"/>
        </w:rPr>
      </w:pPr>
    </w:p>
    <w:p w:rsidR="00F14922" w:rsidRPr="006E23BF" w:rsidRDefault="00F14922" w:rsidP="00F14922">
      <w:pPr>
        <w:jc w:val="center"/>
        <w:rPr>
          <w:lang w:val="uk-UA"/>
        </w:rPr>
      </w:pPr>
    </w:p>
    <w:p w:rsidR="00F14922" w:rsidRDefault="00F14922" w:rsidP="00F14922">
      <w:pPr>
        <w:jc w:val="center"/>
        <w:rPr>
          <w:lang w:val="uk-UA"/>
        </w:rPr>
      </w:pPr>
    </w:p>
    <w:p w:rsidR="005C199F" w:rsidRPr="006E23BF" w:rsidRDefault="005C199F" w:rsidP="00F14922">
      <w:pPr>
        <w:jc w:val="center"/>
        <w:rPr>
          <w:lang w:val="uk-UA"/>
        </w:rPr>
      </w:pPr>
    </w:p>
    <w:p w:rsidR="00F14922" w:rsidRPr="006E23BF" w:rsidRDefault="00F14922" w:rsidP="00F14922">
      <w:pPr>
        <w:jc w:val="center"/>
        <w:rPr>
          <w:lang w:val="uk-UA"/>
        </w:rPr>
      </w:pPr>
    </w:p>
    <w:p w:rsidR="00F14922" w:rsidRPr="006E23BF" w:rsidRDefault="00F14922" w:rsidP="00F14922">
      <w:pPr>
        <w:jc w:val="center"/>
        <w:rPr>
          <w:lang w:val="uk-UA"/>
        </w:rPr>
      </w:pPr>
    </w:p>
    <w:p w:rsidR="00F14922" w:rsidRPr="006E23BF" w:rsidRDefault="00F14922" w:rsidP="00F14922">
      <w:pPr>
        <w:jc w:val="center"/>
        <w:rPr>
          <w:lang w:val="uk-UA"/>
        </w:rPr>
      </w:pPr>
    </w:p>
    <w:p w:rsidR="00F14922" w:rsidRPr="006E23BF" w:rsidRDefault="00F14922" w:rsidP="00F14922">
      <w:pPr>
        <w:jc w:val="center"/>
        <w:rPr>
          <w:b/>
          <w:sz w:val="40"/>
          <w:lang w:val="uk-UA"/>
        </w:rPr>
      </w:pPr>
      <w:r w:rsidRPr="006E23BF">
        <w:rPr>
          <w:b/>
          <w:sz w:val="36"/>
          <w:lang w:val="uk-UA"/>
        </w:rPr>
        <w:t>Черкаси 201__ р</w:t>
      </w:r>
      <w:r w:rsidRPr="006E23BF">
        <w:rPr>
          <w:b/>
          <w:sz w:val="40"/>
          <w:lang w:val="uk-UA"/>
        </w:rPr>
        <w:t>.</w:t>
      </w:r>
      <w:r w:rsidRPr="006E23BF">
        <w:rPr>
          <w:sz w:val="28"/>
          <w:szCs w:val="28"/>
          <w:lang w:val="uk-UA"/>
        </w:rPr>
        <w:br w:type="page"/>
      </w:r>
    </w:p>
    <w:p w:rsidR="00F14922" w:rsidRPr="00876906" w:rsidRDefault="00F14922" w:rsidP="00F14922">
      <w:pPr>
        <w:jc w:val="center"/>
        <w:rPr>
          <w:b/>
          <w:sz w:val="28"/>
          <w:szCs w:val="28"/>
          <w:lang w:val="uk-UA"/>
        </w:rPr>
      </w:pPr>
      <w:bookmarkStart w:id="5" w:name="bookmark45"/>
      <w:r w:rsidRPr="00876906">
        <w:rPr>
          <w:b/>
          <w:sz w:val="28"/>
          <w:szCs w:val="28"/>
          <w:lang w:val="uk-UA"/>
        </w:rPr>
        <w:lastRenderedPageBreak/>
        <w:t>ЗМІСТ</w:t>
      </w:r>
      <w:bookmarkEnd w:id="5"/>
    </w:p>
    <w:p w:rsidR="00F14922" w:rsidRPr="00876906" w:rsidRDefault="00F14922" w:rsidP="00F14922">
      <w:pPr>
        <w:rPr>
          <w:sz w:val="28"/>
          <w:szCs w:val="28"/>
          <w:lang w:val="uk-UA"/>
        </w:rPr>
      </w:pPr>
    </w:p>
    <w:p w:rsidR="00F14922" w:rsidRPr="00CD7C3F" w:rsidRDefault="00F14922" w:rsidP="00F14922">
      <w:pPr>
        <w:pStyle w:val="50"/>
        <w:keepNext/>
        <w:keepLines/>
        <w:shd w:val="clear" w:color="auto" w:fill="auto"/>
        <w:spacing w:before="0" w:after="0" w:line="360" w:lineRule="auto"/>
        <w:jc w:val="both"/>
        <w:rPr>
          <w:rFonts w:ascii="Times New Roman" w:hAnsi="Times New Roman" w:cs="Times New Roman"/>
          <w:sz w:val="28"/>
          <w:szCs w:val="28"/>
          <w:lang w:val="uk-UA"/>
        </w:rPr>
      </w:pPr>
      <w:r w:rsidRPr="00876906">
        <w:rPr>
          <w:rFonts w:ascii="Times New Roman" w:hAnsi="Times New Roman" w:cs="Times New Roman"/>
          <w:sz w:val="28"/>
          <w:szCs w:val="28"/>
          <w:lang w:val="uk-UA"/>
        </w:rPr>
        <w:t>Вступ. . . .. . . . . . . . . . . . . . . . . . . . . . . . . . . . . . . . . . . . . . . . . . . . . . . . . . . . . . . . .</w:t>
      </w:r>
      <w:r w:rsidR="00CD7C3F">
        <w:rPr>
          <w:rFonts w:ascii="Times New Roman" w:hAnsi="Times New Roman" w:cs="Times New Roman"/>
          <w:sz w:val="28"/>
          <w:szCs w:val="28"/>
          <w:lang w:val="uk-UA"/>
        </w:rPr>
        <w:t xml:space="preserve"> . . .</w:t>
      </w:r>
      <w:r w:rsidRPr="00876906">
        <w:rPr>
          <w:rFonts w:ascii="Times New Roman" w:hAnsi="Times New Roman" w:cs="Times New Roman"/>
          <w:sz w:val="28"/>
          <w:szCs w:val="28"/>
          <w:lang w:val="uk-UA"/>
        </w:rPr>
        <w:t>3</w:t>
      </w:r>
    </w:p>
    <w:p w:rsidR="00F14922" w:rsidRPr="00876906" w:rsidRDefault="00F14922" w:rsidP="00F14922">
      <w:pPr>
        <w:pStyle w:val="a6"/>
        <w:numPr>
          <w:ilvl w:val="0"/>
          <w:numId w:val="16"/>
        </w:numPr>
        <w:spacing w:line="360" w:lineRule="auto"/>
        <w:ind w:left="426" w:hanging="426"/>
        <w:jc w:val="both"/>
        <w:rPr>
          <w:sz w:val="28"/>
          <w:szCs w:val="28"/>
          <w:lang w:val="uk-UA"/>
        </w:rPr>
      </w:pPr>
      <w:r w:rsidRPr="00876906">
        <w:rPr>
          <w:sz w:val="28"/>
          <w:szCs w:val="28"/>
          <w:lang w:val="uk-UA"/>
        </w:rPr>
        <w:t>Загальні положення. . . . . . . . . . . . . . . . . . . . . . . . . . . . . . . . . . . . . . . . . . . . . .</w:t>
      </w:r>
      <w:r w:rsidR="00CD7C3F">
        <w:rPr>
          <w:sz w:val="28"/>
          <w:szCs w:val="28"/>
          <w:lang w:val="uk-UA"/>
        </w:rPr>
        <w:t xml:space="preserve"> . . </w:t>
      </w:r>
      <w:r w:rsidRPr="00876906">
        <w:rPr>
          <w:sz w:val="28"/>
          <w:szCs w:val="28"/>
          <w:lang w:val="uk-UA"/>
        </w:rPr>
        <w:t>4</w:t>
      </w:r>
    </w:p>
    <w:p w:rsidR="00F14922" w:rsidRPr="00876906" w:rsidRDefault="00F14922" w:rsidP="00F14922">
      <w:pPr>
        <w:pStyle w:val="a6"/>
        <w:numPr>
          <w:ilvl w:val="1"/>
          <w:numId w:val="16"/>
        </w:numPr>
        <w:spacing w:line="312" w:lineRule="auto"/>
        <w:jc w:val="both"/>
        <w:rPr>
          <w:color w:val="000000"/>
          <w:sz w:val="28"/>
          <w:szCs w:val="28"/>
          <w:lang w:val="uk-UA" w:eastAsia="uk-UA"/>
        </w:rPr>
      </w:pPr>
      <w:r w:rsidRPr="00876906">
        <w:rPr>
          <w:color w:val="000000"/>
          <w:sz w:val="28"/>
          <w:szCs w:val="28"/>
          <w:lang w:val="uk-UA" w:eastAsia="uk-UA"/>
        </w:rPr>
        <w:t xml:space="preserve"> Порядок виконання лабораторних робіт</w:t>
      </w:r>
      <w:r w:rsidRPr="00876906">
        <w:rPr>
          <w:sz w:val="28"/>
          <w:szCs w:val="28"/>
          <w:lang w:val="uk-UA"/>
        </w:rPr>
        <w:t xml:space="preserve">. . . . . . . . . . . . . . . . . . . . . . </w:t>
      </w:r>
      <w:r w:rsidRPr="00876906">
        <w:rPr>
          <w:color w:val="000000"/>
          <w:sz w:val="28"/>
          <w:szCs w:val="28"/>
          <w:lang w:val="uk-UA" w:eastAsia="uk-UA"/>
        </w:rPr>
        <w:t>. . .</w:t>
      </w:r>
      <w:r w:rsidR="00CD7C3F" w:rsidRPr="00CD7C3F">
        <w:rPr>
          <w:sz w:val="28"/>
          <w:szCs w:val="28"/>
          <w:lang w:val="uk-UA"/>
        </w:rPr>
        <w:t xml:space="preserve"> </w:t>
      </w:r>
      <w:r w:rsidR="00CD7C3F" w:rsidRPr="00876906">
        <w:rPr>
          <w:sz w:val="28"/>
          <w:szCs w:val="28"/>
          <w:lang w:val="uk-UA"/>
        </w:rPr>
        <w:t xml:space="preserve">. . </w:t>
      </w:r>
      <w:r w:rsidR="00CD7C3F">
        <w:rPr>
          <w:color w:val="000000"/>
          <w:sz w:val="28"/>
          <w:szCs w:val="28"/>
          <w:lang w:val="uk-UA" w:eastAsia="uk-UA"/>
        </w:rPr>
        <w:t>. .</w:t>
      </w:r>
      <w:r w:rsidRPr="00876906">
        <w:rPr>
          <w:color w:val="000000"/>
          <w:sz w:val="28"/>
          <w:szCs w:val="28"/>
          <w:lang w:val="uk-UA" w:eastAsia="uk-UA"/>
        </w:rPr>
        <w:t>4</w:t>
      </w:r>
    </w:p>
    <w:p w:rsidR="00F14922" w:rsidRPr="00876906" w:rsidRDefault="00F14922" w:rsidP="00F14922">
      <w:pPr>
        <w:pStyle w:val="a6"/>
        <w:numPr>
          <w:ilvl w:val="1"/>
          <w:numId w:val="16"/>
        </w:numPr>
        <w:spacing w:line="312" w:lineRule="auto"/>
        <w:jc w:val="both"/>
        <w:rPr>
          <w:color w:val="000000"/>
          <w:sz w:val="28"/>
          <w:szCs w:val="28"/>
          <w:lang w:val="uk-UA" w:eastAsia="uk-UA"/>
        </w:rPr>
      </w:pPr>
      <w:r w:rsidRPr="00876906">
        <w:rPr>
          <w:color w:val="000000"/>
          <w:sz w:val="28"/>
          <w:szCs w:val="28"/>
          <w:lang w:val="uk-UA" w:eastAsia="uk-UA"/>
        </w:rPr>
        <w:t>Оформлення звітів з лабораторних робіт</w:t>
      </w:r>
      <w:r w:rsidRPr="00876906">
        <w:rPr>
          <w:sz w:val="28"/>
          <w:szCs w:val="28"/>
          <w:lang w:val="uk-UA"/>
        </w:rPr>
        <w:t>. . . . . . . . . . . . . . . . . . . . . . . . . .</w:t>
      </w:r>
      <w:r w:rsidR="00CD7C3F" w:rsidRPr="00CD7C3F">
        <w:rPr>
          <w:sz w:val="28"/>
          <w:szCs w:val="28"/>
          <w:lang w:val="uk-UA"/>
        </w:rPr>
        <w:t xml:space="preserve"> </w:t>
      </w:r>
      <w:r w:rsidR="00CD7C3F" w:rsidRPr="00876906">
        <w:rPr>
          <w:sz w:val="28"/>
          <w:szCs w:val="28"/>
          <w:lang w:val="uk-UA"/>
        </w:rPr>
        <w:t xml:space="preserve">. . </w:t>
      </w:r>
      <w:r w:rsidR="00CD7C3F">
        <w:rPr>
          <w:color w:val="000000"/>
          <w:sz w:val="28"/>
          <w:szCs w:val="28"/>
          <w:lang w:val="uk-UA" w:eastAsia="uk-UA"/>
        </w:rPr>
        <w:t>.</w:t>
      </w:r>
      <w:r w:rsidRPr="00876906">
        <w:rPr>
          <w:sz w:val="28"/>
          <w:szCs w:val="28"/>
          <w:lang w:val="uk-UA"/>
        </w:rPr>
        <w:t>5</w:t>
      </w:r>
    </w:p>
    <w:p w:rsidR="00F14922" w:rsidRPr="00876906" w:rsidRDefault="00F14922" w:rsidP="00F14922">
      <w:pPr>
        <w:pStyle w:val="a6"/>
        <w:numPr>
          <w:ilvl w:val="1"/>
          <w:numId w:val="16"/>
        </w:numPr>
        <w:spacing w:line="312" w:lineRule="auto"/>
        <w:jc w:val="both"/>
        <w:rPr>
          <w:color w:val="000000"/>
          <w:sz w:val="28"/>
          <w:szCs w:val="28"/>
          <w:lang w:val="uk-UA" w:eastAsia="uk-UA"/>
        </w:rPr>
      </w:pPr>
      <w:r w:rsidRPr="00876906">
        <w:rPr>
          <w:color w:val="000000"/>
          <w:sz w:val="28"/>
          <w:szCs w:val="28"/>
          <w:lang w:val="uk-UA" w:eastAsia="uk-UA"/>
        </w:rPr>
        <w:t xml:space="preserve"> Перелік тем лабораторних робіт</w:t>
      </w:r>
      <w:r w:rsidRPr="00876906">
        <w:rPr>
          <w:sz w:val="28"/>
          <w:szCs w:val="28"/>
          <w:lang w:val="uk-UA"/>
        </w:rPr>
        <w:t>. . . . . . . . . . . . . . . . . . . . . . . . . . . . . . . . .</w:t>
      </w:r>
      <w:r w:rsidR="00CD7C3F" w:rsidRPr="00CD7C3F">
        <w:rPr>
          <w:sz w:val="28"/>
          <w:szCs w:val="28"/>
          <w:lang w:val="uk-UA"/>
        </w:rPr>
        <w:t xml:space="preserve"> </w:t>
      </w:r>
      <w:r w:rsidR="00CD7C3F" w:rsidRPr="00876906">
        <w:rPr>
          <w:sz w:val="28"/>
          <w:szCs w:val="28"/>
          <w:lang w:val="uk-UA"/>
        </w:rPr>
        <w:t xml:space="preserve">. . </w:t>
      </w:r>
      <w:r w:rsidRPr="00876906">
        <w:rPr>
          <w:sz w:val="28"/>
          <w:szCs w:val="28"/>
          <w:lang w:val="uk-UA"/>
        </w:rPr>
        <w:t>5</w:t>
      </w:r>
    </w:p>
    <w:p w:rsidR="00F14922" w:rsidRPr="00876906" w:rsidRDefault="00F14922" w:rsidP="00F14922">
      <w:pPr>
        <w:pStyle w:val="50"/>
        <w:keepNext/>
        <w:keepLines/>
        <w:shd w:val="clear" w:color="auto" w:fill="auto"/>
        <w:spacing w:before="0" w:after="0" w:line="360" w:lineRule="auto"/>
        <w:jc w:val="both"/>
        <w:rPr>
          <w:rFonts w:ascii="Times New Roman" w:hAnsi="Times New Roman" w:cs="Times New Roman"/>
          <w:caps/>
          <w:sz w:val="28"/>
          <w:szCs w:val="28"/>
          <w:lang w:val="uk-UA"/>
        </w:rPr>
      </w:pPr>
      <w:r w:rsidRPr="00876906">
        <w:rPr>
          <w:rFonts w:ascii="Times New Roman" w:hAnsi="Times New Roman" w:cs="Times New Roman"/>
          <w:caps/>
          <w:sz w:val="28"/>
          <w:szCs w:val="28"/>
          <w:lang w:val="uk-UA"/>
        </w:rPr>
        <w:t>2</w:t>
      </w:r>
      <w:r w:rsidRPr="00876906">
        <w:rPr>
          <w:rFonts w:ascii="Times New Roman" w:hAnsi="Times New Roman" w:cs="Times New Roman"/>
          <w:sz w:val="28"/>
          <w:szCs w:val="28"/>
          <w:lang w:val="uk-UA"/>
        </w:rPr>
        <w:t xml:space="preserve"> Лабораторний практикум . . . . . . . . . . . . . . . . . . . . . . . . . . . . . . . . . . . . . . . . . .</w:t>
      </w:r>
      <w:r w:rsidR="00CD7C3F" w:rsidRPr="00CD7C3F">
        <w:rPr>
          <w:rFonts w:ascii="Times New Roman" w:hAnsi="Times New Roman" w:cs="Times New Roman"/>
          <w:sz w:val="28"/>
          <w:szCs w:val="28"/>
          <w:lang w:val="uk-UA"/>
        </w:rPr>
        <w:t xml:space="preserve"> </w:t>
      </w:r>
      <w:r w:rsidR="00CD7C3F" w:rsidRPr="00876906">
        <w:rPr>
          <w:rFonts w:ascii="Times New Roman" w:hAnsi="Times New Roman" w:cs="Times New Roman"/>
          <w:sz w:val="28"/>
          <w:szCs w:val="28"/>
          <w:lang w:val="uk-UA"/>
        </w:rPr>
        <w:t xml:space="preserve">. . </w:t>
      </w:r>
      <w:r w:rsidR="00CD7C3F">
        <w:rPr>
          <w:rFonts w:ascii="Times New Roman" w:eastAsia="Times New Roman" w:hAnsi="Times New Roman" w:cs="Times New Roman"/>
          <w:color w:val="000000"/>
          <w:sz w:val="28"/>
          <w:szCs w:val="28"/>
          <w:lang w:val="uk-UA" w:eastAsia="uk-UA"/>
        </w:rPr>
        <w:t>.</w:t>
      </w:r>
      <w:r w:rsidR="00CD7C3F">
        <w:rPr>
          <w:rFonts w:ascii="Times New Roman" w:hAnsi="Times New Roman" w:cs="Times New Roman"/>
          <w:sz w:val="28"/>
          <w:szCs w:val="28"/>
          <w:lang w:val="uk-UA"/>
        </w:rPr>
        <w:t>6</w:t>
      </w:r>
    </w:p>
    <w:p w:rsidR="00F14922" w:rsidRPr="00876906" w:rsidRDefault="00F14922" w:rsidP="00F14922">
      <w:pPr>
        <w:spacing w:line="312" w:lineRule="auto"/>
        <w:ind w:left="284"/>
        <w:jc w:val="both"/>
        <w:rPr>
          <w:i/>
          <w:sz w:val="28"/>
          <w:szCs w:val="28"/>
          <w:lang w:val="uk-UA"/>
        </w:rPr>
      </w:pPr>
      <w:r w:rsidRPr="00876906">
        <w:rPr>
          <w:sz w:val="28"/>
          <w:szCs w:val="28"/>
          <w:lang w:val="uk-UA"/>
        </w:rPr>
        <w:t xml:space="preserve">Лабораторна робота №1 </w:t>
      </w:r>
      <w:r w:rsidR="00CD7C3F">
        <w:rPr>
          <w:i/>
          <w:sz w:val="28"/>
          <w:szCs w:val="28"/>
          <w:lang w:val="uk-UA"/>
        </w:rPr>
        <w:t>Визначення токсикологічного впливу типових</w:t>
      </w:r>
    </w:p>
    <w:p w:rsidR="00F14922" w:rsidRPr="00876906" w:rsidRDefault="00CD7C3F" w:rsidP="00F14922">
      <w:pPr>
        <w:spacing w:line="312" w:lineRule="auto"/>
        <w:ind w:left="284"/>
        <w:jc w:val="both"/>
        <w:rPr>
          <w:i/>
          <w:color w:val="000000"/>
          <w:sz w:val="28"/>
          <w:szCs w:val="28"/>
          <w:shd w:val="clear" w:color="auto" w:fill="FFFFFF"/>
          <w:lang w:val="uk-UA"/>
        </w:rPr>
      </w:pPr>
      <w:r>
        <w:rPr>
          <w:i/>
          <w:sz w:val="28"/>
          <w:szCs w:val="28"/>
          <w:lang w:val="uk-UA"/>
        </w:rPr>
        <w:t>забруднювачів повітря</w:t>
      </w:r>
      <w:r w:rsidRPr="00876906">
        <w:rPr>
          <w:sz w:val="28"/>
          <w:szCs w:val="28"/>
          <w:lang w:val="uk-UA"/>
        </w:rPr>
        <w:t xml:space="preserve">. . </w:t>
      </w:r>
      <w:r w:rsidRPr="00876906">
        <w:rPr>
          <w:color w:val="000000"/>
          <w:sz w:val="28"/>
          <w:szCs w:val="28"/>
          <w:lang w:val="uk-UA" w:eastAsia="uk-UA"/>
        </w:rPr>
        <w:t>. . .</w:t>
      </w:r>
      <w:r w:rsidRPr="00CD7C3F">
        <w:rPr>
          <w:sz w:val="28"/>
          <w:szCs w:val="28"/>
          <w:lang w:val="uk-UA"/>
        </w:rPr>
        <w:t xml:space="preserve"> </w:t>
      </w:r>
      <w:r w:rsidRPr="00876906">
        <w:rPr>
          <w:sz w:val="28"/>
          <w:szCs w:val="28"/>
          <w:lang w:val="uk-UA"/>
        </w:rPr>
        <w:t xml:space="preserve">. . </w:t>
      </w:r>
      <w:r w:rsidRPr="00876906">
        <w:rPr>
          <w:color w:val="000000"/>
          <w:sz w:val="28"/>
          <w:szCs w:val="28"/>
          <w:lang w:val="uk-UA" w:eastAsia="uk-UA"/>
        </w:rPr>
        <w:t>. . .</w:t>
      </w:r>
      <w:r w:rsidRPr="00CD7C3F">
        <w:rPr>
          <w:sz w:val="28"/>
          <w:szCs w:val="28"/>
          <w:lang w:val="uk-UA"/>
        </w:rPr>
        <w:t xml:space="preserve"> </w:t>
      </w:r>
      <w:r w:rsidRPr="00876906">
        <w:rPr>
          <w:sz w:val="28"/>
          <w:szCs w:val="28"/>
          <w:lang w:val="uk-UA"/>
        </w:rPr>
        <w:t xml:space="preserve">. . </w:t>
      </w:r>
      <w:r w:rsidRPr="00876906">
        <w:rPr>
          <w:color w:val="000000"/>
          <w:sz w:val="28"/>
          <w:szCs w:val="28"/>
          <w:lang w:val="uk-UA" w:eastAsia="uk-UA"/>
        </w:rPr>
        <w:t>. . .</w:t>
      </w:r>
      <w:r w:rsidRPr="00CD7C3F">
        <w:rPr>
          <w:sz w:val="28"/>
          <w:szCs w:val="28"/>
          <w:lang w:val="uk-UA"/>
        </w:rPr>
        <w:t xml:space="preserve"> </w:t>
      </w:r>
      <w:r w:rsidRPr="00876906">
        <w:rPr>
          <w:sz w:val="28"/>
          <w:szCs w:val="28"/>
          <w:lang w:val="uk-UA"/>
        </w:rPr>
        <w:t xml:space="preserve">. . </w:t>
      </w:r>
      <w:r w:rsidRPr="00876906">
        <w:rPr>
          <w:color w:val="000000"/>
          <w:sz w:val="28"/>
          <w:szCs w:val="28"/>
          <w:lang w:val="uk-UA" w:eastAsia="uk-UA"/>
        </w:rPr>
        <w:t>. . .</w:t>
      </w:r>
      <w:r w:rsidR="00F14922" w:rsidRPr="00876906">
        <w:rPr>
          <w:sz w:val="28"/>
          <w:szCs w:val="28"/>
          <w:lang w:val="uk-UA"/>
        </w:rPr>
        <w:t xml:space="preserve"> . . . . . . . . . . . . . .</w:t>
      </w:r>
      <w:r>
        <w:rPr>
          <w:sz w:val="28"/>
          <w:szCs w:val="28"/>
          <w:lang w:val="uk-UA"/>
        </w:rPr>
        <w:t xml:space="preserve"> . . . . . . . . . . . . .6</w:t>
      </w:r>
    </w:p>
    <w:p w:rsidR="00F14922" w:rsidRPr="00876906" w:rsidRDefault="00F14922" w:rsidP="00F14922">
      <w:pPr>
        <w:spacing w:line="312" w:lineRule="auto"/>
        <w:ind w:left="284"/>
        <w:jc w:val="both"/>
        <w:rPr>
          <w:i/>
          <w:sz w:val="28"/>
          <w:szCs w:val="28"/>
          <w:lang w:val="uk-UA"/>
        </w:rPr>
      </w:pPr>
      <w:r w:rsidRPr="00876906">
        <w:rPr>
          <w:sz w:val="28"/>
          <w:szCs w:val="28"/>
          <w:lang w:val="uk-UA"/>
        </w:rPr>
        <w:t xml:space="preserve">Лабораторна робота №2 </w:t>
      </w:r>
      <w:r w:rsidR="00B24B28">
        <w:rPr>
          <w:i/>
          <w:sz w:val="28"/>
          <w:szCs w:val="28"/>
          <w:lang w:val="uk-UA"/>
        </w:rPr>
        <w:t>Якісне визначення гемо</w:t>
      </w:r>
      <w:r w:rsidR="00CD7C3F">
        <w:rPr>
          <w:i/>
          <w:sz w:val="28"/>
          <w:szCs w:val="28"/>
          <w:lang w:val="uk-UA"/>
        </w:rPr>
        <w:t>літичної отрути</w:t>
      </w:r>
      <w:r w:rsidRPr="00876906">
        <w:rPr>
          <w:i/>
          <w:sz w:val="28"/>
          <w:szCs w:val="28"/>
          <w:lang w:val="uk-UA"/>
        </w:rPr>
        <w:t xml:space="preserve"> </w:t>
      </w:r>
    </w:p>
    <w:p w:rsidR="00F14922" w:rsidRPr="00876906" w:rsidRDefault="00CD7C3F" w:rsidP="00F14922">
      <w:pPr>
        <w:spacing w:line="312" w:lineRule="auto"/>
        <w:ind w:left="284"/>
        <w:jc w:val="both"/>
        <w:rPr>
          <w:i/>
          <w:color w:val="000000"/>
          <w:sz w:val="28"/>
          <w:szCs w:val="28"/>
          <w:shd w:val="clear" w:color="auto" w:fill="FFFFFF"/>
          <w:lang w:val="uk-UA"/>
        </w:rPr>
      </w:pPr>
      <w:r>
        <w:rPr>
          <w:i/>
          <w:sz w:val="28"/>
          <w:szCs w:val="28"/>
          <w:lang w:val="uk-UA"/>
        </w:rPr>
        <w:t>(соланіну) в картоплі</w:t>
      </w:r>
      <w:r w:rsidRPr="00876906">
        <w:rPr>
          <w:sz w:val="28"/>
          <w:szCs w:val="28"/>
          <w:lang w:val="uk-UA"/>
        </w:rPr>
        <w:t xml:space="preserve">. . </w:t>
      </w:r>
      <w:r w:rsidRPr="00876906">
        <w:rPr>
          <w:color w:val="000000"/>
          <w:sz w:val="28"/>
          <w:szCs w:val="28"/>
          <w:lang w:val="uk-UA" w:eastAsia="uk-UA"/>
        </w:rPr>
        <w:t>. . .</w:t>
      </w:r>
      <w:r w:rsidRPr="00CD7C3F">
        <w:rPr>
          <w:sz w:val="28"/>
          <w:szCs w:val="28"/>
          <w:lang w:val="uk-UA"/>
        </w:rPr>
        <w:t xml:space="preserve"> </w:t>
      </w:r>
      <w:r w:rsidRPr="00876906">
        <w:rPr>
          <w:sz w:val="28"/>
          <w:szCs w:val="28"/>
          <w:lang w:val="uk-UA"/>
        </w:rPr>
        <w:t xml:space="preserve">. . </w:t>
      </w:r>
      <w:r w:rsidRPr="00876906">
        <w:rPr>
          <w:color w:val="000000"/>
          <w:sz w:val="28"/>
          <w:szCs w:val="28"/>
          <w:lang w:val="uk-UA" w:eastAsia="uk-UA"/>
        </w:rPr>
        <w:t>. . .</w:t>
      </w:r>
      <w:r w:rsidRPr="00CD7C3F">
        <w:rPr>
          <w:sz w:val="28"/>
          <w:szCs w:val="28"/>
          <w:lang w:val="uk-UA"/>
        </w:rPr>
        <w:t xml:space="preserve"> </w:t>
      </w:r>
      <w:r w:rsidRPr="00876906">
        <w:rPr>
          <w:sz w:val="28"/>
          <w:szCs w:val="28"/>
          <w:lang w:val="uk-UA"/>
        </w:rPr>
        <w:t xml:space="preserve">. . </w:t>
      </w:r>
      <w:r w:rsidRPr="00876906">
        <w:rPr>
          <w:color w:val="000000"/>
          <w:sz w:val="28"/>
          <w:szCs w:val="28"/>
          <w:lang w:val="uk-UA" w:eastAsia="uk-UA"/>
        </w:rPr>
        <w:t>. . .</w:t>
      </w:r>
      <w:r w:rsidRPr="00CD7C3F">
        <w:rPr>
          <w:sz w:val="28"/>
          <w:szCs w:val="28"/>
          <w:lang w:val="uk-UA"/>
        </w:rPr>
        <w:t xml:space="preserve"> </w:t>
      </w:r>
      <w:r w:rsidRPr="00876906">
        <w:rPr>
          <w:sz w:val="28"/>
          <w:szCs w:val="28"/>
          <w:lang w:val="uk-UA"/>
        </w:rPr>
        <w:t xml:space="preserve">. . </w:t>
      </w:r>
      <w:r w:rsidRPr="00876906">
        <w:rPr>
          <w:color w:val="000000"/>
          <w:sz w:val="28"/>
          <w:szCs w:val="28"/>
          <w:lang w:val="uk-UA" w:eastAsia="uk-UA"/>
        </w:rPr>
        <w:t>. . .</w:t>
      </w:r>
      <w:r w:rsidRPr="00CD7C3F">
        <w:rPr>
          <w:sz w:val="28"/>
          <w:szCs w:val="28"/>
          <w:lang w:val="uk-UA"/>
        </w:rPr>
        <w:t xml:space="preserve"> </w:t>
      </w:r>
      <w:r w:rsidRPr="00876906">
        <w:rPr>
          <w:sz w:val="28"/>
          <w:szCs w:val="28"/>
          <w:lang w:val="uk-UA"/>
        </w:rPr>
        <w:t xml:space="preserve">. . </w:t>
      </w:r>
      <w:r w:rsidRPr="00876906">
        <w:rPr>
          <w:color w:val="000000"/>
          <w:sz w:val="28"/>
          <w:szCs w:val="28"/>
          <w:lang w:val="uk-UA" w:eastAsia="uk-UA"/>
        </w:rPr>
        <w:t>. . .</w:t>
      </w:r>
      <w:r w:rsidRPr="00CD7C3F">
        <w:rPr>
          <w:sz w:val="28"/>
          <w:szCs w:val="28"/>
          <w:lang w:val="uk-UA"/>
        </w:rPr>
        <w:t xml:space="preserve"> </w:t>
      </w:r>
      <w:r w:rsidRPr="00876906">
        <w:rPr>
          <w:sz w:val="28"/>
          <w:szCs w:val="28"/>
          <w:lang w:val="uk-UA"/>
        </w:rPr>
        <w:t xml:space="preserve">. . </w:t>
      </w:r>
      <w:r w:rsidRPr="00876906">
        <w:rPr>
          <w:color w:val="000000"/>
          <w:sz w:val="28"/>
          <w:szCs w:val="28"/>
          <w:lang w:val="uk-UA" w:eastAsia="uk-UA"/>
        </w:rPr>
        <w:t>. . .</w:t>
      </w:r>
      <w:r w:rsidRPr="00CD7C3F">
        <w:rPr>
          <w:sz w:val="28"/>
          <w:szCs w:val="28"/>
          <w:lang w:val="uk-UA"/>
        </w:rPr>
        <w:t xml:space="preserve"> </w:t>
      </w:r>
      <w:r w:rsidRPr="00876906">
        <w:rPr>
          <w:sz w:val="28"/>
          <w:szCs w:val="28"/>
          <w:lang w:val="uk-UA"/>
        </w:rPr>
        <w:t xml:space="preserve">. . </w:t>
      </w:r>
      <w:r w:rsidRPr="00876906">
        <w:rPr>
          <w:color w:val="000000"/>
          <w:sz w:val="28"/>
          <w:szCs w:val="28"/>
          <w:lang w:val="uk-UA" w:eastAsia="uk-UA"/>
        </w:rPr>
        <w:t>. . .</w:t>
      </w:r>
      <w:r w:rsidRPr="00CD7C3F">
        <w:rPr>
          <w:sz w:val="28"/>
          <w:szCs w:val="28"/>
          <w:lang w:val="uk-UA"/>
        </w:rPr>
        <w:t xml:space="preserve"> </w:t>
      </w:r>
      <w:r w:rsidRPr="00876906">
        <w:rPr>
          <w:sz w:val="28"/>
          <w:szCs w:val="28"/>
          <w:lang w:val="uk-UA"/>
        </w:rPr>
        <w:t xml:space="preserve">. . </w:t>
      </w:r>
      <w:r w:rsidRPr="00876906">
        <w:rPr>
          <w:color w:val="000000"/>
          <w:sz w:val="28"/>
          <w:szCs w:val="28"/>
          <w:lang w:val="uk-UA" w:eastAsia="uk-UA"/>
        </w:rPr>
        <w:t>. . .</w:t>
      </w:r>
      <w:r w:rsidR="00F14922" w:rsidRPr="00876906">
        <w:rPr>
          <w:sz w:val="28"/>
          <w:szCs w:val="28"/>
          <w:lang w:val="uk-UA"/>
        </w:rPr>
        <w:t xml:space="preserve"> . . . . . . . 1</w:t>
      </w:r>
      <w:r>
        <w:rPr>
          <w:sz w:val="28"/>
          <w:szCs w:val="28"/>
          <w:lang w:val="uk-UA"/>
        </w:rPr>
        <w:t>3</w:t>
      </w:r>
    </w:p>
    <w:p w:rsidR="00CD7C3F" w:rsidRDefault="00F14922" w:rsidP="00F14922">
      <w:pPr>
        <w:spacing w:line="312" w:lineRule="auto"/>
        <w:ind w:left="284"/>
        <w:jc w:val="both"/>
        <w:rPr>
          <w:i/>
          <w:sz w:val="28"/>
          <w:lang w:val="uk-UA"/>
        </w:rPr>
      </w:pPr>
      <w:r w:rsidRPr="00876906">
        <w:rPr>
          <w:sz w:val="28"/>
          <w:szCs w:val="28"/>
          <w:lang w:val="uk-UA"/>
        </w:rPr>
        <w:t xml:space="preserve">Лабораторна робота №3 </w:t>
      </w:r>
      <w:r w:rsidRPr="00876906">
        <w:rPr>
          <w:i/>
          <w:sz w:val="28"/>
          <w:lang w:val="uk-UA"/>
        </w:rPr>
        <w:t>В</w:t>
      </w:r>
      <w:r w:rsidR="00CD7C3F">
        <w:rPr>
          <w:i/>
          <w:sz w:val="28"/>
          <w:lang w:val="uk-UA"/>
        </w:rPr>
        <w:t xml:space="preserve">плив солей важких металів на плазмоліз </w:t>
      </w:r>
    </w:p>
    <w:p w:rsidR="00F14922" w:rsidRPr="00876906" w:rsidRDefault="00CD7C3F" w:rsidP="00F14922">
      <w:pPr>
        <w:spacing w:line="312" w:lineRule="auto"/>
        <w:ind w:left="284"/>
        <w:jc w:val="both"/>
        <w:rPr>
          <w:i/>
          <w:color w:val="000000"/>
          <w:sz w:val="28"/>
          <w:szCs w:val="28"/>
          <w:shd w:val="clear" w:color="auto" w:fill="FFFFFF"/>
          <w:lang w:val="uk-UA"/>
        </w:rPr>
      </w:pPr>
      <w:r>
        <w:rPr>
          <w:i/>
          <w:sz w:val="28"/>
          <w:lang w:val="uk-UA"/>
        </w:rPr>
        <w:t>протоплазми рослинної клітини</w:t>
      </w:r>
      <w:r w:rsidRPr="00876906">
        <w:rPr>
          <w:sz w:val="28"/>
          <w:szCs w:val="28"/>
          <w:lang w:val="uk-UA"/>
        </w:rPr>
        <w:t xml:space="preserve">. . </w:t>
      </w:r>
      <w:r w:rsidRPr="00876906">
        <w:rPr>
          <w:color w:val="000000"/>
          <w:sz w:val="28"/>
          <w:szCs w:val="28"/>
          <w:lang w:val="uk-UA" w:eastAsia="uk-UA"/>
        </w:rPr>
        <w:t>. . .</w:t>
      </w:r>
      <w:r w:rsidRPr="00CD7C3F">
        <w:rPr>
          <w:sz w:val="28"/>
          <w:szCs w:val="28"/>
          <w:lang w:val="uk-UA"/>
        </w:rPr>
        <w:t xml:space="preserve"> </w:t>
      </w:r>
      <w:r>
        <w:rPr>
          <w:sz w:val="28"/>
          <w:szCs w:val="28"/>
          <w:lang w:val="uk-UA"/>
        </w:rPr>
        <w:t>.</w:t>
      </w:r>
      <w:r w:rsidR="00F14922" w:rsidRPr="00876906">
        <w:rPr>
          <w:sz w:val="28"/>
          <w:szCs w:val="28"/>
          <w:lang w:val="uk-UA"/>
        </w:rPr>
        <w:t xml:space="preserve"> . . . . . . . . . . . . . . . . . . . . . . . . . . . . .</w:t>
      </w:r>
      <w:r>
        <w:rPr>
          <w:sz w:val="28"/>
          <w:szCs w:val="28"/>
          <w:lang w:val="uk-UA"/>
        </w:rPr>
        <w:t xml:space="preserve"> . . . 19</w:t>
      </w:r>
    </w:p>
    <w:p w:rsidR="00CD7C3F" w:rsidRDefault="00F14922" w:rsidP="00F14922">
      <w:pPr>
        <w:spacing w:line="312" w:lineRule="auto"/>
        <w:ind w:left="284"/>
        <w:jc w:val="both"/>
        <w:rPr>
          <w:i/>
          <w:sz w:val="28"/>
          <w:szCs w:val="28"/>
          <w:lang w:val="uk-UA"/>
        </w:rPr>
      </w:pPr>
      <w:r w:rsidRPr="00876906">
        <w:rPr>
          <w:sz w:val="28"/>
          <w:szCs w:val="28"/>
          <w:lang w:val="uk-UA"/>
        </w:rPr>
        <w:t xml:space="preserve">Лабораторна робота №4 </w:t>
      </w:r>
      <w:r w:rsidR="00CD7C3F">
        <w:rPr>
          <w:i/>
          <w:sz w:val="28"/>
          <w:szCs w:val="28"/>
          <w:lang w:val="uk-UA"/>
        </w:rPr>
        <w:t>Оцінка впливу солей біогенних та небіогенних</w:t>
      </w:r>
    </w:p>
    <w:p w:rsidR="00F14922" w:rsidRPr="00876906" w:rsidRDefault="00CD7C3F" w:rsidP="00F14922">
      <w:pPr>
        <w:spacing w:line="312" w:lineRule="auto"/>
        <w:ind w:left="284"/>
        <w:jc w:val="both"/>
        <w:rPr>
          <w:i/>
          <w:color w:val="000000"/>
          <w:sz w:val="28"/>
          <w:szCs w:val="28"/>
          <w:shd w:val="clear" w:color="auto" w:fill="FFFFFF"/>
          <w:lang w:val="uk-UA"/>
        </w:rPr>
      </w:pPr>
      <w:r>
        <w:rPr>
          <w:i/>
          <w:sz w:val="28"/>
          <w:szCs w:val="28"/>
          <w:lang w:val="uk-UA"/>
        </w:rPr>
        <w:t>металів  на коагуляцію рослинних та тваринних білків</w:t>
      </w:r>
      <w:r w:rsidR="00F14922" w:rsidRPr="00876906">
        <w:rPr>
          <w:sz w:val="28"/>
          <w:szCs w:val="28"/>
          <w:lang w:val="uk-UA"/>
        </w:rPr>
        <w:t xml:space="preserve"> . . . . </w:t>
      </w:r>
      <w:r>
        <w:rPr>
          <w:sz w:val="28"/>
          <w:szCs w:val="28"/>
          <w:lang w:val="uk-UA"/>
        </w:rPr>
        <w:t xml:space="preserve">. . . . . . . . . </w:t>
      </w:r>
      <w:r w:rsidR="00F14922" w:rsidRPr="00876906">
        <w:rPr>
          <w:sz w:val="28"/>
          <w:szCs w:val="28"/>
          <w:lang w:val="uk-UA"/>
        </w:rPr>
        <w:t>. . . . . 24</w:t>
      </w:r>
    </w:p>
    <w:p w:rsidR="00F14922" w:rsidRPr="00876906" w:rsidRDefault="00F14922" w:rsidP="00F14922">
      <w:pPr>
        <w:spacing w:line="360" w:lineRule="auto"/>
        <w:jc w:val="both"/>
        <w:rPr>
          <w:sz w:val="28"/>
          <w:szCs w:val="28"/>
          <w:lang w:val="uk-UA"/>
        </w:rPr>
      </w:pPr>
      <w:r w:rsidRPr="00876906">
        <w:rPr>
          <w:sz w:val="28"/>
          <w:szCs w:val="28"/>
          <w:lang w:val="uk-UA"/>
        </w:rPr>
        <w:t xml:space="preserve">3. Рекомендована література. . . . . . . . . . . . . . . . . . . . . . . . . . </w:t>
      </w:r>
      <w:r w:rsidR="00CD7C3F">
        <w:rPr>
          <w:sz w:val="28"/>
          <w:szCs w:val="28"/>
          <w:lang w:val="uk-UA"/>
        </w:rPr>
        <w:t xml:space="preserve">. . . . . . . . . . . . . . </w:t>
      </w:r>
      <w:r w:rsidR="00CD7C3F" w:rsidRPr="00876906">
        <w:rPr>
          <w:sz w:val="28"/>
          <w:szCs w:val="28"/>
          <w:lang w:val="uk-UA"/>
        </w:rPr>
        <w:t xml:space="preserve">. . </w:t>
      </w:r>
      <w:r w:rsidR="00CD7C3F">
        <w:rPr>
          <w:color w:val="000000"/>
          <w:sz w:val="28"/>
          <w:szCs w:val="28"/>
          <w:lang w:val="uk-UA" w:eastAsia="uk-UA"/>
        </w:rPr>
        <w:t xml:space="preserve">. </w:t>
      </w:r>
      <w:r w:rsidR="00CD7C3F">
        <w:rPr>
          <w:sz w:val="28"/>
          <w:szCs w:val="28"/>
          <w:lang w:val="uk-UA"/>
        </w:rPr>
        <w:t>29</w:t>
      </w:r>
    </w:p>
    <w:p w:rsidR="00F14922" w:rsidRPr="00876906" w:rsidRDefault="00F14922" w:rsidP="00F14922">
      <w:pPr>
        <w:tabs>
          <w:tab w:val="left" w:pos="284"/>
        </w:tabs>
        <w:spacing w:line="360" w:lineRule="auto"/>
        <w:jc w:val="both"/>
        <w:rPr>
          <w:caps/>
          <w:sz w:val="28"/>
          <w:szCs w:val="28"/>
          <w:lang w:val="uk-UA"/>
        </w:rPr>
      </w:pPr>
      <w:r w:rsidRPr="00876906">
        <w:rPr>
          <w:sz w:val="28"/>
          <w:szCs w:val="28"/>
          <w:lang w:val="uk-UA"/>
        </w:rPr>
        <w:t xml:space="preserve">Додатки. . . . . . . . . . . . . . . . . . . . . . . . . . . . .. . . . . . . . . . . . . . . . . . . . . . . . . . . . . </w:t>
      </w:r>
      <w:r w:rsidR="00CD7C3F" w:rsidRPr="00876906">
        <w:rPr>
          <w:sz w:val="28"/>
          <w:szCs w:val="28"/>
          <w:lang w:val="uk-UA"/>
        </w:rPr>
        <w:t xml:space="preserve">. . </w:t>
      </w:r>
      <w:r w:rsidR="00CD7C3F">
        <w:rPr>
          <w:color w:val="000000"/>
          <w:sz w:val="28"/>
          <w:szCs w:val="28"/>
          <w:lang w:val="uk-UA" w:eastAsia="uk-UA"/>
        </w:rPr>
        <w:t xml:space="preserve">. </w:t>
      </w:r>
      <w:r w:rsidR="00CD7C3F">
        <w:rPr>
          <w:sz w:val="28"/>
          <w:szCs w:val="28"/>
          <w:lang w:val="uk-UA"/>
        </w:rPr>
        <w:t>31</w:t>
      </w:r>
    </w:p>
    <w:p w:rsidR="00F14922" w:rsidRPr="00876906" w:rsidRDefault="00F14922" w:rsidP="00F14922">
      <w:pPr>
        <w:spacing w:line="360" w:lineRule="auto"/>
        <w:jc w:val="both"/>
        <w:rPr>
          <w:sz w:val="28"/>
          <w:szCs w:val="28"/>
          <w:lang w:val="uk-UA"/>
        </w:rPr>
      </w:pPr>
      <w:r w:rsidRPr="00876906">
        <w:rPr>
          <w:sz w:val="28"/>
          <w:szCs w:val="28"/>
          <w:lang w:val="uk-UA"/>
        </w:rPr>
        <w:br w:type="page"/>
      </w: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center"/>
        <w:rPr>
          <w:sz w:val="28"/>
          <w:szCs w:val="28"/>
          <w:lang w:val="uk-UA"/>
        </w:rPr>
      </w:pPr>
      <w:r w:rsidRPr="006E23BF">
        <w:rPr>
          <w:sz w:val="28"/>
          <w:szCs w:val="28"/>
          <w:lang w:val="uk-UA"/>
        </w:rPr>
        <w:t>Навчальне видання</w:t>
      </w:r>
    </w:p>
    <w:p w:rsidR="00F14922" w:rsidRPr="006E23BF" w:rsidRDefault="00F14922" w:rsidP="00F14922">
      <w:pPr>
        <w:spacing w:line="360" w:lineRule="auto"/>
        <w:jc w:val="center"/>
        <w:rPr>
          <w:sz w:val="28"/>
          <w:szCs w:val="28"/>
          <w:lang w:val="uk-UA"/>
        </w:rPr>
      </w:pPr>
    </w:p>
    <w:p w:rsidR="00F14922" w:rsidRPr="006E23BF" w:rsidRDefault="00F14922" w:rsidP="00F14922">
      <w:pPr>
        <w:spacing w:line="360" w:lineRule="auto"/>
        <w:jc w:val="center"/>
        <w:rPr>
          <w:sz w:val="28"/>
          <w:szCs w:val="28"/>
          <w:lang w:val="uk-UA"/>
        </w:rPr>
      </w:pPr>
    </w:p>
    <w:p w:rsidR="00F14922" w:rsidRPr="006E23BF" w:rsidRDefault="00F14922" w:rsidP="00F14922">
      <w:pPr>
        <w:pStyle w:val="1"/>
        <w:spacing w:before="0" w:line="360" w:lineRule="auto"/>
        <w:jc w:val="center"/>
        <w:rPr>
          <w:rFonts w:ascii="Times New Roman" w:hAnsi="Times New Roman" w:cs="Times New Roman"/>
          <w:caps/>
          <w:color w:val="auto"/>
          <w:sz w:val="36"/>
          <w:szCs w:val="36"/>
          <w:lang w:val="uk-UA"/>
        </w:rPr>
      </w:pPr>
      <w:r w:rsidRPr="006E23BF">
        <w:rPr>
          <w:rFonts w:ascii="Times New Roman" w:hAnsi="Times New Roman" w:cs="Times New Roman"/>
          <w:color w:val="auto"/>
          <w:sz w:val="36"/>
          <w:szCs w:val="36"/>
          <w:lang w:val="uk-UA"/>
        </w:rPr>
        <w:t>Методичні рекомендації</w:t>
      </w:r>
    </w:p>
    <w:p w:rsidR="00876906" w:rsidRPr="00876906" w:rsidRDefault="00876906" w:rsidP="00876906">
      <w:pPr>
        <w:pStyle w:val="1"/>
        <w:spacing w:before="0" w:line="360" w:lineRule="auto"/>
        <w:jc w:val="center"/>
        <w:rPr>
          <w:rFonts w:ascii="Times New Roman" w:hAnsi="Times New Roman" w:cs="Times New Roman"/>
          <w:b w:val="0"/>
          <w:color w:val="auto"/>
          <w:lang w:val="uk-UA"/>
        </w:rPr>
      </w:pPr>
      <w:r w:rsidRPr="00463E86">
        <w:rPr>
          <w:rFonts w:ascii="Times New Roman" w:hAnsi="Times New Roman" w:cs="Times New Roman"/>
          <w:b w:val="0"/>
          <w:color w:val="auto"/>
          <w:lang w:val="uk-UA"/>
        </w:rPr>
        <w:t xml:space="preserve">до виконання лабораторних робіт </w:t>
      </w:r>
      <w:r>
        <w:rPr>
          <w:rFonts w:ascii="Times New Roman" w:hAnsi="Times New Roman" w:cs="Times New Roman"/>
          <w:b w:val="0"/>
          <w:color w:val="auto"/>
          <w:lang w:val="uk-UA"/>
        </w:rPr>
        <w:t xml:space="preserve"> </w:t>
      </w:r>
      <w:r w:rsidRPr="00463E86">
        <w:rPr>
          <w:rFonts w:ascii="Times New Roman" w:hAnsi="Times New Roman" w:cs="Times New Roman"/>
          <w:b w:val="0"/>
          <w:color w:val="auto"/>
          <w:lang w:val="uk-UA"/>
        </w:rPr>
        <w:t xml:space="preserve">з дисципліни «Основи </w:t>
      </w:r>
      <w:r>
        <w:rPr>
          <w:rFonts w:ascii="Times New Roman" w:hAnsi="Times New Roman" w:cs="Times New Roman"/>
          <w:b w:val="0"/>
          <w:color w:val="auto"/>
          <w:lang w:val="uk-UA"/>
        </w:rPr>
        <w:t>екологічної токсикології</w:t>
      </w:r>
      <w:r w:rsidRPr="00463E86">
        <w:rPr>
          <w:rFonts w:ascii="Times New Roman" w:hAnsi="Times New Roman" w:cs="Times New Roman"/>
          <w:b w:val="0"/>
          <w:color w:val="auto"/>
          <w:lang w:val="uk-UA"/>
        </w:rPr>
        <w:t>»</w:t>
      </w:r>
      <w:r>
        <w:rPr>
          <w:rFonts w:ascii="Times New Roman" w:hAnsi="Times New Roman" w:cs="Times New Roman"/>
          <w:b w:val="0"/>
          <w:color w:val="auto"/>
          <w:lang w:val="uk-UA"/>
        </w:rPr>
        <w:t xml:space="preserve"> </w:t>
      </w:r>
      <w:r w:rsidRPr="00463E86">
        <w:rPr>
          <w:rFonts w:ascii="Times New Roman" w:hAnsi="Times New Roman" w:cs="Times New Roman"/>
          <w:b w:val="0"/>
          <w:color w:val="auto"/>
          <w:lang w:val="uk-UA"/>
        </w:rPr>
        <w:t xml:space="preserve">для здобувачів освітнього ступеня </w:t>
      </w:r>
      <w:r>
        <w:rPr>
          <w:rFonts w:ascii="Times New Roman" w:hAnsi="Times New Roman" w:cs="Times New Roman"/>
          <w:b w:val="0"/>
          <w:color w:val="auto"/>
          <w:lang w:val="uk-UA"/>
        </w:rPr>
        <w:t xml:space="preserve">магістр </w:t>
      </w:r>
      <w:r w:rsidRPr="00463E86">
        <w:rPr>
          <w:rFonts w:ascii="Times New Roman" w:hAnsi="Times New Roman" w:cs="Times New Roman"/>
          <w:b w:val="0"/>
          <w:color w:val="auto"/>
          <w:lang w:val="uk-UA"/>
        </w:rPr>
        <w:t>спеціальності 101  «</w:t>
      </w:r>
      <w:r w:rsidRPr="00876906">
        <w:rPr>
          <w:rFonts w:ascii="Times New Roman" w:hAnsi="Times New Roman" w:cs="Times New Roman"/>
          <w:b w:val="0"/>
          <w:color w:val="auto"/>
          <w:lang w:val="uk-UA"/>
        </w:rPr>
        <w:t>Екологія» усіх форм навчання</w:t>
      </w:r>
    </w:p>
    <w:p w:rsidR="00F14922" w:rsidRPr="006E23BF" w:rsidRDefault="00F14922" w:rsidP="00F14922">
      <w:pPr>
        <w:spacing w:line="360" w:lineRule="auto"/>
        <w:ind w:firstLine="567"/>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jc w:val="both"/>
        <w:rPr>
          <w:sz w:val="28"/>
          <w:szCs w:val="28"/>
          <w:lang w:val="uk-UA"/>
        </w:rPr>
      </w:pPr>
    </w:p>
    <w:p w:rsidR="00F14922" w:rsidRPr="006E23BF" w:rsidRDefault="00F14922" w:rsidP="00F14922">
      <w:pPr>
        <w:spacing w:line="360" w:lineRule="auto"/>
        <w:ind w:left="708" w:firstLine="708"/>
        <w:jc w:val="both"/>
        <w:rPr>
          <w:sz w:val="28"/>
          <w:szCs w:val="28"/>
          <w:lang w:val="uk-UA"/>
        </w:rPr>
      </w:pPr>
      <w:r w:rsidRPr="006E23BF">
        <w:rPr>
          <w:sz w:val="28"/>
          <w:szCs w:val="28"/>
          <w:lang w:val="uk-UA"/>
        </w:rPr>
        <w:t>Укладач: Ящук Л.Б.</w:t>
      </w:r>
    </w:p>
    <w:p w:rsidR="00F14922" w:rsidRPr="006E23BF" w:rsidRDefault="00F14922" w:rsidP="00F14922">
      <w:pPr>
        <w:spacing w:line="360" w:lineRule="auto"/>
        <w:rPr>
          <w:sz w:val="28"/>
          <w:szCs w:val="28"/>
          <w:lang w:val="uk-UA"/>
        </w:rPr>
      </w:pPr>
    </w:p>
    <w:p w:rsidR="00F14922" w:rsidRPr="006E23BF" w:rsidRDefault="00F14922" w:rsidP="00F14922">
      <w:pPr>
        <w:spacing w:line="360" w:lineRule="auto"/>
        <w:rPr>
          <w:sz w:val="28"/>
          <w:szCs w:val="28"/>
          <w:lang w:val="uk-UA"/>
        </w:rPr>
      </w:pPr>
    </w:p>
    <w:p w:rsidR="00F14922" w:rsidRPr="006E23BF" w:rsidRDefault="00F14922" w:rsidP="00F14922">
      <w:pPr>
        <w:spacing w:line="360" w:lineRule="auto"/>
        <w:rPr>
          <w:sz w:val="28"/>
          <w:szCs w:val="28"/>
          <w:lang w:val="uk-UA"/>
        </w:rPr>
      </w:pPr>
    </w:p>
    <w:p w:rsidR="00BF04D4" w:rsidRPr="00736F97" w:rsidRDefault="00BF04D4" w:rsidP="00933A2D">
      <w:pPr>
        <w:pStyle w:val="a6"/>
        <w:spacing w:line="360" w:lineRule="auto"/>
        <w:jc w:val="both"/>
        <w:rPr>
          <w:sz w:val="28"/>
          <w:szCs w:val="28"/>
          <w:lang w:val="uk-UA"/>
        </w:rPr>
      </w:pPr>
    </w:p>
    <w:p w:rsidR="001B53CF" w:rsidRPr="00804E1D" w:rsidRDefault="001B53CF" w:rsidP="00933A2D">
      <w:pPr>
        <w:spacing w:line="360" w:lineRule="auto"/>
        <w:rPr>
          <w:b/>
          <w:i/>
          <w:lang w:val="uk-UA"/>
        </w:rPr>
      </w:pPr>
    </w:p>
    <w:sectPr w:rsidR="001B53CF" w:rsidRPr="00804E1D" w:rsidSect="00CA66BE">
      <w:footerReference w:type="default" r:id="rId46"/>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2E" w:rsidRDefault="001F6F2E" w:rsidP="00CA66BE">
      <w:r>
        <w:separator/>
      </w:r>
    </w:p>
  </w:endnote>
  <w:endnote w:type="continuationSeparator" w:id="0">
    <w:p w:rsidR="001F6F2E" w:rsidRDefault="001F6F2E" w:rsidP="00CA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Arial Unicode MS"/>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966373"/>
      <w:docPartObj>
        <w:docPartGallery w:val="Page Numbers (Bottom of Page)"/>
        <w:docPartUnique/>
      </w:docPartObj>
    </w:sdtPr>
    <w:sdtContent>
      <w:p w:rsidR="00D41452" w:rsidRDefault="00D41452">
        <w:pPr>
          <w:pStyle w:val="af1"/>
          <w:jc w:val="center"/>
        </w:pPr>
        <w:r>
          <w:fldChar w:fldCharType="begin"/>
        </w:r>
        <w:r>
          <w:instrText>PAGE   \* MERGEFORMAT</w:instrText>
        </w:r>
        <w:r>
          <w:fldChar w:fldCharType="separate"/>
        </w:r>
        <w:r w:rsidR="003B47E0">
          <w:rPr>
            <w:noProof/>
          </w:rPr>
          <w:t>18</w:t>
        </w:r>
        <w:r>
          <w:fldChar w:fldCharType="end"/>
        </w:r>
      </w:p>
    </w:sdtContent>
  </w:sdt>
  <w:p w:rsidR="00D41452" w:rsidRDefault="00D4145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2E" w:rsidRDefault="001F6F2E" w:rsidP="00CA66BE">
      <w:r>
        <w:separator/>
      </w:r>
    </w:p>
  </w:footnote>
  <w:footnote w:type="continuationSeparator" w:id="0">
    <w:p w:rsidR="001F6F2E" w:rsidRDefault="001F6F2E" w:rsidP="00CA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CD8"/>
    <w:multiLevelType w:val="multilevel"/>
    <w:tmpl w:val="43F6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16FA"/>
    <w:multiLevelType w:val="hybridMultilevel"/>
    <w:tmpl w:val="CF269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D63548"/>
    <w:multiLevelType w:val="hybridMultilevel"/>
    <w:tmpl w:val="9438B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156C63"/>
    <w:multiLevelType w:val="hybridMultilevel"/>
    <w:tmpl w:val="A9A6ED66"/>
    <w:lvl w:ilvl="0" w:tplc="0419000F">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15726BD"/>
    <w:multiLevelType w:val="hybridMultilevel"/>
    <w:tmpl w:val="BC6282E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38943CE8"/>
    <w:multiLevelType w:val="hybridMultilevel"/>
    <w:tmpl w:val="022CCA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6576F"/>
    <w:multiLevelType w:val="hybridMultilevel"/>
    <w:tmpl w:val="E9F01AF6"/>
    <w:lvl w:ilvl="0" w:tplc="D5281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605BD7"/>
    <w:multiLevelType w:val="hybridMultilevel"/>
    <w:tmpl w:val="022CCA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BB3254E"/>
    <w:multiLevelType w:val="multilevel"/>
    <w:tmpl w:val="7F344B4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C7F4AC1"/>
    <w:multiLevelType w:val="hybridMultilevel"/>
    <w:tmpl w:val="C2B4E67A"/>
    <w:lvl w:ilvl="0" w:tplc="45BA3D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1E00D97"/>
    <w:multiLevelType w:val="hybridMultilevel"/>
    <w:tmpl w:val="018A844A"/>
    <w:lvl w:ilvl="0" w:tplc="C7CC7A1C">
      <w:start w:val="1"/>
      <w:numFmt w:val="decimal"/>
      <w:lvlText w:val="%1."/>
      <w:lvlJc w:val="left"/>
      <w:pPr>
        <w:ind w:left="1519" w:hanging="360"/>
      </w:pPr>
      <w:rPr>
        <w:rFonts w:hint="default"/>
      </w:rPr>
    </w:lvl>
    <w:lvl w:ilvl="1" w:tplc="04220019" w:tentative="1">
      <w:start w:val="1"/>
      <w:numFmt w:val="lowerLetter"/>
      <w:lvlText w:val="%2."/>
      <w:lvlJc w:val="left"/>
      <w:pPr>
        <w:ind w:left="2239" w:hanging="360"/>
      </w:pPr>
    </w:lvl>
    <w:lvl w:ilvl="2" w:tplc="0422001B" w:tentative="1">
      <w:start w:val="1"/>
      <w:numFmt w:val="lowerRoman"/>
      <w:lvlText w:val="%3."/>
      <w:lvlJc w:val="right"/>
      <w:pPr>
        <w:ind w:left="2959" w:hanging="180"/>
      </w:pPr>
    </w:lvl>
    <w:lvl w:ilvl="3" w:tplc="0422000F" w:tentative="1">
      <w:start w:val="1"/>
      <w:numFmt w:val="decimal"/>
      <w:lvlText w:val="%4."/>
      <w:lvlJc w:val="left"/>
      <w:pPr>
        <w:ind w:left="3679" w:hanging="360"/>
      </w:pPr>
    </w:lvl>
    <w:lvl w:ilvl="4" w:tplc="04220019" w:tentative="1">
      <w:start w:val="1"/>
      <w:numFmt w:val="lowerLetter"/>
      <w:lvlText w:val="%5."/>
      <w:lvlJc w:val="left"/>
      <w:pPr>
        <w:ind w:left="4399" w:hanging="360"/>
      </w:pPr>
    </w:lvl>
    <w:lvl w:ilvl="5" w:tplc="0422001B" w:tentative="1">
      <w:start w:val="1"/>
      <w:numFmt w:val="lowerRoman"/>
      <w:lvlText w:val="%6."/>
      <w:lvlJc w:val="right"/>
      <w:pPr>
        <w:ind w:left="5119" w:hanging="180"/>
      </w:pPr>
    </w:lvl>
    <w:lvl w:ilvl="6" w:tplc="0422000F" w:tentative="1">
      <w:start w:val="1"/>
      <w:numFmt w:val="decimal"/>
      <w:lvlText w:val="%7."/>
      <w:lvlJc w:val="left"/>
      <w:pPr>
        <w:ind w:left="5839" w:hanging="360"/>
      </w:pPr>
    </w:lvl>
    <w:lvl w:ilvl="7" w:tplc="04220019" w:tentative="1">
      <w:start w:val="1"/>
      <w:numFmt w:val="lowerLetter"/>
      <w:lvlText w:val="%8."/>
      <w:lvlJc w:val="left"/>
      <w:pPr>
        <w:ind w:left="6559" w:hanging="360"/>
      </w:pPr>
    </w:lvl>
    <w:lvl w:ilvl="8" w:tplc="0422001B" w:tentative="1">
      <w:start w:val="1"/>
      <w:numFmt w:val="lowerRoman"/>
      <w:lvlText w:val="%9."/>
      <w:lvlJc w:val="right"/>
      <w:pPr>
        <w:ind w:left="7279" w:hanging="180"/>
      </w:pPr>
    </w:lvl>
  </w:abstractNum>
  <w:abstractNum w:abstractNumId="11" w15:restartNumberingAfterBreak="0">
    <w:nsid w:val="6ACB37DF"/>
    <w:multiLevelType w:val="hybridMultilevel"/>
    <w:tmpl w:val="55CA8ED0"/>
    <w:lvl w:ilvl="0" w:tplc="95AC7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B987143"/>
    <w:multiLevelType w:val="hybridMultilevel"/>
    <w:tmpl w:val="B89269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7447CC"/>
    <w:multiLevelType w:val="hybridMultilevel"/>
    <w:tmpl w:val="57FE2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A051BC"/>
    <w:multiLevelType w:val="hybridMultilevel"/>
    <w:tmpl w:val="97449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A01736"/>
    <w:multiLevelType w:val="hybridMultilevel"/>
    <w:tmpl w:val="C2B4E67A"/>
    <w:lvl w:ilvl="0" w:tplc="45BA3D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785B1CDD"/>
    <w:multiLevelType w:val="hybridMultilevel"/>
    <w:tmpl w:val="58A41A06"/>
    <w:lvl w:ilvl="0" w:tplc="5B74001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88262AE"/>
    <w:multiLevelType w:val="hybridMultilevel"/>
    <w:tmpl w:val="97449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DC5F39"/>
    <w:multiLevelType w:val="multilevel"/>
    <w:tmpl w:val="41D889B6"/>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16"/>
  </w:num>
  <w:num w:numId="3">
    <w:abstractNumId w:val="12"/>
  </w:num>
  <w:num w:numId="4">
    <w:abstractNumId w:val="18"/>
  </w:num>
  <w:num w:numId="5">
    <w:abstractNumId w:val="10"/>
  </w:num>
  <w:num w:numId="6">
    <w:abstractNumId w:val="15"/>
  </w:num>
  <w:num w:numId="7">
    <w:abstractNumId w:val="13"/>
  </w:num>
  <w:num w:numId="8">
    <w:abstractNumId w:val="2"/>
  </w:num>
  <w:num w:numId="9">
    <w:abstractNumId w:val="5"/>
  </w:num>
  <w:num w:numId="10">
    <w:abstractNumId w:val="6"/>
  </w:num>
  <w:num w:numId="11">
    <w:abstractNumId w:val="0"/>
  </w:num>
  <w:num w:numId="12">
    <w:abstractNumId w:val="11"/>
  </w:num>
  <w:num w:numId="13">
    <w:abstractNumId w:val="7"/>
  </w:num>
  <w:num w:numId="14">
    <w:abstractNumId w:val="17"/>
  </w:num>
  <w:num w:numId="15">
    <w:abstractNumId w:val="14"/>
  </w:num>
  <w:num w:numId="16">
    <w:abstractNumId w:val="8"/>
  </w:num>
  <w:num w:numId="17">
    <w:abstractNumId w:val="9"/>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82"/>
    <w:rsid w:val="00022AAB"/>
    <w:rsid w:val="0009393F"/>
    <w:rsid w:val="000B7816"/>
    <w:rsid w:val="000D58CC"/>
    <w:rsid w:val="00175082"/>
    <w:rsid w:val="00176C21"/>
    <w:rsid w:val="001B53CF"/>
    <w:rsid w:val="001C4ED7"/>
    <w:rsid w:val="001D4984"/>
    <w:rsid w:val="001F6F2E"/>
    <w:rsid w:val="002512AF"/>
    <w:rsid w:val="00267590"/>
    <w:rsid w:val="0034053A"/>
    <w:rsid w:val="003B47E0"/>
    <w:rsid w:val="004937DD"/>
    <w:rsid w:val="00525128"/>
    <w:rsid w:val="00533227"/>
    <w:rsid w:val="005C199F"/>
    <w:rsid w:val="005C680B"/>
    <w:rsid w:val="006E56B9"/>
    <w:rsid w:val="00736F97"/>
    <w:rsid w:val="0074468E"/>
    <w:rsid w:val="007762E4"/>
    <w:rsid w:val="007953BA"/>
    <w:rsid w:val="007C1456"/>
    <w:rsid w:val="007E5409"/>
    <w:rsid w:val="007F14D4"/>
    <w:rsid w:val="00804E1D"/>
    <w:rsid w:val="0082110F"/>
    <w:rsid w:val="00831887"/>
    <w:rsid w:val="008550C3"/>
    <w:rsid w:val="00876906"/>
    <w:rsid w:val="0088701A"/>
    <w:rsid w:val="008918EA"/>
    <w:rsid w:val="008B56B8"/>
    <w:rsid w:val="008C72C1"/>
    <w:rsid w:val="008E5A85"/>
    <w:rsid w:val="00906E3E"/>
    <w:rsid w:val="00933A2D"/>
    <w:rsid w:val="0098657B"/>
    <w:rsid w:val="00A47B6C"/>
    <w:rsid w:val="00A5445D"/>
    <w:rsid w:val="00A9758B"/>
    <w:rsid w:val="00AE42D6"/>
    <w:rsid w:val="00AF73DF"/>
    <w:rsid w:val="00B24B28"/>
    <w:rsid w:val="00B71B7E"/>
    <w:rsid w:val="00BF04D4"/>
    <w:rsid w:val="00C12904"/>
    <w:rsid w:val="00C72C11"/>
    <w:rsid w:val="00CA66BE"/>
    <w:rsid w:val="00CD7C3F"/>
    <w:rsid w:val="00D41452"/>
    <w:rsid w:val="00D56394"/>
    <w:rsid w:val="00D96332"/>
    <w:rsid w:val="00E30EB4"/>
    <w:rsid w:val="00E84EBE"/>
    <w:rsid w:val="00EC1018"/>
    <w:rsid w:val="00F14922"/>
    <w:rsid w:val="00FA1AD4"/>
    <w:rsid w:val="00FE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12639B"/>
  <w15:docId w15:val="{34C89708-D30A-4207-B4CE-5A7B9671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0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6C2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3">
    <w:name w:val="heading 3"/>
    <w:basedOn w:val="a"/>
    <w:next w:val="a"/>
    <w:link w:val="30"/>
    <w:qFormat/>
    <w:rsid w:val="00F14922"/>
    <w:pPr>
      <w:keepNext/>
      <w:spacing w:before="240" w:after="60"/>
      <w:outlineLvl w:val="2"/>
    </w:pPr>
    <w:rPr>
      <w:rFonts w:ascii="Arial"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0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7B6C"/>
    <w:rPr>
      <w:rFonts w:ascii="Segoe UI" w:hAnsi="Segoe UI" w:cs="Segoe UI"/>
      <w:sz w:val="18"/>
      <w:szCs w:val="18"/>
    </w:rPr>
  </w:style>
  <w:style w:type="character" w:customStyle="1" w:styleId="a5">
    <w:name w:val="Текст выноски Знак"/>
    <w:basedOn w:val="a0"/>
    <w:link w:val="a4"/>
    <w:uiPriority w:val="99"/>
    <w:semiHidden/>
    <w:rsid w:val="00A47B6C"/>
    <w:rPr>
      <w:rFonts w:ascii="Segoe UI" w:eastAsia="Times New Roman" w:hAnsi="Segoe UI" w:cs="Segoe UI"/>
      <w:sz w:val="18"/>
      <w:szCs w:val="18"/>
      <w:lang w:eastAsia="ru-RU"/>
    </w:rPr>
  </w:style>
  <w:style w:type="paragraph" w:styleId="a6">
    <w:name w:val="List Paragraph"/>
    <w:basedOn w:val="a"/>
    <w:uiPriority w:val="34"/>
    <w:qFormat/>
    <w:rsid w:val="00804E1D"/>
    <w:pPr>
      <w:ind w:left="720"/>
      <w:contextualSpacing/>
    </w:pPr>
  </w:style>
  <w:style w:type="paragraph" w:styleId="a7">
    <w:name w:val="Normal (Web)"/>
    <w:basedOn w:val="a"/>
    <w:uiPriority w:val="99"/>
    <w:unhideWhenUsed/>
    <w:rsid w:val="000B7816"/>
    <w:pPr>
      <w:spacing w:before="100" w:beforeAutospacing="1" w:after="100" w:afterAutospacing="1"/>
    </w:pPr>
  </w:style>
  <w:style w:type="character" w:styleId="a8">
    <w:name w:val="Strong"/>
    <w:basedOn w:val="a0"/>
    <w:uiPriority w:val="22"/>
    <w:qFormat/>
    <w:rsid w:val="000B7816"/>
    <w:rPr>
      <w:b/>
      <w:bCs/>
    </w:rPr>
  </w:style>
  <w:style w:type="character" w:customStyle="1" w:styleId="10">
    <w:name w:val="Заголовок 1 Знак"/>
    <w:basedOn w:val="a0"/>
    <w:link w:val="1"/>
    <w:rsid w:val="00176C21"/>
    <w:rPr>
      <w:rFonts w:asciiTheme="majorHAnsi" w:eastAsiaTheme="majorEastAsia" w:hAnsiTheme="majorHAnsi" w:cstheme="majorBidi"/>
      <w:b/>
      <w:bCs/>
      <w:color w:val="2E74B5" w:themeColor="accent1" w:themeShade="BF"/>
      <w:sz w:val="28"/>
      <w:szCs w:val="28"/>
    </w:rPr>
  </w:style>
  <w:style w:type="paragraph" w:styleId="a9">
    <w:name w:val="Title"/>
    <w:aliases w:val="Таблица,1.1 з,Номер таблиці,Название схем"/>
    <w:basedOn w:val="a"/>
    <w:link w:val="aa"/>
    <w:qFormat/>
    <w:rsid w:val="00176C21"/>
    <w:pPr>
      <w:jc w:val="center"/>
    </w:pPr>
    <w:rPr>
      <w:b/>
      <w:szCs w:val="20"/>
    </w:rPr>
  </w:style>
  <w:style w:type="character" w:customStyle="1" w:styleId="aa">
    <w:name w:val="Заголовок Знак"/>
    <w:aliases w:val="Таблица Знак,1.1 з Знак,Номер таблиці Знак,Название схем Знак"/>
    <w:basedOn w:val="a0"/>
    <w:link w:val="a9"/>
    <w:rsid w:val="00176C21"/>
    <w:rPr>
      <w:rFonts w:ascii="Times New Roman" w:eastAsia="Times New Roman" w:hAnsi="Times New Roman" w:cs="Times New Roman"/>
      <w:b/>
      <w:sz w:val="24"/>
      <w:szCs w:val="20"/>
      <w:lang w:eastAsia="ru-RU"/>
    </w:rPr>
  </w:style>
  <w:style w:type="paragraph" w:customStyle="1" w:styleId="FR2">
    <w:name w:val="FR2"/>
    <w:rsid w:val="00176C21"/>
    <w:pPr>
      <w:widowControl w:val="0"/>
      <w:spacing w:after="0" w:line="320" w:lineRule="auto"/>
      <w:jc w:val="center"/>
    </w:pPr>
    <w:rPr>
      <w:rFonts w:ascii="Arial" w:eastAsia="Times New Roman" w:hAnsi="Arial" w:cs="Times New Roman"/>
      <w:i/>
      <w:snapToGrid w:val="0"/>
      <w:sz w:val="18"/>
      <w:szCs w:val="20"/>
      <w:lang w:val="uk-UA" w:eastAsia="uk-UA"/>
    </w:rPr>
  </w:style>
  <w:style w:type="paragraph" w:styleId="ab">
    <w:name w:val="Body Text Indent"/>
    <w:basedOn w:val="a"/>
    <w:link w:val="ac"/>
    <w:uiPriority w:val="99"/>
    <w:unhideWhenUsed/>
    <w:rsid w:val="00176C21"/>
    <w:pPr>
      <w:spacing w:line="360" w:lineRule="auto"/>
      <w:ind w:firstLine="705"/>
      <w:jc w:val="both"/>
    </w:pPr>
    <w:rPr>
      <w:sz w:val="28"/>
      <w:lang w:val="uk-UA"/>
    </w:rPr>
  </w:style>
  <w:style w:type="character" w:customStyle="1" w:styleId="ac">
    <w:name w:val="Основной текст с отступом Знак"/>
    <w:basedOn w:val="a0"/>
    <w:link w:val="ab"/>
    <w:uiPriority w:val="99"/>
    <w:rsid w:val="00176C21"/>
    <w:rPr>
      <w:rFonts w:ascii="Times New Roman" w:eastAsia="Times New Roman" w:hAnsi="Times New Roman" w:cs="Times New Roman"/>
      <w:sz w:val="28"/>
      <w:szCs w:val="24"/>
      <w:lang w:val="uk-UA" w:eastAsia="ru-RU"/>
    </w:rPr>
  </w:style>
  <w:style w:type="paragraph" w:styleId="ad">
    <w:name w:val="Body Text"/>
    <w:basedOn w:val="a"/>
    <w:link w:val="ae"/>
    <w:uiPriority w:val="99"/>
    <w:semiHidden/>
    <w:unhideWhenUsed/>
    <w:rsid w:val="00176C21"/>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d"/>
    <w:uiPriority w:val="99"/>
    <w:semiHidden/>
    <w:rsid w:val="00176C21"/>
    <w:rPr>
      <w:rFonts w:ascii="Calibri" w:eastAsia="Calibri" w:hAnsi="Calibri" w:cs="Times New Roman"/>
    </w:rPr>
  </w:style>
  <w:style w:type="paragraph" w:customStyle="1" w:styleId="a00">
    <w:name w:val="a0"/>
    <w:basedOn w:val="a"/>
    <w:rsid w:val="005C680B"/>
    <w:pPr>
      <w:spacing w:before="100" w:beforeAutospacing="1" w:after="100" w:afterAutospacing="1"/>
    </w:pPr>
    <w:rPr>
      <w:lang w:val="uk-UA" w:eastAsia="uk-UA"/>
    </w:rPr>
  </w:style>
  <w:style w:type="paragraph" w:styleId="af">
    <w:name w:val="header"/>
    <w:basedOn w:val="a"/>
    <w:link w:val="af0"/>
    <w:uiPriority w:val="99"/>
    <w:unhideWhenUsed/>
    <w:rsid w:val="00CA66BE"/>
    <w:pPr>
      <w:tabs>
        <w:tab w:val="center" w:pos="4677"/>
        <w:tab w:val="right" w:pos="9355"/>
      </w:tabs>
    </w:pPr>
  </w:style>
  <w:style w:type="character" w:customStyle="1" w:styleId="af0">
    <w:name w:val="Верхний колонтитул Знак"/>
    <w:basedOn w:val="a0"/>
    <w:link w:val="af"/>
    <w:uiPriority w:val="99"/>
    <w:rsid w:val="00CA66B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A66BE"/>
    <w:pPr>
      <w:tabs>
        <w:tab w:val="center" w:pos="4677"/>
        <w:tab w:val="right" w:pos="9355"/>
      </w:tabs>
    </w:pPr>
  </w:style>
  <w:style w:type="character" w:customStyle="1" w:styleId="af2">
    <w:name w:val="Нижний колонтитул Знак"/>
    <w:basedOn w:val="a0"/>
    <w:link w:val="af1"/>
    <w:uiPriority w:val="99"/>
    <w:rsid w:val="00CA66BE"/>
    <w:rPr>
      <w:rFonts w:ascii="Times New Roman" w:eastAsia="Times New Roman" w:hAnsi="Times New Roman" w:cs="Times New Roman"/>
      <w:sz w:val="24"/>
      <w:szCs w:val="24"/>
      <w:lang w:eastAsia="ru-RU"/>
    </w:rPr>
  </w:style>
  <w:style w:type="character" w:customStyle="1" w:styleId="rvts11">
    <w:name w:val="rvts11"/>
    <w:basedOn w:val="a0"/>
    <w:rsid w:val="00F14922"/>
  </w:style>
  <w:style w:type="character" w:customStyle="1" w:styleId="5">
    <w:name w:val="Заголовок №5_"/>
    <w:link w:val="50"/>
    <w:rsid w:val="00F14922"/>
    <w:rPr>
      <w:sz w:val="32"/>
      <w:szCs w:val="32"/>
      <w:shd w:val="clear" w:color="auto" w:fill="FFFFFF"/>
    </w:rPr>
  </w:style>
  <w:style w:type="paragraph" w:customStyle="1" w:styleId="50">
    <w:name w:val="Заголовок №5"/>
    <w:basedOn w:val="a"/>
    <w:link w:val="5"/>
    <w:rsid w:val="00F14922"/>
    <w:pPr>
      <w:shd w:val="clear" w:color="auto" w:fill="FFFFFF"/>
      <w:spacing w:before="360" w:after="420" w:line="0" w:lineRule="atLeast"/>
      <w:outlineLvl w:val="4"/>
    </w:pPr>
    <w:rPr>
      <w:rFonts w:asciiTheme="minorHAnsi" w:eastAsiaTheme="minorHAnsi" w:hAnsiTheme="minorHAnsi" w:cstheme="minorBidi"/>
      <w:sz w:val="32"/>
      <w:szCs w:val="32"/>
      <w:lang w:eastAsia="en-US"/>
    </w:rPr>
  </w:style>
  <w:style w:type="character" w:customStyle="1" w:styleId="30">
    <w:name w:val="Заголовок 3 Знак"/>
    <w:basedOn w:val="a0"/>
    <w:link w:val="3"/>
    <w:rsid w:val="00F14922"/>
    <w:rPr>
      <w:rFonts w:ascii="Arial" w:eastAsia="Times New Roman" w:hAnsi="Arial" w:cs="Arial"/>
      <w:b/>
      <w:bCs/>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url?sa=i&amp;rct=j&amp;q=&amp;esrc=s&amp;source=images&amp;cd=&amp;cad=rja&amp;uact=8&amp;ved=2ahUKEwjm4cjG8MDgAhXIp4sKHZU9ByAQjRx6BAgBEAU&amp;url=http://otravleniya.net/toksiny-i-yady/solanin-v-kartofele.html&amp;psig=AOvVaw2obY1Z_6NntB_jvMGc6VQl&amp;ust=1550427998178207" TargetMode="External"/><Relationship Id="rId13" Type="http://schemas.openxmlformats.org/officeDocument/2006/relationships/image" Target="media/image3.png"/><Relationship Id="rId18" Type="http://schemas.openxmlformats.org/officeDocument/2006/relationships/hyperlink" Target="https://uk.wikipedia.org/wiki/%D0%91%D0%B0%D0%BA%D0%BB%D0%B0%D0%B6%D0%B0%D0%BD%D0%B8" TargetMode="External"/><Relationship Id="rId26" Type="http://schemas.openxmlformats.org/officeDocument/2006/relationships/hyperlink" Target="https://uk.wikipedia.org/w/index.php?title=%D0%86%D0%BD%D1%84%D0%B5%D0%BA%D1%86%D1%96%D0%B9%D0%BD%D1%96_%D1%85%D0%B2%D0%BE%D1%80%D0%BE%D0%B1%D0%B8_%D1%80%D0%BE%D1%81%D0%BB%D0%B8%D0%BD&amp;action=edit&amp;redlink=1"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uk.wikipedia.org/wiki/%D0%91%D0%B0%D0%BA%D1%82%D0%B5%D1%80%D1%96%D1%97" TargetMode="External"/><Relationship Id="rId34" Type="http://schemas.openxmlformats.org/officeDocument/2006/relationships/hyperlink" Target="https://uk.wikipedia.org/wiki/%D0%93%D1%96%D0%B4%D1%80%D0%BE%D0%BB%D1%96%D0%B7" TargetMode="External"/><Relationship Id="rId42" Type="http://schemas.openxmlformats.org/officeDocument/2006/relationships/hyperlink" Target="https://www.google.com.ua/url?sa=i&amp;source=images&amp;cd=&amp;cad=rja&amp;uact=8&amp;ved=2ahUKEwig6eXK7ILbAhXClSwKHU3jC7kQjRx6BAgBEAU&amp;url=https://en.ppt-online.org/228327&amp;psig=AOvVaw27covo56NGn6sRAUc_Ta9Z&amp;ust=152630638391736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ua/url?sa=i&amp;rct=j&amp;q=&amp;esrc=s&amp;source=images&amp;cd=&amp;cad=rja&amp;uact=8&amp;ved=2ahUKEwiEnMa08MDgAhXK_CoKHX6YC9QQjRx6BAgBEAU&amp;url=https%3A%2F%2Fuk.wikipedia.org%2Fwiki%2F%25D0%25A1%25D0%25BE%25D0%25BB%25D0%25B0%25D0%25BD%25D1%2596%25D0%25BD&amp;psig=AOvVaw3NTVeYGZMIvKU7C3fTU5mg&amp;ust=1550427957656350" TargetMode="External"/><Relationship Id="rId17" Type="http://schemas.openxmlformats.org/officeDocument/2006/relationships/hyperlink" Target="https://uk.wikipedia.org/wiki/%D0%9F%D0%B5%D1%80%D0%B5%D1%86%D1%8C" TargetMode="External"/><Relationship Id="rId25" Type="http://schemas.openxmlformats.org/officeDocument/2006/relationships/hyperlink" Target="https://uk.wikipedia.org/wiki/%D0%A5%D0%BB%D0%BE%D1%80%D0%BE%D1%84%D1%96%D0%BB" TargetMode="External"/><Relationship Id="rId33" Type="http://schemas.openxmlformats.org/officeDocument/2006/relationships/hyperlink" Target="https://uk.wikipedia.org/wiki/%D0%92%D0%B0%D1%80%D1%96%D0%BD%D0%BD%D1%8F" TargetMode="External"/><Relationship Id="rId38" Type="http://schemas.openxmlformats.org/officeDocument/2006/relationships/hyperlink" Target="https://www.google.com.ua/url?sa=i&amp;rct=j&amp;q=&amp;esrc=s&amp;source=images&amp;cd=&amp;ved=&amp;url=https%3A%2F%2Fsites.google.com%2Fsite%2Fsajtvitaliakvasi%2Fprakticni-zanatta-z-biologiie-specialnist-farmacia&amp;psig=AOvVaw2tHfIrZIao57ZPifdjuUbm&amp;ust=1556789664827964"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k.wikipedia.org/wiki/%D0%9F%D0%BE%D0%BC%D1%96%D0%B4%D0%BE%D1%80" TargetMode="External"/><Relationship Id="rId20" Type="http://schemas.openxmlformats.org/officeDocument/2006/relationships/hyperlink" Target="https://uk.wikipedia.org/wiki/%D0%9A%D0%BE%D0%BC%D0%B0%D1%85%D0%B8" TargetMode="External"/><Relationship Id="rId29" Type="http://schemas.openxmlformats.org/officeDocument/2006/relationships/hyperlink" Target="https://uk.wikipedia.org/wiki/%D0%93%D1%80%D0%B0%D0%BC"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uk.wikipedia.org/wiki/%D2%90%D1%80%D1%83%D0%BD%D1%82" TargetMode="External"/><Relationship Id="rId32" Type="http://schemas.openxmlformats.org/officeDocument/2006/relationships/hyperlink" Target="https://uk.wikipedia.org/wiki/%D0%9C%D1%96%D0%BA%D1%80%D0%BE%D1%85%D0%B2%D0%B8%D0%BB%D1%8C%D0%BE%D0%B2%D0%B0_%D0%BF%D1%96%D1%87" TargetMode="External"/><Relationship Id="rId37" Type="http://schemas.openxmlformats.org/officeDocument/2006/relationships/image" Target="media/image4.jpeg"/><Relationship Id="rId40" Type="http://schemas.openxmlformats.org/officeDocument/2006/relationships/hyperlink" Target="https://uk.wikipedia.org/wiki/%D0%9E%D1%81%D0%BC%D0%BE%D1%82%D0%B8%D1%87%D0%BD%D0%B8%D0%B9_%D1%82%D0%B8%D1%81%D0%BA" TargetMode="External"/><Relationship Id="rId45"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uk.wikipedia.org/wiki/%D0%9A%D0%B0%D1%80%D1%82%D0%BE%D0%BF%D0%BB%D1%8F" TargetMode="External"/><Relationship Id="rId23" Type="http://schemas.openxmlformats.org/officeDocument/2006/relationships/hyperlink" Target="https://uk.wikipedia.org/wiki/%D0%A1%D0%B2%D1%96%D1%82%D0%BB%D0%BE" TargetMode="External"/><Relationship Id="rId28" Type="http://schemas.openxmlformats.org/officeDocument/2006/relationships/hyperlink" Target="https://uk.wikipedia.org/wiki/%D0%A1%D1%96%D0%BB%D1%8C%D1%81%D1%8C%D0%BA%D0%B5_%D0%B3%D0%BE%D1%81%D0%BF%D0%BE%D0%B4%D0%B0%D1%80%D1%81%D1%82%D0%B2%D0%BE" TargetMode="External"/><Relationship Id="rId36" Type="http://schemas.openxmlformats.org/officeDocument/2006/relationships/hyperlink" Target="https://uk.wikipedia.org/wiki/%D0%9F%D0%B5%D0%BA%D1%82%D0%B8%D0%BD" TargetMode="External"/><Relationship Id="rId10" Type="http://schemas.openxmlformats.org/officeDocument/2006/relationships/hyperlink" Target="https://www.google.com.ua/url?sa=i&amp;rct=j&amp;q=&amp;esrc=s&amp;source=images&amp;cd=&amp;cad=rja&amp;uact=8&amp;ved=2ahUKEwia9d6N78DgAhUr_SoKHSe2BS4QjRx6BAgBEAU&amp;url=https%3A%2F%2Fotravlen.info%2Fpishhevye%2Fotravlenie-solaninom.html&amp;psig=AOvVaw0dSgkoKspJtOp9YOvhaxqP&amp;ust=1550426816419114" TargetMode="External"/><Relationship Id="rId19" Type="http://schemas.openxmlformats.org/officeDocument/2006/relationships/hyperlink" Target="https://uk.wikipedia.org/w/index.php?title=%D0%A7%D0%B0%D0%BA%D0%BE%D0%BD%D1%96%D0%BD&amp;action=edit&amp;redlink=1" TargetMode="External"/><Relationship Id="rId31" Type="http://schemas.openxmlformats.org/officeDocument/2006/relationships/hyperlink" Target="https://uk.wikipedia.org/wiki/%D0%A1%D0%BE%D0%BB%D0%B0%D0%BD%D1%96%D0%BD" TargetMode="External"/><Relationship Id="rId44" Type="http://schemas.openxmlformats.org/officeDocument/2006/relationships/hyperlink" Target="https://www.google.com.ua/url?sa=i&amp;source=images&amp;cd=&amp;cad=rja&amp;uact=8&amp;ved=2ahUKEwjmt_vg8YLbAhXPOSwKHY5mDZcQjRx6BAgBEAU&amp;url=https://en.ppt-online.org/228327&amp;psig=AOvVaw1nPhl5SrG26-lXEOURodza&amp;ust=152630778821891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uk.wikipedia.org/wiki/%D0%9E%D1%80%D0%B3%D0%B0%D0%BD%D1%96%D0%B7%D0%BC" TargetMode="External"/><Relationship Id="rId22" Type="http://schemas.openxmlformats.org/officeDocument/2006/relationships/hyperlink" Target="https://uk.wikipedia.org/wiki/%D0%A2%D1%80%D0%B0%D0%B2%D0%BE%D1%97%D0%B4%D0%BD%D1%96_%D1%82%D0%B2%D0%B0%D1%80%D0%B8%D0%BD%D0%B8" TargetMode="External"/><Relationship Id="rId27" Type="http://schemas.openxmlformats.org/officeDocument/2006/relationships/hyperlink" Target="https://uk.wikipedia.org/wiki/%D0%A4%D1%96%D1%82%D0%BE%D1%84%D1%82%D0%BE%D1%80%D0%B0" TargetMode="External"/><Relationship Id="rId30" Type="http://schemas.openxmlformats.org/officeDocument/2006/relationships/hyperlink" Target="https://uk.wikipedia.org/wiki/%D0%91%D0%B0%D0%BA%D0%BB%D0%B0%D0%B6%D0%B0%D0%BD" TargetMode="External"/><Relationship Id="rId35" Type="http://schemas.openxmlformats.org/officeDocument/2006/relationships/hyperlink" Target="https://uk.wikipedia.org/wiki/%D0%9F%D1%80%D0%BE%D1%82%D0%BE%D0%BF%D0%B5%D0%BA%D1%82%D0%B8%D0%BD" TargetMode="External"/><Relationship Id="rId43" Type="http://schemas.openxmlformats.org/officeDocument/2006/relationships/image" Target="media/image7.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3EAC-D440-45E4-AFD9-A850C6DB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34</Pages>
  <Words>7182</Words>
  <Characters>40940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Sergiy Yaschuk</dc:creator>
  <cp:keywords/>
  <dc:description/>
  <cp:lastModifiedBy>Sergiy Yaschuk</cp:lastModifiedBy>
  <cp:revision>23</cp:revision>
  <cp:lastPrinted>2019-05-19T15:27:00Z</cp:lastPrinted>
  <dcterms:created xsi:type="dcterms:W3CDTF">2019-04-06T14:33:00Z</dcterms:created>
  <dcterms:modified xsi:type="dcterms:W3CDTF">2019-05-19T15:29:00Z</dcterms:modified>
</cp:coreProperties>
</file>