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D9" w:rsidRDefault="00642470" w:rsidP="00E11DDE">
      <w:pPr>
        <w:spacing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УДК 811.161.2'276'734':62</w:t>
      </w:r>
    </w:p>
    <w:p w:rsidR="001C76D9" w:rsidRDefault="00642470" w:rsidP="00E11DDE">
      <w:pPr>
        <w:spacing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Людмила Сидоренко</w:t>
      </w:r>
    </w:p>
    <w:p w:rsidR="001C76D9" w:rsidRDefault="00642470" w:rsidP="00E11DDE">
      <w:pPr>
        <w:spacing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кандидат філологічних наук,</w:t>
      </w:r>
    </w:p>
    <w:p w:rsidR="001C76D9" w:rsidRDefault="00642470" w:rsidP="00E11DDE">
      <w:pPr>
        <w:spacing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доцент кафедри української мови та загального мовознавства</w:t>
      </w:r>
    </w:p>
    <w:p w:rsidR="001C76D9" w:rsidRDefault="00642470" w:rsidP="00E11DDE">
      <w:pPr>
        <w:spacing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Черкаський державний технологічний університет,</w:t>
      </w:r>
    </w:p>
    <w:p w:rsidR="001C76D9" w:rsidRDefault="00642470" w:rsidP="00E11DDE">
      <w:pPr>
        <w:spacing w:line="36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t>Україна</w:t>
      </w:r>
    </w:p>
    <w:p w:rsidR="001C76D9" w:rsidRDefault="001C76D9">
      <w:pPr>
        <w:spacing w:line="360" w:lineRule="auto"/>
        <w:rPr>
          <w:rFonts w:ascii="Times New Roman" w:hAnsi="Times New Roman" w:cs="Times New Roman"/>
          <w:b/>
          <w:sz w:val="24"/>
          <w:szCs w:val="24"/>
          <w:lang w:val="uk-UA"/>
        </w:rPr>
      </w:pPr>
    </w:p>
    <w:p w:rsidR="001C76D9" w:rsidRDefault="0064247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АГЕНТИВНІ НАЗВИ У «СЛОВНИКУ ТЕХНІЧНОЇ ТЕРМІНОЛОГІЇ» </w:t>
      </w:r>
    </w:p>
    <w:p w:rsidR="001C76D9" w:rsidRDefault="00642470">
      <w:pPr>
        <w:spacing w:line="360" w:lineRule="auto"/>
        <w:jc w:val="center"/>
        <w:rPr>
          <w:rFonts w:ascii="Times New Roman" w:hAnsi="Times New Roman" w:cs="Times New Roman"/>
          <w:b/>
          <w:sz w:val="24"/>
          <w:szCs w:val="24"/>
          <w:lang w:val="uk-UA"/>
        </w:rPr>
      </w:pPr>
      <w:r>
        <w:rPr>
          <w:rFonts w:ascii="Times New Roman" w:hAnsi="Times New Roman" w:cs="Times New Roman"/>
          <w:b/>
          <w:sz w:val="28"/>
          <w:szCs w:val="28"/>
          <w:lang w:val="uk-UA"/>
        </w:rPr>
        <w:t>І. ШЕЛУДЬКА, Т. САДОВСЬКОГО</w:t>
      </w:r>
    </w:p>
    <w:p w:rsidR="001C76D9" w:rsidRDefault="001C76D9">
      <w:pPr>
        <w:spacing w:line="360" w:lineRule="auto"/>
        <w:rPr>
          <w:rFonts w:ascii="Times New Roman" w:hAnsi="Times New Roman" w:cs="Times New Roman"/>
          <w:sz w:val="24"/>
          <w:szCs w:val="24"/>
          <w:lang w:val="uk-UA"/>
        </w:rPr>
      </w:pPr>
    </w:p>
    <w:p w:rsidR="001C76D9" w:rsidRDefault="00642470">
      <w:pPr>
        <w:spacing w:line="360" w:lineRule="auto"/>
        <w:ind w:firstLine="567"/>
        <w:rPr>
          <w:rFonts w:ascii="Times New Roman" w:hAnsi="Times New Roman" w:cs="Times New Roman"/>
          <w:i/>
          <w:sz w:val="24"/>
          <w:szCs w:val="24"/>
          <w:lang w:val="uk-UA"/>
        </w:rPr>
      </w:pPr>
      <w:r>
        <w:rPr>
          <w:rFonts w:ascii="Times New Roman" w:hAnsi="Times New Roman" w:cs="Times New Roman"/>
          <w:i/>
          <w:sz w:val="24"/>
          <w:szCs w:val="24"/>
          <w:lang w:val="uk-UA"/>
        </w:rPr>
        <w:t xml:space="preserve">У пропонованій статті проаналізовано агентивні назви початку </w:t>
      </w:r>
      <w:r>
        <w:rPr>
          <w:rFonts w:ascii="Times New Roman" w:hAnsi="Times New Roman" w:cs="Times New Roman"/>
          <w:i/>
          <w:sz w:val="24"/>
          <w:szCs w:val="24"/>
          <w:lang w:val="en-US"/>
        </w:rPr>
        <w:t>XX</w:t>
      </w:r>
      <w:r>
        <w:rPr>
          <w:rFonts w:ascii="Times New Roman" w:hAnsi="Times New Roman" w:cs="Times New Roman"/>
          <w:i/>
          <w:sz w:val="24"/>
          <w:szCs w:val="24"/>
          <w:lang w:val="uk-UA"/>
        </w:rPr>
        <w:t xml:space="preserve"> ст., зафіксовані в «Словнику технічної термінології» І.</w:t>
      </w:r>
      <w:r>
        <w:rPr>
          <w:rFonts w:ascii="Times New Roman" w:hAnsi="Times New Roman" w:cs="Times New Roman"/>
          <w:b/>
          <w:sz w:val="24"/>
          <w:szCs w:val="24"/>
          <w:lang w:val="uk-UA"/>
        </w:rPr>
        <w:t> </w:t>
      </w:r>
      <w:r>
        <w:rPr>
          <w:rFonts w:ascii="Times New Roman" w:hAnsi="Times New Roman" w:cs="Times New Roman"/>
          <w:i/>
          <w:sz w:val="24"/>
          <w:szCs w:val="24"/>
          <w:lang w:val="uk-UA"/>
        </w:rPr>
        <w:t>Шелудька та Т.</w:t>
      </w:r>
      <w:r>
        <w:rPr>
          <w:rFonts w:ascii="Times New Roman" w:hAnsi="Times New Roman" w:cs="Times New Roman"/>
          <w:b/>
          <w:sz w:val="24"/>
          <w:szCs w:val="24"/>
          <w:lang w:val="uk-UA"/>
        </w:rPr>
        <w:t> </w:t>
      </w:r>
      <w:r>
        <w:rPr>
          <w:rFonts w:ascii="Times New Roman" w:hAnsi="Times New Roman" w:cs="Times New Roman"/>
          <w:i/>
          <w:sz w:val="24"/>
          <w:szCs w:val="24"/>
          <w:lang w:val="uk-UA"/>
        </w:rPr>
        <w:t>Садовського, що був виданий у 1928р. Дослідження дає змогу визначити динаміку розвитку агентивних назв у історичному аспекті, що сприятиме розумінню нормативності творення сучасних агентивів.</w:t>
      </w:r>
    </w:p>
    <w:p w:rsidR="001C76D9" w:rsidRDefault="00642470">
      <w:pPr>
        <w:spacing w:line="360" w:lineRule="auto"/>
        <w:ind w:firstLine="567"/>
        <w:rPr>
          <w:rFonts w:ascii="Times New Roman" w:hAnsi="Times New Roman" w:cs="Times New Roman"/>
          <w:i/>
          <w:sz w:val="24"/>
          <w:szCs w:val="24"/>
          <w:lang w:val="uk-UA"/>
        </w:rPr>
      </w:pPr>
      <w:r>
        <w:rPr>
          <w:rFonts w:ascii="Times New Roman" w:hAnsi="Times New Roman" w:cs="Times New Roman"/>
          <w:i/>
          <w:sz w:val="24"/>
          <w:szCs w:val="24"/>
          <w:lang w:val="uk-UA"/>
        </w:rPr>
        <w:t>Ключові слова: агентивні назви, суфікси, українська термінологічна лексикографія, словотвірні моделі.</w:t>
      </w:r>
    </w:p>
    <w:p w:rsidR="001C76D9" w:rsidRDefault="001C76D9">
      <w:pPr>
        <w:spacing w:line="360" w:lineRule="auto"/>
        <w:rPr>
          <w:rFonts w:ascii="Times New Roman" w:hAnsi="Times New Roman" w:cs="Times New Roman"/>
          <w:sz w:val="24"/>
          <w:szCs w:val="24"/>
          <w:lang w:val="uk-UA"/>
        </w:rPr>
      </w:pPr>
    </w:p>
    <w:p w:rsidR="001C76D9" w:rsidRDefault="0064247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AGENT NAMES IN “THE DICTIONARY OF TECHNICAL TERMINOLOGY” BY I.SHELUDKO, T.SADOVSKY</w:t>
      </w:r>
    </w:p>
    <w:p w:rsidR="001C76D9" w:rsidRDefault="001C76D9">
      <w:pPr>
        <w:spacing w:line="360" w:lineRule="auto"/>
        <w:rPr>
          <w:rFonts w:ascii="Times New Roman" w:hAnsi="Times New Roman" w:cs="Times New Roman"/>
          <w:sz w:val="24"/>
          <w:szCs w:val="24"/>
          <w:lang w:val="en-US"/>
        </w:rPr>
      </w:pPr>
    </w:p>
    <w:p w:rsidR="001C76D9" w:rsidRDefault="00642470">
      <w:pPr>
        <w:spacing w:line="360" w:lineRule="auto"/>
        <w:ind w:firstLine="567"/>
        <w:rPr>
          <w:rFonts w:ascii="Times New Roman" w:hAnsi="Times New Roman" w:cs="Times New Roman"/>
          <w:i/>
          <w:sz w:val="24"/>
          <w:szCs w:val="24"/>
          <w:lang w:val="en-US"/>
        </w:rPr>
      </w:pPr>
      <w:r>
        <w:rPr>
          <w:rFonts w:ascii="Times New Roman" w:hAnsi="Times New Roman" w:cs="Times New Roman"/>
          <w:i/>
          <w:sz w:val="24"/>
          <w:szCs w:val="24"/>
          <w:lang w:val="en-US"/>
        </w:rPr>
        <w:t>In the proposed article the author analysis an agent names of the beginning of the 20 th century found in “The Dictionary of Technical Terminology” by I.</w:t>
      </w:r>
      <w:r>
        <w:rPr>
          <w:rFonts w:ascii="Times New Roman" w:hAnsi="Times New Roman" w:cs="Times New Roman"/>
          <w:i/>
          <w:sz w:val="24"/>
          <w:szCs w:val="24"/>
          <w:lang w:val="uk-UA"/>
        </w:rPr>
        <w:t> </w:t>
      </w:r>
      <w:r>
        <w:rPr>
          <w:rFonts w:ascii="Times New Roman" w:hAnsi="Times New Roman" w:cs="Times New Roman"/>
          <w:i/>
          <w:sz w:val="24"/>
          <w:szCs w:val="24"/>
          <w:lang w:val="en-US"/>
        </w:rPr>
        <w:t>Sheludko, T.</w:t>
      </w:r>
      <w:r>
        <w:rPr>
          <w:rFonts w:ascii="Times New Roman" w:hAnsi="Times New Roman" w:cs="Times New Roman"/>
          <w:i/>
          <w:sz w:val="24"/>
          <w:szCs w:val="24"/>
          <w:lang w:val="uk-UA"/>
        </w:rPr>
        <w:t> </w:t>
      </w:r>
      <w:r>
        <w:rPr>
          <w:rFonts w:ascii="Times New Roman" w:hAnsi="Times New Roman" w:cs="Times New Roman"/>
          <w:i/>
          <w:sz w:val="24"/>
          <w:szCs w:val="24"/>
          <w:lang w:val="en-US"/>
        </w:rPr>
        <w:t>Sadovsky issued in 1928. This research enables determine development of agent names dynamics in historical perspectives that facilitate the understanding of the normative derivation of modern agent names.</w:t>
      </w:r>
    </w:p>
    <w:p w:rsidR="001C76D9" w:rsidRDefault="00642470">
      <w:pPr>
        <w:spacing w:line="360" w:lineRule="auto"/>
        <w:ind w:firstLine="567"/>
        <w:rPr>
          <w:rFonts w:ascii="Times New Roman" w:hAnsi="Times New Roman" w:cs="Times New Roman"/>
          <w:i/>
          <w:sz w:val="24"/>
          <w:szCs w:val="24"/>
          <w:lang w:val="en-US"/>
        </w:rPr>
      </w:pPr>
      <w:r>
        <w:rPr>
          <w:rFonts w:ascii="Times New Roman" w:hAnsi="Times New Roman" w:cs="Times New Roman"/>
          <w:i/>
          <w:sz w:val="24"/>
          <w:szCs w:val="24"/>
          <w:lang w:val="en-US"/>
        </w:rPr>
        <w:t>Key words: agent names, suffix, Ukrainian terminological lexicography, derivation models.</w:t>
      </w:r>
    </w:p>
    <w:p w:rsidR="001C76D9" w:rsidRDefault="001C76D9">
      <w:pPr>
        <w:spacing w:line="360" w:lineRule="auto"/>
        <w:ind w:firstLine="567"/>
        <w:rPr>
          <w:rFonts w:ascii="Times New Roman" w:hAnsi="Times New Roman" w:cs="Times New Roman"/>
          <w:sz w:val="24"/>
          <w:szCs w:val="24"/>
          <w:lang w:val="en-US"/>
        </w:rPr>
      </w:pP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Активне опрацювання української наукової термінології розпочалося після проголошення Української Народної Республіки (1917р.) і скасування заборон щодо розвитку і дослідження української мови. У цей час набуває розмаху зацікавлення вітчизняною термінологією і, як наслідок, було створено низку міжгалузевих термінологічних словників (проєктів). Одним із вагомих лексикографічних надбань є «Словник технічної термінології» І.</w:t>
      </w:r>
      <w:r>
        <w:rPr>
          <w:rFonts w:ascii="Times New Roman" w:hAnsi="Times New Roman" w:cs="Times New Roman"/>
          <w:b/>
          <w:sz w:val="24"/>
          <w:szCs w:val="24"/>
          <w:lang w:val="uk-UA"/>
        </w:rPr>
        <w:t> </w:t>
      </w:r>
      <w:r>
        <w:rPr>
          <w:rFonts w:ascii="Times New Roman" w:hAnsi="Times New Roman" w:cs="Times New Roman"/>
          <w:sz w:val="24"/>
          <w:szCs w:val="24"/>
          <w:lang w:val="uk-UA"/>
        </w:rPr>
        <w:t>Шелудька та Т.</w:t>
      </w:r>
      <w:r>
        <w:rPr>
          <w:rFonts w:ascii="Times New Roman" w:hAnsi="Times New Roman" w:cs="Times New Roman"/>
          <w:b/>
          <w:sz w:val="24"/>
          <w:szCs w:val="24"/>
          <w:lang w:val="uk-UA"/>
        </w:rPr>
        <w:t> </w:t>
      </w:r>
      <w:r>
        <w:rPr>
          <w:rFonts w:ascii="Times New Roman" w:hAnsi="Times New Roman" w:cs="Times New Roman"/>
          <w:sz w:val="24"/>
          <w:szCs w:val="24"/>
          <w:lang w:val="uk-UA"/>
        </w:rPr>
        <w:t>Садовського.</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lastRenderedPageBreak/>
        <w:t>Мета нашого дослідження: проаналізувати агентивні назви початку ХХ ст., зафіксовані у «Словнику технічної термінології» І.</w:t>
      </w:r>
      <w:r>
        <w:rPr>
          <w:rFonts w:ascii="Times New Roman" w:hAnsi="Times New Roman" w:cs="Times New Roman"/>
          <w:b/>
          <w:sz w:val="24"/>
          <w:szCs w:val="24"/>
          <w:lang w:val="uk-UA"/>
        </w:rPr>
        <w:t> </w:t>
      </w:r>
      <w:r>
        <w:rPr>
          <w:rFonts w:ascii="Times New Roman" w:hAnsi="Times New Roman" w:cs="Times New Roman"/>
          <w:sz w:val="24"/>
          <w:szCs w:val="24"/>
          <w:lang w:val="uk-UA"/>
        </w:rPr>
        <w:t>Шелудька та Т.</w:t>
      </w:r>
      <w:r>
        <w:rPr>
          <w:rFonts w:ascii="Times New Roman" w:hAnsi="Times New Roman" w:cs="Times New Roman"/>
          <w:b/>
          <w:sz w:val="24"/>
          <w:szCs w:val="24"/>
          <w:lang w:val="uk-UA"/>
        </w:rPr>
        <w:t> </w:t>
      </w:r>
      <w:r>
        <w:rPr>
          <w:rFonts w:ascii="Times New Roman" w:hAnsi="Times New Roman" w:cs="Times New Roman"/>
          <w:sz w:val="24"/>
          <w:szCs w:val="24"/>
          <w:lang w:val="uk-UA"/>
        </w:rPr>
        <w:t>Садовського.</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Для реалізації поставленої мети необхідно зробити вибірку агентивів з аналізованого словника, визначити продуктивні словотвірні моделі та продуктивні суфікси на позначення агентивних назв.</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У вітчизняному мовознавстві проблеми, пов’язані з українською термінологічною лексикографією, досліджували Т.</w:t>
      </w:r>
      <w:r>
        <w:rPr>
          <w:rFonts w:ascii="Times New Roman" w:hAnsi="Times New Roman" w:cs="Times New Roman"/>
          <w:b/>
          <w:sz w:val="24"/>
          <w:szCs w:val="24"/>
          <w:lang w:val="uk-UA"/>
        </w:rPr>
        <w:t> </w:t>
      </w:r>
      <w:r>
        <w:rPr>
          <w:rFonts w:ascii="Times New Roman" w:hAnsi="Times New Roman" w:cs="Times New Roman"/>
          <w:sz w:val="24"/>
          <w:szCs w:val="24"/>
          <w:lang w:val="uk-UA"/>
        </w:rPr>
        <w:t>І.</w:t>
      </w:r>
      <w:r>
        <w:rPr>
          <w:rFonts w:ascii="Times New Roman" w:hAnsi="Times New Roman" w:cs="Times New Roman"/>
          <w:b/>
          <w:sz w:val="24"/>
          <w:szCs w:val="24"/>
          <w:lang w:val="uk-UA"/>
        </w:rPr>
        <w:t> </w:t>
      </w:r>
      <w:r>
        <w:rPr>
          <w:rFonts w:ascii="Times New Roman" w:hAnsi="Times New Roman" w:cs="Times New Roman"/>
          <w:sz w:val="24"/>
          <w:szCs w:val="24"/>
          <w:lang w:val="uk-UA"/>
        </w:rPr>
        <w:t>Панько, І.</w:t>
      </w:r>
      <w:r>
        <w:rPr>
          <w:rFonts w:ascii="Times New Roman" w:hAnsi="Times New Roman" w:cs="Times New Roman"/>
          <w:b/>
          <w:sz w:val="24"/>
          <w:szCs w:val="24"/>
          <w:lang w:val="uk-UA"/>
        </w:rPr>
        <w:t> </w:t>
      </w:r>
      <w:r>
        <w:rPr>
          <w:rFonts w:ascii="Times New Roman" w:hAnsi="Times New Roman" w:cs="Times New Roman"/>
          <w:sz w:val="24"/>
          <w:szCs w:val="24"/>
          <w:lang w:val="uk-UA"/>
        </w:rPr>
        <w:t>М.</w:t>
      </w:r>
      <w:r>
        <w:rPr>
          <w:rFonts w:ascii="Times New Roman" w:hAnsi="Times New Roman" w:cs="Times New Roman"/>
          <w:b/>
          <w:sz w:val="24"/>
          <w:szCs w:val="24"/>
          <w:lang w:val="uk-UA"/>
        </w:rPr>
        <w:t> </w:t>
      </w:r>
      <w:r>
        <w:rPr>
          <w:rFonts w:ascii="Times New Roman" w:hAnsi="Times New Roman" w:cs="Times New Roman"/>
          <w:sz w:val="24"/>
          <w:szCs w:val="24"/>
          <w:lang w:val="uk-UA"/>
        </w:rPr>
        <w:t>Кочан, Г.</w:t>
      </w:r>
      <w:r>
        <w:rPr>
          <w:rFonts w:ascii="Times New Roman" w:hAnsi="Times New Roman" w:cs="Times New Roman"/>
          <w:b/>
          <w:sz w:val="24"/>
          <w:szCs w:val="24"/>
          <w:lang w:val="uk-UA"/>
        </w:rPr>
        <w:t> </w:t>
      </w:r>
      <w:r>
        <w:rPr>
          <w:rFonts w:ascii="Times New Roman" w:hAnsi="Times New Roman" w:cs="Times New Roman"/>
          <w:sz w:val="24"/>
          <w:szCs w:val="24"/>
          <w:lang w:val="uk-UA"/>
        </w:rPr>
        <w:t>П.</w:t>
      </w:r>
      <w:r>
        <w:rPr>
          <w:rFonts w:ascii="Times New Roman" w:hAnsi="Times New Roman" w:cs="Times New Roman"/>
          <w:b/>
          <w:sz w:val="24"/>
          <w:szCs w:val="24"/>
          <w:lang w:val="uk-UA"/>
        </w:rPr>
        <w:t> </w:t>
      </w:r>
      <w:r>
        <w:rPr>
          <w:rFonts w:ascii="Times New Roman" w:hAnsi="Times New Roman" w:cs="Times New Roman"/>
          <w:sz w:val="24"/>
          <w:szCs w:val="24"/>
          <w:lang w:val="uk-UA"/>
        </w:rPr>
        <w:t>Мацюк, Л.</w:t>
      </w:r>
      <w:r>
        <w:rPr>
          <w:rFonts w:ascii="Times New Roman" w:hAnsi="Times New Roman" w:cs="Times New Roman"/>
          <w:b/>
          <w:sz w:val="24"/>
          <w:szCs w:val="24"/>
          <w:lang w:val="uk-UA"/>
        </w:rPr>
        <w:t> </w:t>
      </w:r>
      <w:r>
        <w:rPr>
          <w:rFonts w:ascii="Times New Roman" w:hAnsi="Times New Roman" w:cs="Times New Roman"/>
          <w:sz w:val="24"/>
          <w:szCs w:val="24"/>
          <w:lang w:val="uk-UA"/>
        </w:rPr>
        <w:t>О.</w:t>
      </w:r>
      <w:r>
        <w:rPr>
          <w:rFonts w:ascii="Times New Roman" w:hAnsi="Times New Roman" w:cs="Times New Roman"/>
          <w:b/>
          <w:sz w:val="24"/>
          <w:szCs w:val="24"/>
          <w:lang w:val="uk-UA"/>
        </w:rPr>
        <w:t> </w:t>
      </w:r>
      <w:r>
        <w:rPr>
          <w:rFonts w:ascii="Times New Roman" w:hAnsi="Times New Roman" w:cs="Times New Roman"/>
          <w:sz w:val="24"/>
          <w:szCs w:val="24"/>
          <w:lang w:val="uk-UA"/>
        </w:rPr>
        <w:t>Симоненко, Л.</w:t>
      </w:r>
      <w:r>
        <w:rPr>
          <w:rFonts w:ascii="Times New Roman" w:hAnsi="Times New Roman" w:cs="Times New Roman"/>
          <w:b/>
          <w:sz w:val="24"/>
          <w:szCs w:val="24"/>
          <w:lang w:val="uk-UA"/>
        </w:rPr>
        <w:t> </w:t>
      </w:r>
      <w:r>
        <w:rPr>
          <w:rFonts w:ascii="Times New Roman" w:hAnsi="Times New Roman" w:cs="Times New Roman"/>
          <w:sz w:val="24"/>
          <w:szCs w:val="24"/>
          <w:lang w:val="uk-UA"/>
        </w:rPr>
        <w:t>Г.</w:t>
      </w:r>
      <w:r>
        <w:rPr>
          <w:rFonts w:ascii="Times New Roman" w:hAnsi="Times New Roman" w:cs="Times New Roman"/>
          <w:b/>
          <w:sz w:val="24"/>
          <w:szCs w:val="24"/>
          <w:lang w:val="uk-UA"/>
        </w:rPr>
        <w:t> </w:t>
      </w:r>
      <w:r>
        <w:rPr>
          <w:rFonts w:ascii="Times New Roman" w:hAnsi="Times New Roman" w:cs="Times New Roman"/>
          <w:sz w:val="24"/>
          <w:szCs w:val="24"/>
          <w:lang w:val="uk-UA"/>
        </w:rPr>
        <w:t>Боярова, З.</w:t>
      </w:r>
      <w:r>
        <w:rPr>
          <w:rFonts w:ascii="Times New Roman" w:hAnsi="Times New Roman" w:cs="Times New Roman"/>
          <w:b/>
          <w:sz w:val="24"/>
          <w:szCs w:val="24"/>
          <w:lang w:val="uk-UA"/>
        </w:rPr>
        <w:t> </w:t>
      </w:r>
      <w:r>
        <w:rPr>
          <w:rFonts w:ascii="Times New Roman" w:hAnsi="Times New Roman" w:cs="Times New Roman"/>
          <w:sz w:val="24"/>
          <w:szCs w:val="24"/>
          <w:lang w:val="uk-UA"/>
        </w:rPr>
        <w:t>Й.</w:t>
      </w:r>
      <w:r>
        <w:rPr>
          <w:rFonts w:ascii="Times New Roman" w:hAnsi="Times New Roman" w:cs="Times New Roman"/>
          <w:b/>
          <w:sz w:val="24"/>
          <w:szCs w:val="24"/>
          <w:lang w:val="uk-UA"/>
        </w:rPr>
        <w:t> </w:t>
      </w:r>
      <w:r>
        <w:rPr>
          <w:rFonts w:ascii="Times New Roman" w:hAnsi="Times New Roman" w:cs="Times New Roman"/>
          <w:sz w:val="24"/>
          <w:szCs w:val="24"/>
          <w:lang w:val="uk-UA"/>
        </w:rPr>
        <w:t xml:space="preserve">Куньч. Науковці звертають увагу у своїх розвідках на методологію, прийоми створення, принципи організації, класифікацію, подання лексем у термінологічних словниках. </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Серед низки термінологічних словників, створених упродовж 20-30 рр. ХХ ст. (так зване «золоте десятиліття»), чільне місце займає «Словник технічної термінології» І. Шелудька та Т.</w:t>
      </w:r>
      <w:r>
        <w:rPr>
          <w:rFonts w:ascii="Times New Roman" w:hAnsi="Times New Roman" w:cs="Times New Roman"/>
          <w:b/>
          <w:sz w:val="24"/>
          <w:szCs w:val="24"/>
          <w:lang w:val="uk-UA"/>
        </w:rPr>
        <w:t> </w:t>
      </w:r>
      <w:r>
        <w:rPr>
          <w:rFonts w:ascii="Times New Roman" w:hAnsi="Times New Roman" w:cs="Times New Roman"/>
          <w:sz w:val="24"/>
          <w:szCs w:val="24"/>
          <w:lang w:val="uk-UA"/>
        </w:rPr>
        <w:t>Садовського, що став результатом плідної праці науковців технічного відділу Інституту української мови, який займався упорядкуванням і розбудовою української технічної термінології. Словник демонструє різноманітний матеріал із лексики електротехніки, будівництва, шляхової справи – «з тих ділянок техніки, що мають більше поширення та застосу</w:t>
      </w:r>
      <w:r w:rsidR="0011045D">
        <w:rPr>
          <w:rFonts w:ascii="Times New Roman" w:hAnsi="Times New Roman" w:cs="Times New Roman"/>
          <w:sz w:val="24"/>
          <w:szCs w:val="24"/>
          <w:lang w:val="uk-UA"/>
        </w:rPr>
        <w:t>вання в промисловості країни» [Ковалик, 1958</w:t>
      </w:r>
      <w:r>
        <w:rPr>
          <w:rFonts w:ascii="Times New Roman" w:hAnsi="Times New Roman" w:cs="Times New Roman"/>
          <w:sz w:val="24"/>
          <w:szCs w:val="24"/>
          <w:lang w:val="uk-UA"/>
        </w:rPr>
        <w:t xml:space="preserve">, </w:t>
      </w:r>
      <w:r w:rsidR="0011045D">
        <w:rPr>
          <w:rFonts w:ascii="Times New Roman" w:hAnsi="Times New Roman" w:cs="Times New Roman"/>
          <w:sz w:val="24"/>
          <w:szCs w:val="24"/>
          <w:lang w:val="uk-UA"/>
        </w:rPr>
        <w:t>с. </w:t>
      </w:r>
      <w:r>
        <w:rPr>
          <w:rFonts w:ascii="Times New Roman" w:hAnsi="Times New Roman" w:cs="Times New Roman"/>
          <w:sz w:val="24"/>
          <w:szCs w:val="24"/>
          <w:lang w:val="uk-UA"/>
        </w:rPr>
        <w:t>12], і менше розроблено – «морську техніку, військову та вужчі фахи технічної термінології» [</w:t>
      </w:r>
      <w:r w:rsidR="0011045D">
        <w:rPr>
          <w:rFonts w:ascii="Times New Roman" w:hAnsi="Times New Roman" w:cs="Times New Roman"/>
          <w:sz w:val="24"/>
          <w:szCs w:val="24"/>
          <w:lang w:val="uk-UA"/>
        </w:rPr>
        <w:t>Ковалик, 1958, с. 12</w:t>
      </w:r>
      <w:r>
        <w:rPr>
          <w:rFonts w:ascii="Times New Roman" w:hAnsi="Times New Roman" w:cs="Times New Roman"/>
          <w:sz w:val="24"/>
          <w:szCs w:val="24"/>
          <w:lang w:val="uk-UA"/>
        </w:rPr>
        <w:t>].</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Одним із завдань, яке прагнули вирішити науковці, працюючи над укладанням загальнотехнічного словника, була уніфікація термінології, усунення термінологічної невпорядкованості. </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П.</w:t>
      </w:r>
      <w:r>
        <w:rPr>
          <w:rFonts w:ascii="Times New Roman" w:hAnsi="Times New Roman" w:cs="Times New Roman"/>
          <w:b/>
          <w:sz w:val="24"/>
          <w:szCs w:val="24"/>
          <w:lang w:val="uk-UA"/>
        </w:rPr>
        <w:t> </w:t>
      </w:r>
      <w:r>
        <w:rPr>
          <w:rFonts w:ascii="Times New Roman" w:hAnsi="Times New Roman" w:cs="Times New Roman"/>
          <w:sz w:val="24"/>
          <w:szCs w:val="24"/>
          <w:lang w:val="uk-UA"/>
        </w:rPr>
        <w:t>Гриценко та В.</w:t>
      </w:r>
      <w:r>
        <w:rPr>
          <w:rFonts w:ascii="Times New Roman" w:hAnsi="Times New Roman" w:cs="Times New Roman"/>
          <w:b/>
          <w:sz w:val="24"/>
          <w:szCs w:val="24"/>
          <w:lang w:val="uk-UA"/>
        </w:rPr>
        <w:t> </w:t>
      </w:r>
      <w:r>
        <w:rPr>
          <w:rFonts w:ascii="Times New Roman" w:hAnsi="Times New Roman" w:cs="Times New Roman"/>
          <w:sz w:val="24"/>
          <w:szCs w:val="24"/>
          <w:lang w:val="uk-UA"/>
        </w:rPr>
        <w:t>Бріцин у передмові до репринтного видання 2019 р. назвали розглядуваний словник цінним джерелом формування української наукової мови та і</w:t>
      </w:r>
      <w:r w:rsidR="0011045D">
        <w:rPr>
          <w:rFonts w:ascii="Times New Roman" w:hAnsi="Times New Roman" w:cs="Times New Roman"/>
          <w:sz w:val="24"/>
          <w:szCs w:val="24"/>
          <w:lang w:val="uk-UA"/>
        </w:rPr>
        <w:t>сторико-культурної інформації [</w:t>
      </w:r>
      <w:proofErr w:type="spellStart"/>
      <w:r w:rsidR="0011045D">
        <w:rPr>
          <w:rFonts w:ascii="Times New Roman" w:hAnsi="Times New Roman" w:cs="Times New Roman"/>
          <w:sz w:val="24"/>
          <w:szCs w:val="24"/>
          <w:lang w:val="uk-UA"/>
        </w:rPr>
        <w:t>Гриценко</w:t>
      </w:r>
      <w:proofErr w:type="spellEnd"/>
      <w:r w:rsidR="0011045D">
        <w:rPr>
          <w:rFonts w:ascii="Times New Roman" w:hAnsi="Times New Roman" w:cs="Times New Roman"/>
          <w:sz w:val="24"/>
          <w:szCs w:val="24"/>
          <w:lang w:val="uk-UA"/>
        </w:rPr>
        <w:t xml:space="preserve">, </w:t>
      </w:r>
      <w:proofErr w:type="spellStart"/>
      <w:r w:rsidR="0011045D">
        <w:rPr>
          <w:rFonts w:ascii="Times New Roman" w:hAnsi="Times New Roman" w:cs="Times New Roman"/>
          <w:sz w:val="24"/>
          <w:szCs w:val="24"/>
          <w:lang w:val="uk-UA"/>
        </w:rPr>
        <w:t>Бріцин</w:t>
      </w:r>
      <w:proofErr w:type="spellEnd"/>
      <w:r w:rsidR="0011045D">
        <w:rPr>
          <w:rFonts w:ascii="Times New Roman" w:hAnsi="Times New Roman" w:cs="Times New Roman"/>
          <w:sz w:val="24"/>
          <w:szCs w:val="24"/>
          <w:lang w:val="uk-UA"/>
        </w:rPr>
        <w:t>, 2019, ХІХ]</w:t>
      </w:r>
      <w:r>
        <w:rPr>
          <w:rFonts w:ascii="Times New Roman" w:hAnsi="Times New Roman" w:cs="Times New Roman"/>
          <w:sz w:val="24"/>
          <w:szCs w:val="24"/>
          <w:lang w:val="uk-UA"/>
        </w:rPr>
        <w:t>.</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Укладачі словника у Передньому слові зауважили, що, збираючи термінолексеми, «перевагу давал</w:t>
      </w:r>
      <w:r w:rsidR="0011045D">
        <w:rPr>
          <w:rFonts w:ascii="Times New Roman" w:hAnsi="Times New Roman" w:cs="Times New Roman"/>
          <w:sz w:val="24"/>
          <w:szCs w:val="24"/>
          <w:lang w:val="uk-UA"/>
        </w:rPr>
        <w:t>ося завжди термінам народнім» [</w:t>
      </w:r>
      <w:proofErr w:type="spellStart"/>
      <w:r>
        <w:rPr>
          <w:rFonts w:ascii="Times New Roman" w:hAnsi="Times New Roman" w:cs="Times New Roman"/>
          <w:sz w:val="24"/>
          <w:szCs w:val="24"/>
          <w:lang w:val="uk-UA"/>
        </w:rPr>
        <w:t>Шелудько</w:t>
      </w:r>
      <w:proofErr w:type="spellEnd"/>
      <w:r>
        <w:rPr>
          <w:rFonts w:ascii="Times New Roman" w:hAnsi="Times New Roman" w:cs="Times New Roman"/>
          <w:sz w:val="24"/>
          <w:szCs w:val="24"/>
          <w:lang w:val="uk-UA"/>
        </w:rPr>
        <w:t>, Садовський, 2019,</w:t>
      </w:r>
      <w:r w:rsidR="0011045D">
        <w:rPr>
          <w:rFonts w:ascii="Times New Roman" w:hAnsi="Times New Roman" w:cs="Times New Roman"/>
          <w:sz w:val="24"/>
          <w:szCs w:val="24"/>
          <w:lang w:val="uk-UA"/>
        </w:rPr>
        <w:t xml:space="preserve"> с. 8]</w:t>
      </w:r>
      <w:r>
        <w:rPr>
          <w:rFonts w:ascii="Times New Roman" w:hAnsi="Times New Roman" w:cs="Times New Roman"/>
          <w:sz w:val="24"/>
          <w:szCs w:val="24"/>
          <w:lang w:val="uk-UA"/>
        </w:rPr>
        <w:t xml:space="preserve">, «за найголовніше завдання правив той момент, щоб </w:t>
      </w:r>
      <w:proofErr w:type="spellStart"/>
      <w:r>
        <w:rPr>
          <w:rFonts w:ascii="Times New Roman" w:hAnsi="Times New Roman" w:cs="Times New Roman"/>
          <w:sz w:val="24"/>
          <w:szCs w:val="24"/>
          <w:lang w:val="uk-UA"/>
        </w:rPr>
        <w:t>як</w:t>
      </w:r>
      <w:r w:rsidR="0011045D">
        <w:rPr>
          <w:rFonts w:ascii="Times New Roman" w:hAnsi="Times New Roman" w:cs="Times New Roman"/>
          <w:sz w:val="24"/>
          <w:szCs w:val="24"/>
          <w:lang w:val="uk-UA"/>
        </w:rPr>
        <w:t>-найменше</w:t>
      </w:r>
      <w:proofErr w:type="spellEnd"/>
      <w:r w:rsidR="0011045D">
        <w:rPr>
          <w:rFonts w:ascii="Times New Roman" w:hAnsi="Times New Roman" w:cs="Times New Roman"/>
          <w:sz w:val="24"/>
          <w:szCs w:val="24"/>
          <w:lang w:val="uk-UA"/>
        </w:rPr>
        <w:t xml:space="preserve"> давати </w:t>
      </w:r>
      <w:proofErr w:type="spellStart"/>
      <w:r w:rsidR="0011045D">
        <w:rPr>
          <w:rFonts w:ascii="Times New Roman" w:hAnsi="Times New Roman" w:cs="Times New Roman"/>
          <w:sz w:val="24"/>
          <w:szCs w:val="24"/>
          <w:lang w:val="uk-UA"/>
        </w:rPr>
        <w:t>барбаризмів</w:t>
      </w:r>
      <w:proofErr w:type="spellEnd"/>
      <w:r w:rsidR="0011045D">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Шелудько</w:t>
      </w:r>
      <w:proofErr w:type="spellEnd"/>
      <w:r>
        <w:rPr>
          <w:rFonts w:ascii="Times New Roman" w:hAnsi="Times New Roman" w:cs="Times New Roman"/>
          <w:sz w:val="24"/>
          <w:szCs w:val="24"/>
          <w:lang w:val="uk-UA"/>
        </w:rPr>
        <w:t>, Садовський, 2019,</w:t>
      </w:r>
      <w:r w:rsidR="0011045D">
        <w:rPr>
          <w:rFonts w:ascii="Times New Roman" w:hAnsi="Times New Roman" w:cs="Times New Roman"/>
          <w:sz w:val="24"/>
          <w:szCs w:val="24"/>
          <w:lang w:val="uk-UA"/>
        </w:rPr>
        <w:t xml:space="preserve"> с. 10]</w:t>
      </w:r>
      <w:r>
        <w:rPr>
          <w:rFonts w:ascii="Times New Roman" w:hAnsi="Times New Roman" w:cs="Times New Roman"/>
          <w:sz w:val="24"/>
          <w:szCs w:val="24"/>
          <w:lang w:val="uk-UA"/>
        </w:rPr>
        <w:t>.</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Але разом з тим у словнику в російській частини подано низку термінів-інтернаціоналізмів, а в українській частині спочатку подано український відповідник, а потім інтернаціональний варіант, наприклад: </w:t>
      </w:r>
      <w:r>
        <w:rPr>
          <w:rFonts w:ascii="Times New Roman" w:hAnsi="Times New Roman" w:cs="Times New Roman"/>
          <w:i/>
          <w:sz w:val="24"/>
          <w:szCs w:val="24"/>
          <w:lang w:val="uk-UA"/>
        </w:rPr>
        <w:t>рос. мембрана – тремтівка, мембрана; рос. коллектор – збірник, колектор; рос. меридиан – південник, меридіан.</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lastRenderedPageBreak/>
        <w:t>Укладачі також дбали про те, щоб термін «був зручний і морфологічно придатний до легкого створення від нього похід</w:t>
      </w:r>
      <w:r w:rsidR="0011045D">
        <w:rPr>
          <w:rFonts w:ascii="Times New Roman" w:hAnsi="Times New Roman" w:cs="Times New Roman"/>
          <w:sz w:val="24"/>
          <w:szCs w:val="24"/>
          <w:lang w:val="uk-UA"/>
        </w:rPr>
        <w:t>ної та зложеної термінології» [</w:t>
      </w:r>
      <w:proofErr w:type="spellStart"/>
      <w:r>
        <w:rPr>
          <w:rFonts w:ascii="Times New Roman" w:hAnsi="Times New Roman" w:cs="Times New Roman"/>
          <w:sz w:val="24"/>
          <w:szCs w:val="24"/>
          <w:lang w:val="uk-UA"/>
        </w:rPr>
        <w:t>Шелудько</w:t>
      </w:r>
      <w:proofErr w:type="spellEnd"/>
      <w:r>
        <w:rPr>
          <w:rFonts w:ascii="Times New Roman" w:hAnsi="Times New Roman" w:cs="Times New Roman"/>
          <w:sz w:val="24"/>
          <w:szCs w:val="24"/>
          <w:lang w:val="uk-UA"/>
        </w:rPr>
        <w:t>, Садовський, 2019,</w:t>
      </w:r>
      <w:r w:rsidR="0011045D">
        <w:rPr>
          <w:rFonts w:ascii="Times New Roman" w:hAnsi="Times New Roman" w:cs="Times New Roman"/>
          <w:sz w:val="24"/>
          <w:szCs w:val="24"/>
          <w:lang w:val="uk-UA"/>
        </w:rPr>
        <w:t xml:space="preserve"> с. 11]</w:t>
      </w:r>
      <w:r>
        <w:rPr>
          <w:rFonts w:ascii="Times New Roman" w:hAnsi="Times New Roman" w:cs="Times New Roman"/>
          <w:sz w:val="24"/>
          <w:szCs w:val="24"/>
          <w:lang w:val="uk-UA"/>
        </w:rPr>
        <w:t>.</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Зауважимо, що в наш час актуальним є питання творення агентивних назв, оскільки нині досить потужно відбувається заміна скалькованих</w:t>
      </w:r>
      <w:r w:rsidR="00082DB0">
        <w:rPr>
          <w:rFonts w:ascii="Times New Roman" w:hAnsi="Times New Roman" w:cs="Times New Roman"/>
          <w:sz w:val="24"/>
          <w:szCs w:val="24"/>
          <w:lang w:val="uk-UA"/>
        </w:rPr>
        <w:t xml:space="preserve"> </w:t>
      </w:r>
      <w:proofErr w:type="spellStart"/>
      <w:r w:rsidR="00082DB0">
        <w:rPr>
          <w:rFonts w:ascii="Times New Roman" w:hAnsi="Times New Roman" w:cs="Times New Roman"/>
          <w:sz w:val="24"/>
          <w:szCs w:val="24"/>
          <w:lang w:val="uk-UA"/>
        </w:rPr>
        <w:t>агентивів</w:t>
      </w:r>
      <w:proofErr w:type="spellEnd"/>
      <w:r w:rsidR="00082DB0">
        <w:rPr>
          <w:rFonts w:ascii="Times New Roman" w:hAnsi="Times New Roman" w:cs="Times New Roman"/>
          <w:sz w:val="24"/>
          <w:szCs w:val="24"/>
          <w:lang w:val="uk-UA"/>
        </w:rPr>
        <w:t xml:space="preserve"> питомими лексемами, «</w:t>
      </w:r>
      <w:r>
        <w:rPr>
          <w:rFonts w:ascii="Times New Roman" w:hAnsi="Times New Roman" w:cs="Times New Roman"/>
          <w:sz w:val="24"/>
          <w:szCs w:val="24"/>
          <w:lang w:val="uk-UA"/>
        </w:rPr>
        <w:t>...в об'єктивній діяльності наявні різнорідні заняття, професії, які постійно викликала до життя виробнича діяльність людей, що і привело до утворення цілого ряду слів</w:t>
      </w:r>
      <w:r w:rsidR="00082DB0">
        <w:rPr>
          <w:rFonts w:ascii="Times New Roman" w:hAnsi="Times New Roman" w:cs="Times New Roman"/>
          <w:sz w:val="24"/>
          <w:szCs w:val="24"/>
          <w:lang w:val="uk-UA"/>
        </w:rPr>
        <w:t>»</w:t>
      </w:r>
      <w:r w:rsidR="0011045D">
        <w:rPr>
          <w:rFonts w:ascii="Times New Roman" w:hAnsi="Times New Roman" w:cs="Times New Roman"/>
          <w:sz w:val="24"/>
          <w:szCs w:val="24"/>
          <w:lang w:val="uk-UA"/>
        </w:rPr>
        <w:t xml:space="preserve"> [</w:t>
      </w:r>
      <w:r>
        <w:rPr>
          <w:rFonts w:ascii="Times New Roman" w:hAnsi="Times New Roman" w:cs="Times New Roman"/>
          <w:sz w:val="24"/>
          <w:szCs w:val="24"/>
          <w:lang w:val="uk-UA"/>
        </w:rPr>
        <w:t>Ковалик</w:t>
      </w:r>
      <w:r w:rsidR="00082DB0">
        <w:rPr>
          <w:rFonts w:ascii="Times New Roman" w:hAnsi="Times New Roman" w:cs="Times New Roman"/>
          <w:sz w:val="24"/>
          <w:szCs w:val="24"/>
          <w:lang w:val="uk-UA"/>
        </w:rPr>
        <w:t xml:space="preserve">, 1958, </w:t>
      </w:r>
      <w:r w:rsidR="0011045D">
        <w:rPr>
          <w:rFonts w:ascii="Times New Roman" w:hAnsi="Times New Roman" w:cs="Times New Roman"/>
          <w:sz w:val="24"/>
          <w:szCs w:val="24"/>
          <w:lang w:val="uk-UA"/>
        </w:rPr>
        <w:t>с. 26]</w:t>
      </w:r>
      <w:r w:rsidR="00082DB0">
        <w:rPr>
          <w:rFonts w:ascii="Times New Roman" w:hAnsi="Times New Roman" w:cs="Times New Roman"/>
          <w:sz w:val="24"/>
          <w:szCs w:val="24"/>
          <w:lang w:val="uk-UA"/>
        </w:rPr>
        <w:t xml:space="preserve">. У нашому </w:t>
      </w:r>
      <w:r>
        <w:rPr>
          <w:rFonts w:ascii="Times New Roman" w:hAnsi="Times New Roman" w:cs="Times New Roman"/>
          <w:sz w:val="24"/>
          <w:szCs w:val="24"/>
          <w:lang w:val="uk-UA"/>
        </w:rPr>
        <w:t>дослідженні, характеризуючи словотвірні моделі, ми не будемо відділяти агентивні н</w:t>
      </w:r>
      <w:r w:rsidR="00082DB0">
        <w:rPr>
          <w:rFonts w:ascii="Times New Roman" w:hAnsi="Times New Roman" w:cs="Times New Roman"/>
          <w:sz w:val="24"/>
          <w:szCs w:val="24"/>
          <w:lang w:val="uk-UA"/>
        </w:rPr>
        <w:t xml:space="preserve">азви від професійних, оскільки «між ними </w:t>
      </w:r>
      <w:r>
        <w:rPr>
          <w:rFonts w:ascii="Times New Roman" w:hAnsi="Times New Roman" w:cs="Times New Roman"/>
          <w:sz w:val="24"/>
          <w:szCs w:val="24"/>
          <w:lang w:val="uk-UA"/>
        </w:rPr>
        <w:t>не з</w:t>
      </w:r>
      <w:r w:rsidR="00082DB0">
        <w:rPr>
          <w:rFonts w:ascii="Times New Roman" w:hAnsi="Times New Roman" w:cs="Times New Roman"/>
          <w:sz w:val="24"/>
          <w:szCs w:val="24"/>
          <w:lang w:val="uk-UA"/>
        </w:rPr>
        <w:t>авжди наявне чітке розмежування»</w:t>
      </w:r>
      <w:r w:rsidR="001104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Ковалик,1958, </w:t>
      </w:r>
      <w:r w:rsidR="0011045D">
        <w:rPr>
          <w:rFonts w:ascii="Times New Roman" w:hAnsi="Times New Roman" w:cs="Times New Roman"/>
          <w:sz w:val="24"/>
          <w:szCs w:val="24"/>
          <w:lang w:val="uk-UA"/>
        </w:rPr>
        <w:t>с. 26]</w:t>
      </w:r>
      <w:r>
        <w:rPr>
          <w:rFonts w:ascii="Times New Roman" w:hAnsi="Times New Roman" w:cs="Times New Roman"/>
          <w:sz w:val="24"/>
          <w:szCs w:val="24"/>
          <w:lang w:val="uk-UA"/>
        </w:rPr>
        <w:t xml:space="preserve">. Аналізований словник допоможе простежити наскільки сучасні моделі творення агентивних назв перегукуються з українським термінотворенням початку ХХ ст. </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У науково-технічній термінології існує низка іменникових суфіксів на позначення агентивів. К.</w:t>
      </w:r>
      <w:r>
        <w:rPr>
          <w:rFonts w:ascii="Times New Roman" w:hAnsi="Times New Roman" w:cs="Times New Roman"/>
          <w:b/>
          <w:sz w:val="24"/>
          <w:szCs w:val="24"/>
          <w:lang w:val="uk-UA"/>
        </w:rPr>
        <w:t> </w:t>
      </w:r>
      <w:r>
        <w:rPr>
          <w:rFonts w:ascii="Times New Roman" w:hAnsi="Times New Roman" w:cs="Times New Roman"/>
          <w:sz w:val="24"/>
          <w:szCs w:val="24"/>
          <w:lang w:val="uk-UA"/>
        </w:rPr>
        <w:t xml:space="preserve">Городенська наголошує, що семантичну функцію діяча реалізують суфікси </w:t>
      </w:r>
      <w:r>
        <w:rPr>
          <w:rFonts w:ascii="Times New Roman" w:hAnsi="Times New Roman" w:cs="Times New Roman"/>
          <w:i/>
          <w:sz w:val="24"/>
          <w:szCs w:val="24"/>
          <w:lang w:val="uk-UA"/>
        </w:rPr>
        <w:t>ник-/льник-, -ач/-яч, -іст/-ист, -ор/-тор, -ець, -тель, -ар/-яр, -чик/-щик</w:t>
      </w:r>
      <w:r>
        <w:rPr>
          <w:rFonts w:ascii="Times New Roman" w:hAnsi="Times New Roman" w:cs="Times New Roman"/>
          <w:sz w:val="24"/>
          <w:szCs w:val="24"/>
          <w:lang w:val="uk-UA"/>
        </w:rPr>
        <w:t>, що зумовлено різноманітністю предикатно-аргументних структур, на базі яких формуються імен</w:t>
      </w:r>
      <w:r w:rsidR="0011045D">
        <w:rPr>
          <w:rFonts w:ascii="Times New Roman" w:hAnsi="Times New Roman" w:cs="Times New Roman"/>
          <w:sz w:val="24"/>
          <w:szCs w:val="24"/>
          <w:lang w:val="uk-UA"/>
        </w:rPr>
        <w:t xml:space="preserve">ники зі значенням </w:t>
      </w:r>
      <w:proofErr w:type="spellStart"/>
      <w:r w:rsidR="0011045D">
        <w:rPr>
          <w:rFonts w:ascii="Times New Roman" w:hAnsi="Times New Roman" w:cs="Times New Roman"/>
          <w:sz w:val="24"/>
          <w:szCs w:val="24"/>
          <w:lang w:val="uk-UA"/>
        </w:rPr>
        <w:t>агентивності</w:t>
      </w:r>
      <w:proofErr w:type="spellEnd"/>
      <w:r w:rsidR="0011045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Безпояско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Городенська</w:t>
      </w:r>
      <w:proofErr w:type="spellEnd"/>
      <w:r>
        <w:rPr>
          <w:rFonts w:ascii="Times New Roman" w:hAnsi="Times New Roman" w:cs="Times New Roman"/>
          <w:sz w:val="24"/>
          <w:szCs w:val="24"/>
          <w:lang w:val="uk-UA"/>
        </w:rPr>
        <w:t xml:space="preserve">, 1987, </w:t>
      </w:r>
      <w:r w:rsidR="0011045D">
        <w:rPr>
          <w:rFonts w:ascii="Times New Roman" w:hAnsi="Times New Roman" w:cs="Times New Roman"/>
          <w:sz w:val="24"/>
          <w:szCs w:val="24"/>
          <w:lang w:val="uk-UA"/>
        </w:rPr>
        <w:t>с. 7]</w:t>
      </w:r>
      <w:r>
        <w:rPr>
          <w:rFonts w:ascii="Times New Roman" w:hAnsi="Times New Roman" w:cs="Times New Roman"/>
          <w:sz w:val="24"/>
          <w:szCs w:val="24"/>
          <w:lang w:val="uk-UA"/>
        </w:rPr>
        <w:t>. Саме характер семантичних функцій цих компонентів до певної міри впливає на вибір суфікса – формального п</w:t>
      </w:r>
      <w:r w:rsidR="0011045D">
        <w:rPr>
          <w:rFonts w:ascii="Times New Roman" w:hAnsi="Times New Roman" w:cs="Times New Roman"/>
          <w:sz w:val="24"/>
          <w:szCs w:val="24"/>
          <w:lang w:val="uk-UA"/>
        </w:rPr>
        <w:t xml:space="preserve">редставника </w:t>
      </w:r>
      <w:proofErr w:type="spellStart"/>
      <w:r w:rsidR="0011045D">
        <w:rPr>
          <w:rFonts w:ascii="Times New Roman" w:hAnsi="Times New Roman" w:cs="Times New Roman"/>
          <w:sz w:val="24"/>
          <w:szCs w:val="24"/>
          <w:lang w:val="uk-UA"/>
        </w:rPr>
        <w:t>аргумента</w:t>
      </w:r>
      <w:proofErr w:type="spellEnd"/>
      <w:r w:rsidR="0011045D">
        <w:rPr>
          <w:rFonts w:ascii="Times New Roman" w:hAnsi="Times New Roman" w:cs="Times New Roman"/>
          <w:sz w:val="24"/>
          <w:szCs w:val="24"/>
          <w:lang w:val="uk-UA"/>
        </w:rPr>
        <w:t xml:space="preserve"> – діяча [</w:t>
      </w:r>
      <w:proofErr w:type="spellStart"/>
      <w:r>
        <w:rPr>
          <w:rFonts w:ascii="Times New Roman" w:hAnsi="Times New Roman" w:cs="Times New Roman"/>
          <w:sz w:val="24"/>
          <w:szCs w:val="24"/>
          <w:lang w:val="uk-UA"/>
        </w:rPr>
        <w:t>Безпояско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Городенська</w:t>
      </w:r>
      <w:proofErr w:type="spellEnd"/>
      <w:r>
        <w:rPr>
          <w:rFonts w:ascii="Times New Roman" w:hAnsi="Times New Roman" w:cs="Times New Roman"/>
          <w:sz w:val="24"/>
          <w:szCs w:val="24"/>
          <w:lang w:val="uk-UA"/>
        </w:rPr>
        <w:t xml:space="preserve">, 1987, </w:t>
      </w:r>
      <w:r w:rsidR="0011045D">
        <w:rPr>
          <w:rFonts w:ascii="Times New Roman" w:hAnsi="Times New Roman" w:cs="Times New Roman"/>
          <w:sz w:val="24"/>
          <w:szCs w:val="24"/>
          <w:lang w:val="uk-UA"/>
        </w:rPr>
        <w:t>с. 8]</w:t>
      </w:r>
      <w:r>
        <w:rPr>
          <w:rFonts w:ascii="Times New Roman" w:hAnsi="Times New Roman" w:cs="Times New Roman"/>
          <w:sz w:val="24"/>
          <w:szCs w:val="24"/>
          <w:lang w:val="uk-UA"/>
        </w:rPr>
        <w:t>.</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Окреслимо основні тенденції творення агентивних назв у «Словнику технічної термінології», на які варто звернути увагу сучасному термінознавцю.</w:t>
      </w:r>
    </w:p>
    <w:p w:rsidR="001C76D9" w:rsidRDefault="00642470">
      <w:pPr>
        <w:pStyle w:val="a3"/>
        <w:numPr>
          <w:ilvl w:val="0"/>
          <w:numId w:val="1"/>
        </w:numPr>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Суфікс </w:t>
      </w:r>
      <w:r>
        <w:rPr>
          <w:rFonts w:ascii="Times New Roman" w:hAnsi="Times New Roman" w:cs="Times New Roman"/>
          <w:i/>
          <w:sz w:val="24"/>
          <w:szCs w:val="24"/>
          <w:lang w:val="uk-UA"/>
        </w:rPr>
        <w:t>-ник</w:t>
      </w:r>
      <w:r>
        <w:rPr>
          <w:rFonts w:ascii="Times New Roman" w:hAnsi="Times New Roman" w:cs="Times New Roman"/>
          <w:sz w:val="24"/>
          <w:szCs w:val="24"/>
          <w:lang w:val="uk-UA"/>
        </w:rPr>
        <w:t xml:space="preserve"> (та його варіанти) на позичення агентивних назв є найбільш поширені, наприклад: </w:t>
      </w:r>
      <w:r>
        <w:rPr>
          <w:rFonts w:ascii="Times New Roman" w:hAnsi="Times New Roman" w:cs="Times New Roman"/>
          <w:i/>
          <w:sz w:val="24"/>
          <w:szCs w:val="24"/>
          <w:lang w:val="uk-UA"/>
        </w:rPr>
        <w:t>батерійник, ливарник, водопровідник, гутник, бригадник, гірник, верстівник, рештунник, слоїчник, цеберник, прогоничник, позолотник, накатник</w:t>
      </w:r>
      <w:r>
        <w:rPr>
          <w:rFonts w:ascii="Times New Roman" w:hAnsi="Times New Roman" w:cs="Times New Roman"/>
          <w:sz w:val="24"/>
          <w:szCs w:val="24"/>
          <w:lang w:val="uk-UA"/>
        </w:rPr>
        <w:t>. Він приєднується як до дієслівних основ (</w:t>
      </w:r>
      <w:r>
        <w:rPr>
          <w:rFonts w:ascii="Times New Roman" w:hAnsi="Times New Roman" w:cs="Times New Roman"/>
          <w:i/>
          <w:sz w:val="24"/>
          <w:szCs w:val="24"/>
          <w:lang w:val="en-US"/>
        </w:rPr>
        <w:t>V</w:t>
      </w:r>
      <w:r>
        <w:rPr>
          <w:rFonts w:ascii="Times New Roman" w:hAnsi="Times New Roman" w:cs="Times New Roman"/>
          <w:i/>
          <w:sz w:val="24"/>
          <w:szCs w:val="24"/>
          <w:lang w:val="uk-UA"/>
        </w:rPr>
        <w:t xml:space="preserve"> + ник</w:t>
      </w:r>
      <w:r>
        <w:rPr>
          <w:rFonts w:ascii="Times New Roman" w:hAnsi="Times New Roman" w:cs="Times New Roman"/>
          <w:sz w:val="24"/>
          <w:szCs w:val="24"/>
          <w:lang w:val="uk-UA"/>
        </w:rPr>
        <w:t xml:space="preserve">), наприклад: </w:t>
      </w:r>
      <w:r>
        <w:rPr>
          <w:rFonts w:ascii="Times New Roman" w:hAnsi="Times New Roman" w:cs="Times New Roman"/>
          <w:i/>
          <w:sz w:val="24"/>
          <w:szCs w:val="24"/>
          <w:lang w:val="uk-UA"/>
        </w:rPr>
        <w:t xml:space="preserve">укрива -льник, клепа -льник, вантаж -ник, витяж -ник, ліп -ник, саджа -льник, крути -льник, заготів -ник, глади -льник, , </w:t>
      </w:r>
      <w:r>
        <w:rPr>
          <w:rFonts w:ascii="Times New Roman" w:hAnsi="Times New Roman" w:cs="Times New Roman"/>
          <w:sz w:val="24"/>
          <w:szCs w:val="24"/>
          <w:lang w:val="uk-UA"/>
        </w:rPr>
        <w:t>так і до іменникових (</w:t>
      </w:r>
      <w:r>
        <w:rPr>
          <w:rFonts w:ascii="Times New Roman" w:hAnsi="Times New Roman" w:cs="Times New Roman"/>
          <w:i/>
          <w:sz w:val="24"/>
          <w:szCs w:val="24"/>
          <w:lang w:val="en-US"/>
        </w:rPr>
        <w:t>N</w:t>
      </w:r>
      <w:r>
        <w:rPr>
          <w:rFonts w:ascii="Times New Roman" w:hAnsi="Times New Roman" w:cs="Times New Roman"/>
          <w:i/>
          <w:sz w:val="24"/>
          <w:szCs w:val="24"/>
          <w:lang w:val="uk-UA"/>
        </w:rPr>
        <w:t xml:space="preserve"> + ник</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 xml:space="preserve">асфальт -ник, апарат -ник, дзвон -ник, комор -ник, килим –ник, ліхтар -ник, черевич -ник. </w:t>
      </w:r>
      <w:r>
        <w:rPr>
          <w:rFonts w:ascii="Times New Roman" w:hAnsi="Times New Roman" w:cs="Times New Roman"/>
          <w:sz w:val="24"/>
          <w:szCs w:val="24"/>
          <w:lang w:val="uk-UA"/>
        </w:rPr>
        <w:t xml:space="preserve">Проаналізувавши лексеми щодо семантичних зв’язків між вихідними основами та похідними, можемо визначити такі тенденції: твірна основа в дериватах </w:t>
      </w:r>
      <w:r>
        <w:rPr>
          <w:rFonts w:ascii="Times New Roman" w:hAnsi="Times New Roman" w:cs="Times New Roman"/>
          <w:i/>
          <w:sz w:val="24"/>
          <w:szCs w:val="24"/>
          <w:lang w:val="en-US"/>
        </w:rPr>
        <w:t>V</w:t>
      </w:r>
      <w:r>
        <w:rPr>
          <w:rFonts w:ascii="Times New Roman" w:hAnsi="Times New Roman" w:cs="Times New Roman"/>
          <w:i/>
          <w:sz w:val="24"/>
          <w:szCs w:val="24"/>
          <w:lang w:val="uk-UA"/>
        </w:rPr>
        <w:t xml:space="preserve"> + -ник</w:t>
      </w:r>
      <w:r>
        <w:rPr>
          <w:rFonts w:ascii="Times New Roman" w:hAnsi="Times New Roman" w:cs="Times New Roman"/>
          <w:sz w:val="24"/>
          <w:szCs w:val="24"/>
          <w:lang w:val="uk-UA"/>
        </w:rPr>
        <w:t xml:space="preserve"> вказує на діяльність, а твірна основа в дериватах </w:t>
      </w:r>
      <w:r>
        <w:rPr>
          <w:rFonts w:ascii="Times New Roman" w:hAnsi="Times New Roman" w:cs="Times New Roman"/>
          <w:i/>
          <w:sz w:val="24"/>
          <w:szCs w:val="24"/>
          <w:lang w:val="en-US"/>
        </w:rPr>
        <w:t>N</w:t>
      </w:r>
      <w:r>
        <w:rPr>
          <w:rFonts w:ascii="Times New Roman" w:hAnsi="Times New Roman" w:cs="Times New Roman"/>
          <w:i/>
          <w:sz w:val="24"/>
          <w:szCs w:val="24"/>
          <w:lang w:val="uk-UA"/>
        </w:rPr>
        <w:t xml:space="preserve"> + -ник</w:t>
      </w:r>
      <w:r>
        <w:rPr>
          <w:rFonts w:ascii="Times New Roman" w:hAnsi="Times New Roman" w:cs="Times New Roman"/>
          <w:sz w:val="24"/>
          <w:szCs w:val="24"/>
          <w:lang w:val="uk-UA"/>
        </w:rPr>
        <w:t xml:space="preserve"> вказує на продукт діяльності, місце діяльності, об’єкт діяльності, результат діяльності.</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Аналізуючи агентивні назви, подані у словнику, було вивлено низку лексем на позичення діяча з форматом </w:t>
      </w:r>
      <w:r>
        <w:rPr>
          <w:rFonts w:ascii="Times New Roman" w:hAnsi="Times New Roman" w:cs="Times New Roman"/>
          <w:i/>
          <w:sz w:val="24"/>
          <w:szCs w:val="24"/>
          <w:lang w:val="uk-UA"/>
        </w:rPr>
        <w:t>-ач / -яч</w:t>
      </w:r>
      <w:r>
        <w:rPr>
          <w:rFonts w:ascii="Times New Roman" w:hAnsi="Times New Roman" w:cs="Times New Roman"/>
          <w:sz w:val="24"/>
          <w:szCs w:val="24"/>
          <w:lang w:val="uk-UA"/>
        </w:rPr>
        <w:t xml:space="preserve">, який приєднуться до дієслівної основи недоконаного виду, наприклад: </w:t>
      </w:r>
      <w:r>
        <w:rPr>
          <w:rFonts w:ascii="Times New Roman" w:hAnsi="Times New Roman" w:cs="Times New Roman"/>
          <w:i/>
          <w:sz w:val="24"/>
          <w:szCs w:val="24"/>
          <w:lang w:val="uk-UA"/>
        </w:rPr>
        <w:t>склад -ач, виклад -ач, випалюв -ач,</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обпалюв -ач, мот -ач, налив -ач, викид -ач, догляд -ач, коп -ач, тарув -ач.</w:t>
      </w:r>
      <w:r>
        <w:rPr>
          <w:rFonts w:ascii="Times New Roman" w:hAnsi="Times New Roman" w:cs="Times New Roman"/>
          <w:sz w:val="24"/>
          <w:szCs w:val="24"/>
          <w:lang w:val="uk-UA"/>
        </w:rPr>
        <w:t xml:space="preserve"> Агентиви утворено за моделлю: </w:t>
      </w:r>
      <w:r>
        <w:rPr>
          <w:rFonts w:ascii="Times New Roman" w:hAnsi="Times New Roman" w:cs="Times New Roman"/>
          <w:i/>
          <w:sz w:val="24"/>
          <w:szCs w:val="24"/>
          <w:lang w:val="uk-UA"/>
        </w:rPr>
        <w:t>П (дія) + А (діяч).</w:t>
      </w:r>
      <w:r>
        <w:rPr>
          <w:rFonts w:ascii="Times New Roman" w:hAnsi="Times New Roman" w:cs="Times New Roman"/>
          <w:sz w:val="24"/>
          <w:szCs w:val="24"/>
          <w:lang w:val="uk-UA"/>
        </w:rPr>
        <w:t xml:space="preserve"> О.</w:t>
      </w:r>
      <w:r>
        <w:rPr>
          <w:rFonts w:ascii="Times New Roman" w:hAnsi="Times New Roman" w:cs="Times New Roman"/>
          <w:b/>
          <w:sz w:val="24"/>
          <w:szCs w:val="24"/>
          <w:lang w:val="uk-UA"/>
        </w:rPr>
        <w:t> </w:t>
      </w:r>
      <w:r>
        <w:rPr>
          <w:rFonts w:ascii="Times New Roman" w:hAnsi="Times New Roman" w:cs="Times New Roman"/>
          <w:sz w:val="24"/>
          <w:szCs w:val="24"/>
          <w:lang w:val="uk-UA"/>
        </w:rPr>
        <w:t xml:space="preserve">Безпояско </w:t>
      </w:r>
      <w:r>
        <w:rPr>
          <w:rFonts w:ascii="Times New Roman" w:hAnsi="Times New Roman" w:cs="Times New Roman"/>
          <w:sz w:val="24"/>
          <w:szCs w:val="24"/>
          <w:lang w:val="uk-UA"/>
        </w:rPr>
        <w:lastRenderedPageBreak/>
        <w:t xml:space="preserve">зауважує, що іменники на </w:t>
      </w:r>
      <w:r>
        <w:rPr>
          <w:rFonts w:ascii="Times New Roman" w:hAnsi="Times New Roman" w:cs="Times New Roman"/>
          <w:i/>
          <w:sz w:val="24"/>
          <w:szCs w:val="24"/>
          <w:lang w:val="uk-UA"/>
        </w:rPr>
        <w:t>-ач</w:t>
      </w:r>
      <w:r>
        <w:rPr>
          <w:rFonts w:ascii="Times New Roman" w:hAnsi="Times New Roman" w:cs="Times New Roman"/>
          <w:sz w:val="24"/>
          <w:szCs w:val="24"/>
          <w:lang w:val="uk-UA"/>
        </w:rPr>
        <w:t>, співвідносячись із вихідними префіксальними основами дієслів, які містять відтінок результативної дії, виявляють нахил до конкретизації, деталізації змісту, тобто називають окремі ланки виробничого процесу.</w:t>
      </w:r>
    </w:p>
    <w:p w:rsidR="001C76D9" w:rsidRDefault="00642470">
      <w:pPr>
        <w:pStyle w:val="a3"/>
        <w:numPr>
          <w:ilvl w:val="0"/>
          <w:numId w:val="1"/>
        </w:numPr>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Результати наших досліджень свідчать, що в аналізованому словнику подано групу термінолексики зі значенням діяча, утворених за допомогою запозичого суфікса </w:t>
      </w:r>
      <w:r>
        <w:rPr>
          <w:rFonts w:ascii="Times New Roman" w:hAnsi="Times New Roman" w:cs="Times New Roman"/>
          <w:i/>
          <w:sz w:val="24"/>
          <w:szCs w:val="24"/>
          <w:lang w:val="uk-UA"/>
        </w:rPr>
        <w:t>-ар / -яр</w:t>
      </w:r>
      <w:r>
        <w:rPr>
          <w:rFonts w:ascii="Times New Roman" w:hAnsi="Times New Roman" w:cs="Times New Roman"/>
          <w:sz w:val="24"/>
          <w:szCs w:val="24"/>
          <w:lang w:val="uk-UA"/>
        </w:rPr>
        <w:t xml:space="preserve">, наприклад: </w:t>
      </w:r>
      <w:r>
        <w:rPr>
          <w:rFonts w:ascii="Times New Roman" w:hAnsi="Times New Roman" w:cs="Times New Roman"/>
          <w:i/>
          <w:sz w:val="24"/>
          <w:szCs w:val="24"/>
          <w:lang w:val="uk-UA"/>
        </w:rPr>
        <w:t xml:space="preserve">гальон -ар, багет -яр, блок -ар, блях -ар, лют -ар, бров -ар, пивов -ар, дерт -яр, ворон -яр, повст -яр, гоблек -ар, глин -яр, гачк -ар, мебл -яр, казан -яр, кошик -ар, стьожк -ар. </w:t>
      </w:r>
      <w:r>
        <w:rPr>
          <w:rFonts w:ascii="Times New Roman" w:hAnsi="Times New Roman" w:cs="Times New Roman"/>
          <w:sz w:val="24"/>
          <w:szCs w:val="24"/>
          <w:lang w:val="uk-UA"/>
        </w:rPr>
        <w:t xml:space="preserve">Названі деривати корелюють з компонентами семантичної структури «предикат + суб’єкт». </w:t>
      </w:r>
    </w:p>
    <w:p w:rsidR="001C76D9" w:rsidRDefault="00642470">
      <w:pPr>
        <w:pStyle w:val="a3"/>
        <w:numPr>
          <w:ilvl w:val="0"/>
          <w:numId w:val="1"/>
        </w:numPr>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Серед досліджених нами лексем з семантичною функцією діяча виділяємо утворення з малопродуктивними суфіксами </w:t>
      </w:r>
      <w:r>
        <w:rPr>
          <w:rFonts w:ascii="Times New Roman" w:hAnsi="Times New Roman" w:cs="Times New Roman"/>
          <w:i/>
          <w:sz w:val="24"/>
          <w:szCs w:val="24"/>
          <w:lang w:val="uk-UA"/>
        </w:rPr>
        <w:t>-ій</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 xml:space="preserve">(рос. бахромщик) тороч -ій, (рос. возчик) воз -ій, (рос. носильщик) нос -ій, (рос. плетельщик) плет -ій, (рос. маркировщик) знач -ій, (рос. меритель) мірч -ий; -ець: (рос. ловитель) лов -ець, (рос. ныряльщик) нор -ець. </w:t>
      </w:r>
    </w:p>
    <w:p w:rsidR="001C76D9" w:rsidRDefault="00642470">
      <w:pPr>
        <w:pStyle w:val="a3"/>
        <w:numPr>
          <w:ilvl w:val="0"/>
          <w:numId w:val="1"/>
        </w:numPr>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Спостережено, що семантичну функцію діяча реалізують запозичені суфікси </w:t>
      </w:r>
      <w:r>
        <w:rPr>
          <w:rFonts w:ascii="Times New Roman" w:hAnsi="Times New Roman" w:cs="Times New Roman"/>
          <w:i/>
          <w:sz w:val="24"/>
          <w:szCs w:val="24"/>
          <w:lang w:val="uk-UA"/>
        </w:rPr>
        <w:t>-іст, -тор, -ер</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автомобіл -іст, машин -іст, контрол -ер, монт -ер, авіа -тор, інструк -тор, кондук -тор</w:t>
      </w:r>
      <w:r>
        <w:rPr>
          <w:rFonts w:ascii="Times New Roman" w:hAnsi="Times New Roman" w:cs="Times New Roman"/>
          <w:sz w:val="24"/>
          <w:szCs w:val="24"/>
          <w:lang w:val="uk-UA"/>
        </w:rPr>
        <w:t>). Агентиви утворюються за моделлю «предикат + суб'єкт».</w:t>
      </w:r>
    </w:p>
    <w:p w:rsidR="001C76D9" w:rsidRDefault="00642470">
      <w:pPr>
        <w:pStyle w:val="a3"/>
        <w:numPr>
          <w:ilvl w:val="0"/>
          <w:numId w:val="1"/>
        </w:numPr>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Зауважимо, що на позичення підмайстра (учня) у Словнику зафіксовано лексеми з суфіксом </w:t>
      </w:r>
      <w:r>
        <w:rPr>
          <w:rFonts w:ascii="Times New Roman" w:hAnsi="Times New Roman" w:cs="Times New Roman"/>
          <w:i/>
          <w:sz w:val="24"/>
          <w:szCs w:val="24"/>
          <w:lang w:val="uk-UA"/>
        </w:rPr>
        <w:t>-чук</w:t>
      </w:r>
      <w:r>
        <w:rPr>
          <w:rFonts w:ascii="Times New Roman" w:hAnsi="Times New Roman" w:cs="Times New Roman"/>
          <w:sz w:val="24"/>
          <w:szCs w:val="24"/>
          <w:lang w:val="uk-UA"/>
        </w:rPr>
        <w:t xml:space="preserve">, який приєднується до основи агентивна, наприклад: </w:t>
      </w:r>
      <w:r>
        <w:rPr>
          <w:rFonts w:ascii="Times New Roman" w:hAnsi="Times New Roman" w:cs="Times New Roman"/>
          <w:i/>
          <w:sz w:val="24"/>
          <w:szCs w:val="24"/>
          <w:lang w:val="uk-UA"/>
        </w:rPr>
        <w:t xml:space="preserve">крав -чук, шев -чук, бондар -чук, пекар -чук, лимар -чук. </w:t>
      </w:r>
      <w:r>
        <w:rPr>
          <w:rFonts w:ascii="Times New Roman" w:hAnsi="Times New Roman" w:cs="Times New Roman"/>
          <w:sz w:val="24"/>
          <w:szCs w:val="24"/>
          <w:lang w:val="uk-UA"/>
        </w:rPr>
        <w:t>Можливо сучасним термінологам варто звернути увагу на цей досвід для утворення назв осіб, які навчаються чи проходять стажування.</w:t>
      </w:r>
    </w:p>
    <w:p w:rsidR="001C76D9" w:rsidRDefault="00642470">
      <w:pPr>
        <w:spacing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Отже, вважаємо, що зазначений словник є цінним джерелом пізнання процесів становлення української технічної термінології початку ХХ ст. Враховуючи основні тенденції творення агентивних назв (типові моделі та продуктивні суфікси), ми можемо впорядкувати сучасні назви діячів, взявши за основу інтелектуальне надбання науковців «золотого десятиліття», які перш за все прагнули «українськости» в термінології.</w:t>
      </w:r>
    </w:p>
    <w:p w:rsidR="001C76D9" w:rsidRDefault="001C76D9">
      <w:pPr>
        <w:spacing w:line="360" w:lineRule="auto"/>
        <w:rPr>
          <w:rFonts w:ascii="Times New Roman" w:hAnsi="Times New Roman" w:cs="Times New Roman"/>
          <w:sz w:val="24"/>
          <w:szCs w:val="24"/>
          <w:lang w:val="uk-UA"/>
        </w:rPr>
      </w:pPr>
    </w:p>
    <w:p w:rsidR="001C76D9" w:rsidRDefault="001C76D9">
      <w:pPr>
        <w:spacing w:line="360" w:lineRule="auto"/>
        <w:rPr>
          <w:rFonts w:ascii="Times New Roman" w:hAnsi="Times New Roman" w:cs="Times New Roman"/>
          <w:b/>
          <w:sz w:val="24"/>
          <w:szCs w:val="24"/>
          <w:lang w:val="uk-UA"/>
        </w:rPr>
      </w:pPr>
    </w:p>
    <w:p w:rsidR="001C76D9" w:rsidRPr="00D2241F" w:rsidRDefault="001C76D9">
      <w:pPr>
        <w:spacing w:line="360" w:lineRule="auto"/>
        <w:rPr>
          <w:rFonts w:ascii="Times New Roman" w:hAnsi="Times New Roman" w:cs="Times New Roman"/>
          <w:sz w:val="24"/>
          <w:szCs w:val="24"/>
          <w:lang w:val="uk-UA"/>
        </w:rPr>
      </w:pPr>
    </w:p>
    <w:p w:rsidR="001C76D9" w:rsidRPr="00D2241F" w:rsidRDefault="001C76D9">
      <w:pPr>
        <w:spacing w:line="360" w:lineRule="auto"/>
        <w:rPr>
          <w:rFonts w:ascii="Times New Roman" w:hAnsi="Times New Roman" w:cs="Times New Roman"/>
          <w:sz w:val="24"/>
          <w:szCs w:val="24"/>
          <w:lang w:val="uk-UA"/>
        </w:rPr>
      </w:pPr>
    </w:p>
    <w:p w:rsidR="001C76D9" w:rsidRPr="00D2241F" w:rsidRDefault="001C76D9">
      <w:pPr>
        <w:spacing w:line="360" w:lineRule="auto"/>
        <w:jc w:val="center"/>
        <w:rPr>
          <w:rFonts w:ascii="Times New Roman" w:hAnsi="Times New Roman" w:cs="Times New Roman"/>
          <w:sz w:val="24"/>
          <w:szCs w:val="24"/>
          <w:lang w:val="uk-UA"/>
        </w:rPr>
      </w:pPr>
    </w:p>
    <w:p w:rsidR="001C76D9" w:rsidRPr="00D2241F" w:rsidRDefault="001C76D9">
      <w:pPr>
        <w:spacing w:line="360" w:lineRule="auto"/>
        <w:jc w:val="center"/>
        <w:rPr>
          <w:rFonts w:ascii="Times New Roman" w:hAnsi="Times New Roman" w:cs="Times New Roman"/>
          <w:sz w:val="24"/>
          <w:szCs w:val="24"/>
          <w:lang w:val="uk-UA"/>
        </w:rPr>
      </w:pPr>
    </w:p>
    <w:p w:rsidR="001C76D9" w:rsidRPr="00D2241F" w:rsidRDefault="001C76D9">
      <w:pPr>
        <w:spacing w:line="360" w:lineRule="auto"/>
        <w:jc w:val="center"/>
        <w:rPr>
          <w:rFonts w:ascii="Times New Roman" w:hAnsi="Times New Roman" w:cs="Times New Roman"/>
          <w:sz w:val="24"/>
          <w:szCs w:val="24"/>
          <w:lang w:val="uk-UA"/>
        </w:rPr>
      </w:pPr>
    </w:p>
    <w:p w:rsidR="001C76D9" w:rsidRPr="00D2241F" w:rsidRDefault="001C76D9">
      <w:pPr>
        <w:spacing w:line="360" w:lineRule="auto"/>
        <w:jc w:val="center"/>
        <w:rPr>
          <w:rFonts w:ascii="Times New Roman" w:hAnsi="Times New Roman" w:cs="Times New Roman"/>
          <w:sz w:val="24"/>
          <w:szCs w:val="24"/>
          <w:lang w:val="uk-UA"/>
        </w:rPr>
      </w:pPr>
    </w:p>
    <w:p w:rsidR="001C76D9" w:rsidRPr="00D2241F" w:rsidRDefault="001C76D9">
      <w:pPr>
        <w:spacing w:line="360" w:lineRule="auto"/>
        <w:jc w:val="center"/>
        <w:rPr>
          <w:rFonts w:ascii="Times New Roman" w:hAnsi="Times New Roman" w:cs="Times New Roman"/>
          <w:sz w:val="24"/>
          <w:szCs w:val="24"/>
          <w:lang w:val="uk-UA"/>
        </w:rPr>
      </w:pPr>
    </w:p>
    <w:p w:rsidR="001C76D9" w:rsidRDefault="001C76D9" w:rsidP="00D2241F">
      <w:pPr>
        <w:spacing w:line="360" w:lineRule="auto"/>
        <w:rPr>
          <w:rFonts w:ascii="Times New Roman" w:hAnsi="Times New Roman" w:cs="Times New Roman"/>
          <w:b/>
          <w:sz w:val="24"/>
          <w:szCs w:val="24"/>
          <w:lang w:val="uk-UA"/>
        </w:rPr>
      </w:pPr>
    </w:p>
    <w:p w:rsidR="001C76D9" w:rsidRDefault="00642470">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Література</w:t>
      </w:r>
    </w:p>
    <w:p w:rsidR="001C76D9" w:rsidRDefault="00642470">
      <w:pPr>
        <w:pStyle w:val="a3"/>
        <w:spacing w:line="360" w:lineRule="auto"/>
        <w:ind w:left="0" w:firstLine="567"/>
        <w:rPr>
          <w:rFonts w:ascii="Times New Roman" w:hAnsi="Times New Roman" w:cs="Times New Roman"/>
          <w:i/>
          <w:sz w:val="24"/>
          <w:szCs w:val="24"/>
          <w:lang w:val="uk-UA"/>
        </w:rPr>
      </w:pPr>
      <w:r>
        <w:rPr>
          <w:rFonts w:ascii="Times New Roman" w:hAnsi="Times New Roman" w:cs="Times New Roman"/>
          <w:sz w:val="24"/>
          <w:szCs w:val="24"/>
          <w:lang w:val="uk-UA"/>
        </w:rPr>
        <w:t>Безпояско</w:t>
      </w:r>
      <w:r>
        <w:rPr>
          <w:rFonts w:ascii="Times New Roman" w:hAnsi="Times New Roman" w:cs="Times New Roman"/>
          <w:b/>
          <w:sz w:val="24"/>
          <w:szCs w:val="24"/>
          <w:lang w:val="uk-UA"/>
        </w:rPr>
        <w:t> </w:t>
      </w:r>
      <w:r>
        <w:rPr>
          <w:rFonts w:ascii="Times New Roman" w:hAnsi="Times New Roman" w:cs="Times New Roman"/>
          <w:sz w:val="24"/>
          <w:szCs w:val="24"/>
          <w:lang w:val="uk-UA"/>
        </w:rPr>
        <w:t>О.</w:t>
      </w:r>
      <w:r>
        <w:rPr>
          <w:rFonts w:ascii="Times New Roman" w:hAnsi="Times New Roman" w:cs="Times New Roman"/>
          <w:b/>
          <w:sz w:val="24"/>
          <w:szCs w:val="24"/>
          <w:lang w:val="uk-UA"/>
        </w:rPr>
        <w:t> </w:t>
      </w:r>
      <w:r>
        <w:rPr>
          <w:rFonts w:ascii="Times New Roman" w:hAnsi="Times New Roman" w:cs="Times New Roman"/>
          <w:sz w:val="24"/>
          <w:szCs w:val="24"/>
          <w:lang w:val="uk-UA"/>
        </w:rPr>
        <w:t>К., Городенська</w:t>
      </w:r>
      <w:r>
        <w:rPr>
          <w:rFonts w:ascii="Times New Roman" w:hAnsi="Times New Roman" w:cs="Times New Roman"/>
          <w:b/>
          <w:sz w:val="24"/>
          <w:szCs w:val="24"/>
          <w:lang w:val="uk-UA"/>
        </w:rPr>
        <w:t> </w:t>
      </w:r>
      <w:r>
        <w:rPr>
          <w:rFonts w:ascii="Times New Roman" w:hAnsi="Times New Roman" w:cs="Times New Roman"/>
          <w:sz w:val="24"/>
          <w:szCs w:val="24"/>
          <w:lang w:val="uk-UA"/>
        </w:rPr>
        <w:t>К.</w:t>
      </w:r>
      <w:r>
        <w:rPr>
          <w:rFonts w:ascii="Times New Roman" w:hAnsi="Times New Roman" w:cs="Times New Roman"/>
          <w:b/>
          <w:sz w:val="24"/>
          <w:szCs w:val="24"/>
          <w:lang w:val="uk-UA"/>
        </w:rPr>
        <w:t> </w:t>
      </w:r>
      <w:r>
        <w:rPr>
          <w:rFonts w:ascii="Times New Roman" w:hAnsi="Times New Roman" w:cs="Times New Roman"/>
          <w:sz w:val="24"/>
          <w:szCs w:val="24"/>
          <w:lang w:val="uk-UA"/>
        </w:rPr>
        <w:t>Г. (1987).</w:t>
      </w:r>
      <w:r>
        <w:rPr>
          <w:rFonts w:ascii="Times New Roman" w:hAnsi="Times New Roman" w:cs="Times New Roman"/>
          <w:i/>
          <w:sz w:val="24"/>
          <w:szCs w:val="24"/>
          <w:lang w:val="uk-UA"/>
        </w:rPr>
        <w:t xml:space="preserve"> Морфеміка української мови. Наукова думка. </w:t>
      </w:r>
      <w:r>
        <w:rPr>
          <w:rFonts w:ascii="Times New Roman" w:hAnsi="Times New Roman" w:cs="Times New Roman"/>
          <w:sz w:val="24"/>
          <w:szCs w:val="24"/>
          <w:lang w:val="uk-UA"/>
        </w:rPr>
        <w:t>Київ. 210</w:t>
      </w:r>
      <w:r>
        <w:rPr>
          <w:rFonts w:ascii="Times New Roman" w:hAnsi="Times New Roman" w:cs="Times New Roman"/>
          <w:b/>
          <w:sz w:val="24"/>
          <w:szCs w:val="24"/>
          <w:lang w:val="uk-UA"/>
        </w:rPr>
        <w:t> </w:t>
      </w:r>
      <w:r>
        <w:rPr>
          <w:rFonts w:ascii="Times New Roman" w:hAnsi="Times New Roman" w:cs="Times New Roman"/>
          <w:sz w:val="24"/>
          <w:szCs w:val="24"/>
          <w:lang w:val="uk-UA"/>
        </w:rPr>
        <w:t>с.</w:t>
      </w:r>
    </w:p>
    <w:p w:rsidR="001C76D9" w:rsidRDefault="00642470">
      <w:pPr>
        <w:pStyle w:val="a3"/>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Гриценко</w:t>
      </w:r>
      <w:r>
        <w:rPr>
          <w:rFonts w:ascii="Times New Roman" w:hAnsi="Times New Roman" w:cs="Times New Roman"/>
          <w:b/>
          <w:sz w:val="24"/>
          <w:szCs w:val="24"/>
          <w:lang w:val="uk-UA"/>
        </w:rPr>
        <w:t> </w:t>
      </w:r>
      <w:r>
        <w:rPr>
          <w:rFonts w:ascii="Times New Roman" w:hAnsi="Times New Roman" w:cs="Times New Roman"/>
          <w:sz w:val="24"/>
          <w:szCs w:val="24"/>
          <w:lang w:val="uk-UA"/>
        </w:rPr>
        <w:t>П., Бріцин</w:t>
      </w:r>
      <w:r>
        <w:rPr>
          <w:rFonts w:ascii="Times New Roman" w:hAnsi="Times New Roman" w:cs="Times New Roman"/>
          <w:b/>
          <w:sz w:val="24"/>
          <w:szCs w:val="24"/>
          <w:lang w:val="uk-UA"/>
        </w:rPr>
        <w:t> </w:t>
      </w:r>
      <w:r>
        <w:rPr>
          <w:rFonts w:ascii="Times New Roman" w:hAnsi="Times New Roman" w:cs="Times New Roman"/>
          <w:sz w:val="24"/>
          <w:szCs w:val="24"/>
          <w:lang w:val="uk-UA"/>
        </w:rPr>
        <w:t>В. (2019).</w:t>
      </w:r>
      <w:r>
        <w:rPr>
          <w:rFonts w:ascii="Times New Roman" w:hAnsi="Times New Roman" w:cs="Times New Roman"/>
          <w:i/>
          <w:sz w:val="24"/>
          <w:szCs w:val="24"/>
          <w:lang w:val="uk-UA"/>
        </w:rPr>
        <w:t xml:space="preserve"> Ціпне джерело формування української наукової мови. Словник технічної термінології (загальний). </w:t>
      </w:r>
      <w:r w:rsidRPr="00FA6A08">
        <w:rPr>
          <w:rFonts w:ascii="Times New Roman" w:hAnsi="Times New Roman" w:cs="Times New Roman"/>
          <w:sz w:val="24"/>
          <w:szCs w:val="24"/>
          <w:lang w:val="uk-UA"/>
        </w:rPr>
        <w:t>Видавничий дім Дмитра Бураго</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Київ. Репринт із видання 1928 р. С.</w:t>
      </w:r>
      <w:r>
        <w:rPr>
          <w:rFonts w:ascii="Times New Roman" w:hAnsi="Times New Roman" w:cs="Times New Roman"/>
          <w:b/>
          <w:sz w:val="24"/>
          <w:szCs w:val="24"/>
          <w:lang w:val="uk-UA"/>
        </w:rPr>
        <w:t> </w:t>
      </w:r>
      <w:r>
        <w:rPr>
          <w:rFonts w:ascii="Times New Roman" w:hAnsi="Times New Roman" w:cs="Times New Roman"/>
          <w:sz w:val="24"/>
          <w:szCs w:val="24"/>
          <w:lang w:val="uk-UA"/>
        </w:rPr>
        <w:t>111 – ХХ.</w:t>
      </w:r>
    </w:p>
    <w:p w:rsidR="001C76D9" w:rsidRDefault="00D2241F">
      <w:pPr>
        <w:pStyle w:val="a3"/>
        <w:spacing w:line="36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Ковалик </w:t>
      </w:r>
      <w:r w:rsidR="00642470">
        <w:rPr>
          <w:rFonts w:ascii="Times New Roman" w:hAnsi="Times New Roman" w:cs="Times New Roman"/>
          <w:sz w:val="24"/>
          <w:szCs w:val="24"/>
          <w:lang w:val="uk-UA"/>
        </w:rPr>
        <w:t>І.</w:t>
      </w:r>
      <w:r w:rsidR="00082DB0">
        <w:rPr>
          <w:rFonts w:ascii="Times New Roman" w:hAnsi="Times New Roman" w:cs="Times New Roman"/>
          <w:sz w:val="24"/>
          <w:szCs w:val="24"/>
          <w:lang w:val="uk-UA"/>
        </w:rPr>
        <w:t xml:space="preserve"> </w:t>
      </w:r>
      <w:r w:rsidR="00642470">
        <w:rPr>
          <w:rFonts w:ascii="Times New Roman" w:hAnsi="Times New Roman" w:cs="Times New Roman"/>
          <w:sz w:val="24"/>
          <w:szCs w:val="24"/>
          <w:lang w:val="uk-UA"/>
        </w:rPr>
        <w:t xml:space="preserve">(1958). </w:t>
      </w:r>
      <w:r w:rsidR="00642470" w:rsidRPr="00D2241F">
        <w:rPr>
          <w:rFonts w:ascii="Times New Roman" w:hAnsi="Times New Roman" w:cs="Times New Roman"/>
          <w:i/>
          <w:sz w:val="24"/>
          <w:szCs w:val="24"/>
          <w:lang w:val="uk-UA"/>
        </w:rPr>
        <w:t>Питання іменникового словотвору в східнослов'янських мовах у порівнянні з іншими слов'янськими мовами. Частина I.</w:t>
      </w:r>
      <w:r w:rsidR="00642470">
        <w:rPr>
          <w:rFonts w:ascii="Times New Roman" w:hAnsi="Times New Roman" w:cs="Times New Roman"/>
          <w:sz w:val="24"/>
          <w:szCs w:val="24"/>
          <w:lang w:val="uk-UA"/>
        </w:rPr>
        <w:t xml:space="preserve"> Ви</w:t>
      </w:r>
      <w:r>
        <w:rPr>
          <w:rFonts w:ascii="Times New Roman" w:hAnsi="Times New Roman" w:cs="Times New Roman"/>
          <w:sz w:val="24"/>
          <w:szCs w:val="24"/>
          <w:lang w:val="uk-UA"/>
        </w:rPr>
        <w:t xml:space="preserve">д-во Львівського </w:t>
      </w:r>
      <w:proofErr w:type="spellStart"/>
      <w:r>
        <w:rPr>
          <w:rFonts w:ascii="Times New Roman" w:hAnsi="Times New Roman" w:cs="Times New Roman"/>
          <w:sz w:val="24"/>
          <w:szCs w:val="24"/>
          <w:lang w:val="uk-UA"/>
        </w:rPr>
        <w:t>ун-ту</w:t>
      </w:r>
      <w:proofErr w:type="spellEnd"/>
      <w:r>
        <w:rPr>
          <w:rFonts w:ascii="Times New Roman" w:hAnsi="Times New Roman" w:cs="Times New Roman"/>
          <w:sz w:val="24"/>
          <w:szCs w:val="24"/>
          <w:lang w:val="uk-UA"/>
        </w:rPr>
        <w:t>.</w:t>
      </w:r>
      <w:r w:rsidR="00082DB0">
        <w:rPr>
          <w:rFonts w:ascii="Times New Roman" w:hAnsi="Times New Roman" w:cs="Times New Roman"/>
          <w:sz w:val="24"/>
          <w:szCs w:val="24"/>
          <w:lang w:val="uk-UA"/>
        </w:rPr>
        <w:t xml:space="preserve"> </w:t>
      </w:r>
      <w:r>
        <w:rPr>
          <w:rFonts w:ascii="Times New Roman" w:hAnsi="Times New Roman" w:cs="Times New Roman"/>
          <w:sz w:val="24"/>
          <w:szCs w:val="24"/>
          <w:lang w:val="uk-UA"/>
        </w:rPr>
        <w:t>1958.152 </w:t>
      </w:r>
      <w:r w:rsidR="00642470">
        <w:rPr>
          <w:rFonts w:ascii="Times New Roman" w:hAnsi="Times New Roman" w:cs="Times New Roman"/>
          <w:sz w:val="24"/>
          <w:szCs w:val="24"/>
          <w:lang w:val="uk-UA"/>
        </w:rPr>
        <w:t>с.</w:t>
      </w:r>
    </w:p>
    <w:p w:rsidR="001C76D9" w:rsidRDefault="00642470">
      <w:pPr>
        <w:pStyle w:val="a3"/>
        <w:spacing w:line="360" w:lineRule="auto"/>
        <w:ind w:left="0" w:firstLine="567"/>
        <w:rPr>
          <w:rFonts w:ascii="Times New Roman" w:hAnsi="Times New Roman" w:cs="Times New Roman"/>
          <w:i/>
          <w:sz w:val="24"/>
          <w:szCs w:val="24"/>
          <w:lang w:val="uk-UA"/>
        </w:rPr>
      </w:pPr>
      <w:r>
        <w:rPr>
          <w:rFonts w:ascii="Times New Roman" w:hAnsi="Times New Roman" w:cs="Times New Roman"/>
          <w:sz w:val="24"/>
          <w:szCs w:val="24"/>
          <w:lang w:val="uk-UA"/>
        </w:rPr>
        <w:t>Шелудько</w:t>
      </w:r>
      <w:r>
        <w:rPr>
          <w:rFonts w:ascii="Times New Roman" w:hAnsi="Times New Roman" w:cs="Times New Roman"/>
          <w:b/>
          <w:sz w:val="24"/>
          <w:szCs w:val="24"/>
          <w:lang w:val="uk-UA"/>
        </w:rPr>
        <w:t> </w:t>
      </w:r>
      <w:r>
        <w:rPr>
          <w:rFonts w:ascii="Times New Roman" w:hAnsi="Times New Roman" w:cs="Times New Roman"/>
          <w:sz w:val="24"/>
          <w:szCs w:val="24"/>
          <w:lang w:val="uk-UA"/>
        </w:rPr>
        <w:t>І, Садовський</w:t>
      </w:r>
      <w:r>
        <w:rPr>
          <w:rFonts w:ascii="Times New Roman" w:hAnsi="Times New Roman" w:cs="Times New Roman"/>
          <w:b/>
          <w:sz w:val="24"/>
          <w:szCs w:val="24"/>
          <w:lang w:val="uk-UA"/>
        </w:rPr>
        <w:t> </w:t>
      </w:r>
      <w:r>
        <w:rPr>
          <w:rFonts w:ascii="Times New Roman" w:hAnsi="Times New Roman" w:cs="Times New Roman"/>
          <w:sz w:val="24"/>
          <w:szCs w:val="24"/>
          <w:lang w:val="uk-UA"/>
        </w:rPr>
        <w:t>Т. (2019).</w:t>
      </w:r>
      <w:r>
        <w:rPr>
          <w:rFonts w:ascii="Times New Roman" w:hAnsi="Times New Roman" w:cs="Times New Roman"/>
          <w:i/>
          <w:sz w:val="24"/>
          <w:szCs w:val="24"/>
          <w:lang w:val="uk-UA"/>
        </w:rPr>
        <w:t xml:space="preserve"> Словник технічної термінології (загальний). </w:t>
      </w:r>
      <w:r w:rsidRPr="00FA6A08">
        <w:rPr>
          <w:rFonts w:ascii="Times New Roman" w:hAnsi="Times New Roman" w:cs="Times New Roman"/>
          <w:sz w:val="24"/>
          <w:szCs w:val="24"/>
          <w:lang w:val="uk-UA"/>
        </w:rPr>
        <w:t>Видавничий дім Дмитра Бураго. Київ</w:t>
      </w:r>
      <w:r>
        <w:rPr>
          <w:rFonts w:ascii="Times New Roman" w:hAnsi="Times New Roman" w:cs="Times New Roman"/>
          <w:sz w:val="24"/>
          <w:szCs w:val="24"/>
          <w:lang w:val="uk-UA"/>
        </w:rPr>
        <w:t>. ХХ. 612. Репринт із видання 1928р.</w:t>
      </w:r>
      <w:r>
        <w:rPr>
          <w:rFonts w:ascii="Times New Roman" w:hAnsi="Times New Roman" w:cs="Times New Roman"/>
          <w:i/>
          <w:sz w:val="24"/>
          <w:szCs w:val="24"/>
          <w:lang w:val="uk-UA"/>
        </w:rPr>
        <w:t xml:space="preserve"> </w:t>
      </w:r>
    </w:p>
    <w:p w:rsidR="001C76D9" w:rsidRDefault="001C76D9">
      <w:pPr>
        <w:spacing w:line="360" w:lineRule="auto"/>
        <w:rPr>
          <w:rFonts w:ascii="Times New Roman" w:hAnsi="Times New Roman" w:cs="Times New Roman"/>
          <w:sz w:val="24"/>
          <w:szCs w:val="24"/>
          <w:lang w:val="uk-UA"/>
        </w:rPr>
      </w:pPr>
    </w:p>
    <w:sectPr w:rsidR="001C76D9" w:rsidSect="001C76D9">
      <w:pgSz w:w="11906" w:h="16838"/>
      <w:pgMar w:top="1134" w:right="1418" w:bottom="153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7AF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84716"/>
    <w:multiLevelType w:val="hybridMultilevel"/>
    <w:tmpl w:val="DE32E4E2"/>
    <w:lvl w:ilvl="0" w:tplc="2F2610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6D9"/>
    <w:rsid w:val="0005390B"/>
    <w:rsid w:val="00082DB0"/>
    <w:rsid w:val="0011045D"/>
    <w:rsid w:val="001C76D9"/>
    <w:rsid w:val="00642470"/>
    <w:rsid w:val="00BA0789"/>
    <w:rsid w:val="00D2241F"/>
    <w:rsid w:val="00E11DDE"/>
    <w:rsid w:val="00FA6A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line="276" w:lineRule="auto"/>
        <w:ind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6D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6043</Words>
  <Characters>3446</Characters>
  <Application>Microsoft Office Word</Application>
  <DocSecurity>0</DocSecurity>
  <Lines>28</Lines>
  <Paragraphs>18</Paragraphs>
  <ScaleCrop>false</ScaleCrop>
  <Company>Reanimator Extreme Edition</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TANYA</cp:lastModifiedBy>
  <cp:revision>2</cp:revision>
  <dcterms:created xsi:type="dcterms:W3CDTF">2021-05-31T07:35:00Z</dcterms:created>
  <dcterms:modified xsi:type="dcterms:W3CDTF">2021-05-31T07:35:00Z</dcterms:modified>
</cp:coreProperties>
</file>