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E0F" w:rsidRDefault="002D3E0F" w:rsidP="002D3E0F">
      <w:pPr>
        <w:rPr>
          <w:sz w:val="28"/>
          <w:szCs w:val="28"/>
          <w:lang w:val="uk-UA"/>
        </w:rPr>
      </w:pPr>
      <w:r w:rsidRPr="008F18D8">
        <w:rPr>
          <w:sz w:val="28"/>
          <w:szCs w:val="28"/>
          <w:lang w:val="uk-UA"/>
        </w:rPr>
        <w:t>УДК</w:t>
      </w:r>
      <w:r>
        <w:rPr>
          <w:sz w:val="28"/>
          <w:szCs w:val="28"/>
          <w:lang w:val="uk-UA"/>
        </w:rPr>
        <w:t xml:space="preserve"> 796</w:t>
      </w:r>
      <w:r w:rsidR="00966C8C">
        <w:rPr>
          <w:sz w:val="28"/>
          <w:szCs w:val="28"/>
          <w:lang w:val="uk-UA"/>
        </w:rPr>
        <w:t>.5</w:t>
      </w:r>
      <w:r w:rsidR="00176BAA">
        <w:rPr>
          <w:sz w:val="28"/>
          <w:szCs w:val="28"/>
          <w:lang w:val="uk-UA"/>
        </w:rPr>
        <w:t>:3</w:t>
      </w:r>
      <w:r w:rsidR="00966C8C">
        <w:rPr>
          <w:sz w:val="28"/>
          <w:szCs w:val="28"/>
          <w:lang w:val="uk-UA"/>
        </w:rPr>
        <w:t>38.48-1</w:t>
      </w:r>
    </w:p>
    <w:p w:rsidR="002D3E0F" w:rsidRPr="004124A1" w:rsidRDefault="002D3E0F" w:rsidP="002D3E0F">
      <w:pPr>
        <w:ind w:firstLine="709"/>
        <w:jc w:val="both"/>
        <w:rPr>
          <w:sz w:val="28"/>
          <w:szCs w:val="28"/>
          <w:lang w:val="uk-UA"/>
        </w:rPr>
      </w:pPr>
    </w:p>
    <w:p w:rsidR="002D3E0F" w:rsidRDefault="00626885" w:rsidP="00626885">
      <w:pPr>
        <w:jc w:val="center"/>
        <w:rPr>
          <w:b/>
          <w:i/>
          <w:sz w:val="28"/>
          <w:szCs w:val="28"/>
          <w:lang w:val="uk-UA"/>
        </w:rPr>
      </w:pPr>
      <w:r w:rsidRPr="00626885">
        <w:rPr>
          <w:b/>
          <w:i/>
          <w:sz w:val="28"/>
          <w:szCs w:val="28"/>
          <w:lang w:val="uk-UA"/>
        </w:rPr>
        <w:t>Особливості проведення рухливих ігор і естафет на місцевості</w:t>
      </w:r>
      <w:r>
        <w:rPr>
          <w:b/>
          <w:i/>
          <w:sz w:val="28"/>
          <w:szCs w:val="28"/>
          <w:lang w:val="uk-UA"/>
        </w:rPr>
        <w:t>.</w:t>
      </w:r>
    </w:p>
    <w:p w:rsidR="00626885" w:rsidRPr="00626885" w:rsidRDefault="00626885" w:rsidP="00626885">
      <w:pPr>
        <w:jc w:val="center"/>
        <w:rPr>
          <w:b/>
          <w:bCs/>
          <w:i/>
          <w:sz w:val="28"/>
          <w:szCs w:val="28"/>
          <w:lang w:val="uk-UA"/>
        </w:rPr>
      </w:pPr>
    </w:p>
    <w:p w:rsidR="002D3E0F" w:rsidRDefault="002D3E0F" w:rsidP="002D3E0F">
      <w:pPr>
        <w:jc w:val="center"/>
        <w:rPr>
          <w:b/>
          <w:bCs/>
          <w:sz w:val="28"/>
          <w:szCs w:val="28"/>
          <w:lang w:val="uk-UA"/>
        </w:rPr>
      </w:pPr>
      <w:r w:rsidRPr="00B16526">
        <w:rPr>
          <w:b/>
          <w:bCs/>
          <w:sz w:val="28"/>
          <w:szCs w:val="28"/>
          <w:lang w:val="uk-UA"/>
        </w:rPr>
        <w:t>Кандиба Павло Олексійович</w:t>
      </w:r>
    </w:p>
    <w:p w:rsidR="002D3E0F" w:rsidRDefault="002D3E0F" w:rsidP="002D3E0F">
      <w:pPr>
        <w:jc w:val="center"/>
        <w:rPr>
          <w:b/>
          <w:bCs/>
          <w:sz w:val="28"/>
          <w:szCs w:val="28"/>
          <w:lang w:val="uk-UA"/>
        </w:rPr>
      </w:pPr>
      <w:r>
        <w:rPr>
          <w:b/>
          <w:bCs/>
          <w:sz w:val="28"/>
          <w:szCs w:val="28"/>
          <w:lang w:val="uk-UA"/>
        </w:rPr>
        <w:t xml:space="preserve"> старший викладач кафедри фізичного виховання та здоров</w:t>
      </w:r>
      <w:r w:rsidRPr="00B16526">
        <w:rPr>
          <w:b/>
          <w:bCs/>
          <w:sz w:val="28"/>
          <w:szCs w:val="28"/>
        </w:rPr>
        <w:t>’</w:t>
      </w:r>
      <w:r>
        <w:rPr>
          <w:b/>
          <w:bCs/>
          <w:sz w:val="28"/>
          <w:szCs w:val="28"/>
        </w:rPr>
        <w:t>я</w:t>
      </w:r>
      <w:r>
        <w:rPr>
          <w:b/>
          <w:bCs/>
          <w:sz w:val="28"/>
          <w:szCs w:val="28"/>
          <w:lang w:val="uk-UA"/>
        </w:rPr>
        <w:t xml:space="preserve"> людини</w:t>
      </w:r>
    </w:p>
    <w:p w:rsidR="00EC0F47" w:rsidRPr="00604842" w:rsidRDefault="002D3E0F" w:rsidP="00604842">
      <w:pPr>
        <w:jc w:val="center"/>
        <w:rPr>
          <w:b/>
          <w:bCs/>
          <w:sz w:val="28"/>
          <w:szCs w:val="28"/>
          <w:lang w:val="uk-UA"/>
        </w:rPr>
      </w:pPr>
      <w:r>
        <w:rPr>
          <w:b/>
          <w:bCs/>
          <w:sz w:val="28"/>
          <w:szCs w:val="28"/>
          <w:lang w:val="uk-UA"/>
        </w:rPr>
        <w:t>Черкаського державного технологічного університету</w:t>
      </w:r>
    </w:p>
    <w:p w:rsidR="00EC0F47" w:rsidRPr="0077648E" w:rsidRDefault="00EC0F47" w:rsidP="0077648E">
      <w:pPr>
        <w:ind w:left="720" w:right="-2"/>
        <w:rPr>
          <w:sz w:val="28"/>
          <w:szCs w:val="28"/>
          <w:lang w:val="uk-UA"/>
        </w:rPr>
      </w:pPr>
    </w:p>
    <w:p w:rsidR="00626885" w:rsidRPr="004124A1" w:rsidRDefault="00626885" w:rsidP="00626885">
      <w:pPr>
        <w:spacing w:line="235" w:lineRule="auto"/>
        <w:ind w:firstLine="709"/>
        <w:jc w:val="both"/>
        <w:rPr>
          <w:sz w:val="28"/>
          <w:szCs w:val="28"/>
          <w:lang w:val="uk-UA"/>
        </w:rPr>
      </w:pPr>
      <w:r w:rsidRPr="004124A1">
        <w:rPr>
          <w:sz w:val="28"/>
          <w:szCs w:val="28"/>
          <w:lang w:val="uk-UA"/>
        </w:rPr>
        <w:t>При проведенні рухливих ігор та естафет на місцевості потрібно пам’ятати про метеорологічні явища – температуру, вологість, швидкість повітря (вітер), теплове випромінювання, що в різні пори року по-різному впливають на стан організму.</w:t>
      </w:r>
    </w:p>
    <w:p w:rsidR="00626885" w:rsidRPr="004124A1" w:rsidRDefault="00626885" w:rsidP="00626885">
      <w:pPr>
        <w:spacing w:line="235" w:lineRule="auto"/>
        <w:ind w:firstLine="709"/>
        <w:jc w:val="both"/>
        <w:rPr>
          <w:sz w:val="28"/>
          <w:szCs w:val="28"/>
          <w:lang w:val="uk-UA"/>
        </w:rPr>
      </w:pPr>
      <w:r w:rsidRPr="004124A1">
        <w:rPr>
          <w:sz w:val="28"/>
          <w:szCs w:val="28"/>
          <w:lang w:val="uk-UA"/>
        </w:rPr>
        <w:t>Несприятливі умови погоди негативно впливають на загальний стан і працездатність юнаків та дівчат.</w:t>
      </w:r>
    </w:p>
    <w:p w:rsidR="00626885" w:rsidRPr="004124A1" w:rsidRDefault="00626885" w:rsidP="00626885">
      <w:pPr>
        <w:spacing w:line="235" w:lineRule="auto"/>
        <w:ind w:firstLine="709"/>
        <w:jc w:val="both"/>
        <w:rPr>
          <w:sz w:val="28"/>
          <w:szCs w:val="28"/>
          <w:lang w:val="uk-UA"/>
        </w:rPr>
      </w:pPr>
      <w:r w:rsidRPr="004124A1">
        <w:rPr>
          <w:sz w:val="28"/>
          <w:szCs w:val="28"/>
          <w:lang w:val="uk-UA"/>
        </w:rPr>
        <w:t>В спекотні дні не бажано проводити ігри та естафети, які потребують складних координаційних рухів, вправ на увагу, біг і стрибки.</w:t>
      </w:r>
    </w:p>
    <w:p w:rsidR="00626885" w:rsidRPr="004124A1" w:rsidRDefault="00626885" w:rsidP="00626885">
      <w:pPr>
        <w:spacing w:line="235" w:lineRule="auto"/>
        <w:ind w:firstLine="709"/>
        <w:jc w:val="both"/>
        <w:rPr>
          <w:sz w:val="28"/>
          <w:szCs w:val="28"/>
          <w:lang w:val="uk-UA"/>
        </w:rPr>
      </w:pPr>
      <w:r w:rsidRPr="004124A1">
        <w:rPr>
          <w:sz w:val="28"/>
          <w:szCs w:val="28"/>
          <w:lang w:val="uk-UA"/>
        </w:rPr>
        <w:t>При високій вологості необхідно підбирати ігри та естафети, які викликають інтерес та емоційний підйом до них.</w:t>
      </w:r>
    </w:p>
    <w:p w:rsidR="00626885" w:rsidRPr="004124A1" w:rsidRDefault="00626885" w:rsidP="00626885">
      <w:pPr>
        <w:spacing w:line="235" w:lineRule="auto"/>
        <w:ind w:firstLine="709"/>
        <w:jc w:val="both"/>
        <w:rPr>
          <w:sz w:val="28"/>
          <w:szCs w:val="28"/>
          <w:lang w:val="uk-UA"/>
        </w:rPr>
      </w:pPr>
      <w:r w:rsidRPr="004124A1">
        <w:rPr>
          <w:sz w:val="28"/>
          <w:szCs w:val="28"/>
          <w:lang w:val="uk-UA"/>
        </w:rPr>
        <w:t>У вітряні дні ігри та естафети потрібно проводити у місцях захищених від вітру.</w:t>
      </w:r>
    </w:p>
    <w:p w:rsidR="00626885" w:rsidRPr="004124A1" w:rsidRDefault="00626885" w:rsidP="00626885">
      <w:pPr>
        <w:spacing w:line="235" w:lineRule="auto"/>
        <w:ind w:firstLine="709"/>
        <w:jc w:val="both"/>
        <w:rPr>
          <w:sz w:val="28"/>
          <w:szCs w:val="28"/>
          <w:lang w:val="uk-UA"/>
        </w:rPr>
      </w:pPr>
      <w:r w:rsidRPr="004124A1">
        <w:rPr>
          <w:sz w:val="28"/>
          <w:szCs w:val="28"/>
          <w:lang w:val="uk-UA"/>
        </w:rPr>
        <w:t>Постійні зміни погодних умов і систематичне проведення рухливих ігор та естафет на місцевості сприяє загартуванню організму, покращенню роботи серцево-судинної системи, забезпечує доставку кисню до всіх органів і тканин організму, стимулює діяльність центральної нервової системи.</w:t>
      </w:r>
    </w:p>
    <w:p w:rsidR="00626885" w:rsidRPr="004124A1" w:rsidRDefault="00626885" w:rsidP="00626885">
      <w:pPr>
        <w:spacing w:line="235" w:lineRule="auto"/>
        <w:ind w:firstLine="709"/>
        <w:jc w:val="both"/>
        <w:rPr>
          <w:sz w:val="28"/>
          <w:szCs w:val="28"/>
          <w:lang w:val="uk-UA"/>
        </w:rPr>
      </w:pPr>
      <w:r w:rsidRPr="004124A1">
        <w:rPr>
          <w:sz w:val="28"/>
          <w:szCs w:val="28"/>
          <w:lang w:val="uk-UA"/>
        </w:rPr>
        <w:t>Важливе значення для проведення рухливих ігор та естафет на місцевості має правильний підбір одягу та взуття.</w:t>
      </w:r>
    </w:p>
    <w:p w:rsidR="00626885" w:rsidRPr="004124A1" w:rsidRDefault="00626885" w:rsidP="00626885">
      <w:pPr>
        <w:spacing w:line="235" w:lineRule="auto"/>
        <w:ind w:firstLine="709"/>
        <w:jc w:val="both"/>
        <w:rPr>
          <w:sz w:val="28"/>
          <w:szCs w:val="28"/>
          <w:lang w:val="uk-UA"/>
        </w:rPr>
      </w:pPr>
      <w:r w:rsidRPr="004124A1">
        <w:rPr>
          <w:sz w:val="28"/>
          <w:szCs w:val="28"/>
          <w:lang w:val="uk-UA"/>
        </w:rPr>
        <w:t>Влітку необхідно мати спортивні труси, шорти, майку, на ногах кросівки, кеди або напівкеди. В холодні дні: спортивний костюм, майку, футболку з довгими рукавами, шерстяну шапочку, рукавички. В зимовий період року: куртку, спортивний костюм, спортивне взуття, шерстяні носки, рукавички, шерстяну шапочку.</w:t>
      </w:r>
    </w:p>
    <w:p w:rsidR="00626885" w:rsidRPr="004124A1" w:rsidRDefault="00626885" w:rsidP="00626885">
      <w:pPr>
        <w:spacing w:line="235" w:lineRule="auto"/>
        <w:ind w:firstLine="709"/>
        <w:jc w:val="both"/>
        <w:rPr>
          <w:sz w:val="28"/>
          <w:szCs w:val="28"/>
          <w:lang w:val="uk-UA"/>
        </w:rPr>
      </w:pPr>
      <w:r w:rsidRPr="004124A1">
        <w:rPr>
          <w:sz w:val="28"/>
          <w:szCs w:val="28"/>
          <w:lang w:val="uk-UA"/>
        </w:rPr>
        <w:t>Наведені рекомендації щодо одягу та взуття не можуть бути використані повністю, але повинні бути взяті за основу. При підборі одягу та взуття необхідно брати до уваги їх індивідуальні особливості.</w:t>
      </w:r>
    </w:p>
    <w:p w:rsidR="00626885" w:rsidRPr="004124A1" w:rsidRDefault="00626885" w:rsidP="00626885">
      <w:pPr>
        <w:spacing w:line="235" w:lineRule="auto"/>
        <w:ind w:firstLine="709"/>
        <w:jc w:val="both"/>
        <w:rPr>
          <w:sz w:val="28"/>
          <w:szCs w:val="28"/>
          <w:lang w:val="uk-UA"/>
        </w:rPr>
      </w:pPr>
      <w:r w:rsidRPr="004124A1">
        <w:rPr>
          <w:sz w:val="28"/>
          <w:szCs w:val="28"/>
          <w:lang w:val="uk-UA"/>
        </w:rPr>
        <w:t>Правильний вибір місцевості – це запорука успіху при проведенні ігор та естафет.</w:t>
      </w:r>
    </w:p>
    <w:p w:rsidR="00626885" w:rsidRPr="004124A1" w:rsidRDefault="00626885" w:rsidP="00626885">
      <w:pPr>
        <w:spacing w:line="235" w:lineRule="auto"/>
        <w:ind w:firstLine="709"/>
        <w:jc w:val="both"/>
        <w:rPr>
          <w:sz w:val="28"/>
          <w:szCs w:val="28"/>
          <w:lang w:val="uk-UA"/>
        </w:rPr>
      </w:pPr>
      <w:r w:rsidRPr="004124A1">
        <w:rPr>
          <w:sz w:val="28"/>
          <w:szCs w:val="28"/>
          <w:lang w:val="uk-UA"/>
        </w:rPr>
        <w:t>Місцевість повинна обиратися викладачем заздалегідь і така, що б викликала інтерес до гри. Ігри та естафети можна проводити на малознайомій та добре знайомій місцевості.</w:t>
      </w:r>
    </w:p>
    <w:p w:rsidR="00626885" w:rsidRPr="004124A1" w:rsidRDefault="00626885" w:rsidP="00626885">
      <w:pPr>
        <w:spacing w:line="235" w:lineRule="auto"/>
        <w:ind w:firstLine="709"/>
        <w:jc w:val="both"/>
        <w:rPr>
          <w:sz w:val="28"/>
          <w:szCs w:val="28"/>
          <w:lang w:val="uk-UA"/>
        </w:rPr>
      </w:pPr>
      <w:r w:rsidRPr="004124A1">
        <w:rPr>
          <w:sz w:val="28"/>
          <w:szCs w:val="28"/>
          <w:lang w:val="uk-UA"/>
        </w:rPr>
        <w:t>В умовах добре знайомої місцевості для ігор та естафет необхідно створити додаткові перешкоди, змінити вихідні позиції, напрям дії тощо.</w:t>
      </w:r>
    </w:p>
    <w:p w:rsidR="00626885" w:rsidRPr="004124A1" w:rsidRDefault="00626885" w:rsidP="00626885">
      <w:pPr>
        <w:spacing w:line="235" w:lineRule="auto"/>
        <w:ind w:firstLine="709"/>
        <w:jc w:val="both"/>
        <w:rPr>
          <w:sz w:val="28"/>
          <w:szCs w:val="28"/>
          <w:lang w:val="uk-UA"/>
        </w:rPr>
      </w:pPr>
      <w:r w:rsidRPr="004124A1">
        <w:rPr>
          <w:sz w:val="28"/>
          <w:szCs w:val="28"/>
          <w:lang w:val="uk-UA"/>
        </w:rPr>
        <w:t>Місцевість для ігор та естафет повинна бути вкрита травою, чагарниками, мати нерівний рельєф, ями, канави. На такій місцевості добре проводити ігри та естафети, що пов’язані з маскуванням, орієнтуванням, спостереженням тощо.</w:t>
      </w:r>
    </w:p>
    <w:p w:rsidR="00626885" w:rsidRPr="004124A1" w:rsidRDefault="00626885" w:rsidP="00626885">
      <w:pPr>
        <w:spacing w:line="235" w:lineRule="auto"/>
        <w:ind w:firstLine="709"/>
        <w:jc w:val="both"/>
        <w:rPr>
          <w:sz w:val="28"/>
          <w:szCs w:val="28"/>
          <w:lang w:val="uk-UA"/>
        </w:rPr>
      </w:pPr>
      <w:r w:rsidRPr="004124A1">
        <w:rPr>
          <w:sz w:val="28"/>
          <w:szCs w:val="28"/>
          <w:lang w:val="uk-UA"/>
        </w:rPr>
        <w:t>Вибираючи місце для ігор та естафет, викладач повинен бути переконаний в тому, що там немає місць небезпечних для життя.</w:t>
      </w:r>
    </w:p>
    <w:p w:rsidR="00626885" w:rsidRPr="000B1719" w:rsidRDefault="00626885" w:rsidP="00626885">
      <w:pPr>
        <w:pStyle w:val="a3"/>
        <w:spacing w:before="0" w:beforeAutospacing="0" w:after="0" w:afterAutospacing="0"/>
        <w:ind w:firstLine="539"/>
        <w:jc w:val="both"/>
        <w:rPr>
          <w:sz w:val="28"/>
          <w:szCs w:val="28"/>
        </w:rPr>
      </w:pPr>
      <w:r w:rsidRPr="004124A1">
        <w:rPr>
          <w:sz w:val="28"/>
          <w:szCs w:val="28"/>
        </w:rPr>
        <w:lastRenderedPageBreak/>
        <w:t>Разом з тим на місцевості повинні бути нові перешкоди, що сприятиме вихованню сміливості, рішучості, ініціативи. Обране місце повинне бути позначене видимими орієнтирами (прапорці, позначки тощо). Особливу увагу необхідно звернути на межі майданчика для ігор та естафет. Не чіткі межі місцевості, де проводять гру чи естафету, часто призводять до конфліктних ситуацій і зменшення інтересу до гри чи естафети.</w:t>
      </w:r>
    </w:p>
    <w:p w:rsidR="000B1719" w:rsidRPr="000B1719" w:rsidRDefault="000B1719" w:rsidP="000B1719">
      <w:pPr>
        <w:pStyle w:val="a3"/>
        <w:spacing w:before="0" w:beforeAutospacing="0" w:after="0" w:afterAutospacing="0"/>
        <w:ind w:firstLine="539"/>
        <w:jc w:val="both"/>
        <w:rPr>
          <w:sz w:val="28"/>
          <w:szCs w:val="28"/>
        </w:rPr>
      </w:pPr>
      <w:r w:rsidRPr="000B1719">
        <w:rPr>
          <w:sz w:val="28"/>
          <w:szCs w:val="28"/>
        </w:rPr>
        <w:t xml:space="preserve"> </w:t>
      </w:r>
    </w:p>
    <w:p w:rsidR="00505169" w:rsidRDefault="00505169" w:rsidP="0077648E">
      <w:pPr>
        <w:rPr>
          <w:sz w:val="28"/>
          <w:szCs w:val="28"/>
          <w:lang w:val="uk-UA"/>
        </w:rPr>
      </w:pPr>
    </w:p>
    <w:p w:rsidR="00626885" w:rsidRPr="0088514A" w:rsidRDefault="00626885" w:rsidP="00626885">
      <w:pPr>
        <w:jc w:val="center"/>
        <w:rPr>
          <w:b/>
          <w:sz w:val="28"/>
          <w:szCs w:val="28"/>
          <w:lang w:val="uk-UA"/>
        </w:rPr>
      </w:pPr>
      <w:r w:rsidRPr="008D5567">
        <w:rPr>
          <w:b/>
          <w:sz w:val="28"/>
          <w:szCs w:val="28"/>
        </w:rPr>
        <w:t>СПИСОК ВИКОРИСТАНИХ ДЖЕРЕЛ</w:t>
      </w:r>
    </w:p>
    <w:p w:rsidR="00626885" w:rsidRPr="004124A1" w:rsidRDefault="00626885" w:rsidP="00626885">
      <w:pPr>
        <w:numPr>
          <w:ilvl w:val="0"/>
          <w:numId w:val="1"/>
        </w:numPr>
        <w:tabs>
          <w:tab w:val="num" w:pos="540"/>
        </w:tabs>
        <w:spacing w:line="264" w:lineRule="auto"/>
        <w:ind w:left="540" w:hanging="540"/>
        <w:jc w:val="both"/>
        <w:rPr>
          <w:sz w:val="28"/>
          <w:szCs w:val="28"/>
          <w:lang w:val="uk-UA"/>
        </w:rPr>
      </w:pPr>
      <w:r w:rsidRPr="00E42CD6">
        <w:rPr>
          <w:i/>
          <w:sz w:val="28"/>
          <w:szCs w:val="28"/>
          <w:lang w:val="uk-UA"/>
        </w:rPr>
        <w:t>Рухливі</w:t>
      </w:r>
      <w:r w:rsidRPr="004124A1">
        <w:rPr>
          <w:sz w:val="28"/>
          <w:szCs w:val="28"/>
          <w:lang w:val="uk-UA"/>
        </w:rPr>
        <w:t xml:space="preserve"> ігри : </w:t>
      </w:r>
      <w:r>
        <w:rPr>
          <w:sz w:val="28"/>
          <w:szCs w:val="28"/>
          <w:lang w:val="uk-UA"/>
        </w:rPr>
        <w:t>н</w:t>
      </w:r>
      <w:r w:rsidRPr="004124A1">
        <w:rPr>
          <w:sz w:val="28"/>
          <w:szCs w:val="28"/>
          <w:lang w:val="uk-UA"/>
        </w:rPr>
        <w:t>авч</w:t>
      </w:r>
      <w:r>
        <w:rPr>
          <w:sz w:val="28"/>
          <w:szCs w:val="28"/>
          <w:lang w:val="uk-UA"/>
        </w:rPr>
        <w:t>.</w:t>
      </w:r>
      <w:r w:rsidRPr="004124A1">
        <w:rPr>
          <w:sz w:val="28"/>
          <w:szCs w:val="28"/>
          <w:lang w:val="uk-UA"/>
        </w:rPr>
        <w:t>-метод</w:t>
      </w:r>
      <w:r>
        <w:rPr>
          <w:sz w:val="28"/>
          <w:szCs w:val="28"/>
          <w:lang w:val="uk-UA"/>
        </w:rPr>
        <w:t>.</w:t>
      </w:r>
      <w:r w:rsidRPr="004124A1">
        <w:rPr>
          <w:sz w:val="28"/>
          <w:szCs w:val="28"/>
          <w:lang w:val="uk-UA"/>
        </w:rPr>
        <w:t xml:space="preserve"> посіб.</w:t>
      </w:r>
      <w:r>
        <w:rPr>
          <w:sz w:val="28"/>
          <w:szCs w:val="28"/>
          <w:lang w:val="uk-UA"/>
        </w:rPr>
        <w:t xml:space="preserve"> / </w:t>
      </w:r>
      <w:r w:rsidRPr="00DA445F">
        <w:rPr>
          <w:sz w:val="28"/>
          <w:szCs w:val="28"/>
        </w:rPr>
        <w:t>[</w:t>
      </w:r>
      <w:r>
        <w:rPr>
          <w:sz w:val="28"/>
          <w:szCs w:val="28"/>
          <w:lang w:val="uk-UA"/>
        </w:rPr>
        <w:t> </w:t>
      </w:r>
      <w:r w:rsidRPr="004124A1">
        <w:rPr>
          <w:sz w:val="28"/>
          <w:szCs w:val="28"/>
          <w:lang w:val="uk-UA"/>
        </w:rPr>
        <w:t>В.</w:t>
      </w:r>
      <w:r>
        <w:rPr>
          <w:sz w:val="28"/>
          <w:szCs w:val="28"/>
          <w:lang w:val="uk-UA"/>
        </w:rPr>
        <w:t> </w:t>
      </w:r>
      <w:r w:rsidRPr="004124A1">
        <w:rPr>
          <w:sz w:val="28"/>
          <w:szCs w:val="28"/>
          <w:lang w:val="uk-UA"/>
        </w:rPr>
        <w:t>М.</w:t>
      </w:r>
      <w:r>
        <w:rPr>
          <w:sz w:val="28"/>
          <w:szCs w:val="28"/>
          <w:lang w:val="uk-UA"/>
        </w:rPr>
        <w:t> </w:t>
      </w:r>
      <w:r w:rsidRPr="004124A1">
        <w:rPr>
          <w:sz w:val="28"/>
          <w:szCs w:val="28"/>
          <w:lang w:val="uk-UA"/>
        </w:rPr>
        <w:t>Войнов,</w:t>
      </w:r>
      <w:r>
        <w:rPr>
          <w:sz w:val="28"/>
          <w:szCs w:val="28"/>
          <w:lang w:val="uk-UA"/>
        </w:rPr>
        <w:t xml:space="preserve"> </w:t>
      </w:r>
      <w:r w:rsidRPr="004124A1">
        <w:rPr>
          <w:sz w:val="28"/>
          <w:szCs w:val="28"/>
          <w:lang w:val="uk-UA"/>
        </w:rPr>
        <w:t>Г.</w:t>
      </w:r>
      <w:r>
        <w:rPr>
          <w:sz w:val="28"/>
          <w:szCs w:val="28"/>
          <w:lang w:val="uk-UA"/>
        </w:rPr>
        <w:t> </w:t>
      </w:r>
      <w:r w:rsidRPr="004124A1">
        <w:rPr>
          <w:sz w:val="28"/>
          <w:szCs w:val="28"/>
          <w:lang w:val="uk-UA"/>
        </w:rPr>
        <w:t>П.</w:t>
      </w:r>
      <w:r>
        <w:rPr>
          <w:sz w:val="28"/>
          <w:szCs w:val="28"/>
          <w:lang w:val="uk-UA"/>
        </w:rPr>
        <w:t> </w:t>
      </w:r>
      <w:r w:rsidRPr="004124A1">
        <w:rPr>
          <w:sz w:val="28"/>
          <w:szCs w:val="28"/>
          <w:lang w:val="uk-UA"/>
        </w:rPr>
        <w:t>Бабаченко,</w:t>
      </w:r>
      <w:r>
        <w:rPr>
          <w:sz w:val="28"/>
          <w:szCs w:val="28"/>
          <w:lang w:val="uk-UA"/>
        </w:rPr>
        <w:t xml:space="preserve"> </w:t>
      </w:r>
      <w:r w:rsidRPr="004124A1">
        <w:rPr>
          <w:sz w:val="28"/>
          <w:szCs w:val="28"/>
          <w:lang w:val="uk-UA"/>
        </w:rPr>
        <w:t>Р.</w:t>
      </w:r>
      <w:r>
        <w:rPr>
          <w:sz w:val="28"/>
          <w:szCs w:val="28"/>
          <w:lang w:val="uk-UA"/>
        </w:rPr>
        <w:t> Є. </w:t>
      </w:r>
      <w:r w:rsidRPr="004124A1">
        <w:rPr>
          <w:sz w:val="28"/>
          <w:szCs w:val="28"/>
          <w:lang w:val="uk-UA"/>
        </w:rPr>
        <w:t>Бондар</w:t>
      </w:r>
      <w:r>
        <w:rPr>
          <w:sz w:val="28"/>
          <w:szCs w:val="28"/>
          <w:lang w:val="uk-UA"/>
        </w:rPr>
        <w:t xml:space="preserve"> та ін.</w:t>
      </w:r>
      <w:r w:rsidRPr="00DA445F">
        <w:rPr>
          <w:sz w:val="28"/>
          <w:szCs w:val="28"/>
        </w:rPr>
        <w:t>].</w:t>
      </w:r>
      <w:r>
        <w:rPr>
          <w:sz w:val="28"/>
          <w:szCs w:val="28"/>
          <w:lang w:val="uk-UA"/>
        </w:rPr>
        <w:t xml:space="preserve"> </w:t>
      </w:r>
      <w:r w:rsidRPr="004124A1">
        <w:rPr>
          <w:sz w:val="28"/>
          <w:szCs w:val="28"/>
          <w:lang w:val="uk-UA"/>
        </w:rPr>
        <w:t>– Черкаси</w:t>
      </w:r>
      <w:r>
        <w:rPr>
          <w:sz w:val="28"/>
          <w:szCs w:val="28"/>
          <w:lang w:val="uk-UA"/>
        </w:rPr>
        <w:t xml:space="preserve"> </w:t>
      </w:r>
      <w:r w:rsidRPr="004124A1">
        <w:rPr>
          <w:sz w:val="28"/>
          <w:szCs w:val="28"/>
          <w:lang w:val="uk-UA"/>
        </w:rPr>
        <w:t xml:space="preserve">: ЧНУ ім. Б. Хмельницького, 2000. – 100 с. </w:t>
      </w:r>
    </w:p>
    <w:p w:rsidR="00626885" w:rsidRPr="004124A1" w:rsidRDefault="00626885" w:rsidP="00626885">
      <w:pPr>
        <w:numPr>
          <w:ilvl w:val="0"/>
          <w:numId w:val="1"/>
        </w:numPr>
        <w:tabs>
          <w:tab w:val="num" w:pos="540"/>
        </w:tabs>
        <w:spacing w:line="264" w:lineRule="auto"/>
        <w:ind w:left="540" w:hanging="540"/>
        <w:jc w:val="both"/>
        <w:rPr>
          <w:sz w:val="28"/>
          <w:szCs w:val="28"/>
          <w:lang w:val="uk-UA"/>
        </w:rPr>
      </w:pPr>
      <w:r w:rsidRPr="00E42CD6">
        <w:rPr>
          <w:i/>
          <w:sz w:val="28"/>
          <w:szCs w:val="28"/>
          <w:lang w:val="uk-UA"/>
        </w:rPr>
        <w:t>Змагально</w:t>
      </w:r>
      <w:r w:rsidRPr="004124A1">
        <w:rPr>
          <w:sz w:val="28"/>
          <w:szCs w:val="28"/>
          <w:lang w:val="uk-UA"/>
        </w:rPr>
        <w:t>-ігровий метод у системі фізичного виховання студентів</w:t>
      </w:r>
      <w:r>
        <w:rPr>
          <w:sz w:val="28"/>
          <w:szCs w:val="28"/>
          <w:lang w:val="uk-UA"/>
        </w:rPr>
        <w:t xml:space="preserve"> : </w:t>
      </w:r>
      <w:r w:rsidRPr="004124A1">
        <w:rPr>
          <w:sz w:val="28"/>
          <w:szCs w:val="28"/>
          <w:lang w:val="uk-UA"/>
        </w:rPr>
        <w:t xml:space="preserve"> </w:t>
      </w:r>
      <w:r>
        <w:rPr>
          <w:sz w:val="28"/>
          <w:szCs w:val="28"/>
          <w:lang w:val="uk-UA"/>
        </w:rPr>
        <w:t>н</w:t>
      </w:r>
      <w:r w:rsidRPr="004124A1">
        <w:rPr>
          <w:sz w:val="28"/>
          <w:szCs w:val="28"/>
          <w:lang w:val="uk-UA"/>
        </w:rPr>
        <w:t>авч</w:t>
      </w:r>
      <w:r>
        <w:rPr>
          <w:sz w:val="28"/>
          <w:szCs w:val="28"/>
          <w:lang w:val="uk-UA"/>
        </w:rPr>
        <w:t>.</w:t>
      </w:r>
      <w:r w:rsidRPr="004124A1">
        <w:rPr>
          <w:sz w:val="28"/>
          <w:szCs w:val="28"/>
          <w:lang w:val="uk-UA"/>
        </w:rPr>
        <w:t xml:space="preserve"> посіб.</w:t>
      </w:r>
      <w:r>
        <w:rPr>
          <w:sz w:val="28"/>
          <w:szCs w:val="28"/>
          <w:lang w:val="uk-UA"/>
        </w:rPr>
        <w:t xml:space="preserve"> /</w:t>
      </w:r>
      <w:r w:rsidRPr="004124A1">
        <w:rPr>
          <w:sz w:val="28"/>
          <w:szCs w:val="28"/>
          <w:lang w:val="uk-UA"/>
        </w:rPr>
        <w:t xml:space="preserve"> В.</w:t>
      </w:r>
      <w:r>
        <w:rPr>
          <w:sz w:val="28"/>
          <w:szCs w:val="28"/>
          <w:lang w:val="uk-UA"/>
        </w:rPr>
        <w:t> </w:t>
      </w:r>
      <w:r w:rsidRPr="004124A1">
        <w:rPr>
          <w:sz w:val="28"/>
          <w:szCs w:val="28"/>
          <w:lang w:val="uk-UA"/>
        </w:rPr>
        <w:t>М.</w:t>
      </w:r>
      <w:r>
        <w:rPr>
          <w:sz w:val="28"/>
          <w:szCs w:val="28"/>
          <w:lang w:val="uk-UA"/>
        </w:rPr>
        <w:t> </w:t>
      </w:r>
      <w:r w:rsidRPr="004124A1">
        <w:rPr>
          <w:sz w:val="28"/>
          <w:szCs w:val="28"/>
          <w:lang w:val="uk-UA"/>
        </w:rPr>
        <w:t>Войнов, Л.</w:t>
      </w:r>
      <w:r>
        <w:rPr>
          <w:sz w:val="28"/>
          <w:szCs w:val="28"/>
          <w:lang w:val="uk-UA"/>
        </w:rPr>
        <w:t> </w:t>
      </w:r>
      <w:r w:rsidRPr="004124A1">
        <w:rPr>
          <w:sz w:val="28"/>
          <w:szCs w:val="28"/>
          <w:lang w:val="uk-UA"/>
        </w:rPr>
        <w:t>П.</w:t>
      </w:r>
      <w:r>
        <w:rPr>
          <w:sz w:val="28"/>
          <w:szCs w:val="28"/>
          <w:lang w:val="uk-UA"/>
        </w:rPr>
        <w:t> </w:t>
      </w:r>
      <w:r w:rsidRPr="004124A1">
        <w:rPr>
          <w:sz w:val="28"/>
          <w:szCs w:val="28"/>
          <w:lang w:val="uk-UA"/>
        </w:rPr>
        <w:t>Ярославська, П.</w:t>
      </w:r>
      <w:r>
        <w:rPr>
          <w:sz w:val="28"/>
          <w:szCs w:val="28"/>
          <w:lang w:val="uk-UA"/>
        </w:rPr>
        <w:t> </w:t>
      </w:r>
      <w:r w:rsidRPr="004124A1">
        <w:rPr>
          <w:sz w:val="28"/>
          <w:szCs w:val="28"/>
          <w:lang w:val="uk-UA"/>
        </w:rPr>
        <w:t>О.</w:t>
      </w:r>
      <w:r>
        <w:rPr>
          <w:sz w:val="28"/>
          <w:szCs w:val="28"/>
          <w:lang w:val="uk-UA"/>
        </w:rPr>
        <w:t> </w:t>
      </w:r>
      <w:r w:rsidRPr="004124A1">
        <w:rPr>
          <w:sz w:val="28"/>
          <w:szCs w:val="28"/>
          <w:lang w:val="uk-UA"/>
        </w:rPr>
        <w:t>Кандиба, В.</w:t>
      </w:r>
      <w:r>
        <w:rPr>
          <w:sz w:val="28"/>
          <w:szCs w:val="28"/>
          <w:lang w:val="uk-UA"/>
        </w:rPr>
        <w:t> </w:t>
      </w:r>
      <w:r w:rsidRPr="004124A1">
        <w:rPr>
          <w:sz w:val="28"/>
          <w:szCs w:val="28"/>
          <w:lang w:val="uk-UA"/>
        </w:rPr>
        <w:t>В.</w:t>
      </w:r>
      <w:r>
        <w:rPr>
          <w:sz w:val="28"/>
          <w:szCs w:val="28"/>
          <w:lang w:val="uk-UA"/>
        </w:rPr>
        <w:t> </w:t>
      </w:r>
      <w:r w:rsidRPr="004124A1">
        <w:rPr>
          <w:sz w:val="28"/>
          <w:szCs w:val="28"/>
          <w:lang w:val="uk-UA"/>
        </w:rPr>
        <w:t>Щириця</w:t>
      </w:r>
      <w:r>
        <w:rPr>
          <w:sz w:val="28"/>
          <w:szCs w:val="28"/>
          <w:lang w:val="uk-UA"/>
        </w:rPr>
        <w:t>.</w:t>
      </w:r>
      <w:r w:rsidRPr="004124A1">
        <w:rPr>
          <w:sz w:val="28"/>
          <w:szCs w:val="28"/>
          <w:lang w:val="uk-UA"/>
        </w:rPr>
        <w:t xml:space="preserve"> – Черкаси</w:t>
      </w:r>
      <w:r>
        <w:rPr>
          <w:sz w:val="28"/>
          <w:szCs w:val="28"/>
          <w:lang w:val="uk-UA"/>
        </w:rPr>
        <w:t xml:space="preserve"> </w:t>
      </w:r>
      <w:r w:rsidRPr="004124A1">
        <w:rPr>
          <w:sz w:val="28"/>
          <w:szCs w:val="28"/>
          <w:lang w:val="uk-UA"/>
        </w:rPr>
        <w:t xml:space="preserve">: Черкас. держ. технол. ун-т, 2011. </w:t>
      </w:r>
      <w:r>
        <w:rPr>
          <w:sz w:val="28"/>
          <w:szCs w:val="28"/>
          <w:lang w:val="uk-UA"/>
        </w:rPr>
        <w:t>–</w:t>
      </w:r>
      <w:r w:rsidRPr="004124A1">
        <w:rPr>
          <w:sz w:val="28"/>
          <w:szCs w:val="28"/>
          <w:lang w:val="uk-UA"/>
        </w:rPr>
        <w:t xml:space="preserve"> 299 с.</w:t>
      </w:r>
    </w:p>
    <w:p w:rsidR="00626885" w:rsidRDefault="00626885" w:rsidP="00626885">
      <w:pPr>
        <w:numPr>
          <w:ilvl w:val="0"/>
          <w:numId w:val="1"/>
        </w:numPr>
        <w:tabs>
          <w:tab w:val="num" w:pos="540"/>
        </w:tabs>
        <w:spacing w:line="264" w:lineRule="auto"/>
        <w:ind w:left="540" w:hanging="540"/>
        <w:jc w:val="both"/>
        <w:rPr>
          <w:sz w:val="28"/>
          <w:szCs w:val="28"/>
          <w:lang w:val="uk-UA"/>
        </w:rPr>
      </w:pPr>
      <w:r>
        <w:rPr>
          <w:sz w:val="28"/>
          <w:szCs w:val="28"/>
          <w:lang w:val="uk-UA"/>
        </w:rPr>
        <w:t>1014 рухливи ігор</w:t>
      </w:r>
      <w:r w:rsidRPr="00AA6419">
        <w:rPr>
          <w:sz w:val="28"/>
          <w:szCs w:val="28"/>
          <w:lang w:val="uk-UA"/>
        </w:rPr>
        <w:t xml:space="preserve"> </w:t>
      </w:r>
      <w:r w:rsidRPr="00F74B53">
        <w:rPr>
          <w:sz w:val="28"/>
          <w:szCs w:val="28"/>
          <w:lang w:val="uk-UA"/>
        </w:rPr>
        <w:t>та естафет у загальній системі фізичного</w:t>
      </w:r>
      <w:r w:rsidRPr="00AA6419">
        <w:rPr>
          <w:sz w:val="28"/>
          <w:szCs w:val="28"/>
          <w:lang w:val="uk-UA"/>
        </w:rPr>
        <w:t xml:space="preserve"> </w:t>
      </w:r>
      <w:r w:rsidRPr="00F74B53">
        <w:rPr>
          <w:sz w:val="28"/>
          <w:szCs w:val="28"/>
          <w:lang w:val="uk-UA"/>
        </w:rPr>
        <w:t>виховання : навч. посіб. [Текст]</w:t>
      </w:r>
      <w:r w:rsidRPr="00F74B53">
        <w:rPr>
          <w:sz w:val="28"/>
          <w:szCs w:val="28"/>
        </w:rPr>
        <w:t xml:space="preserve"> </w:t>
      </w:r>
      <w:r w:rsidRPr="00F74B53">
        <w:rPr>
          <w:sz w:val="28"/>
          <w:szCs w:val="28"/>
          <w:lang w:val="uk-UA"/>
        </w:rPr>
        <w:t>/</w:t>
      </w:r>
      <w:r w:rsidRPr="00F74B53">
        <w:rPr>
          <w:sz w:val="28"/>
          <w:szCs w:val="28"/>
        </w:rPr>
        <w:t xml:space="preserve"> </w:t>
      </w:r>
      <w:r w:rsidRPr="00F74B53">
        <w:rPr>
          <w:sz w:val="28"/>
          <w:szCs w:val="28"/>
          <w:lang w:val="uk-UA"/>
        </w:rPr>
        <w:t>В. М. Войнов, С. В. Войнов,</w:t>
      </w:r>
      <w:r w:rsidRPr="00AA6419">
        <w:rPr>
          <w:sz w:val="28"/>
          <w:szCs w:val="28"/>
          <w:lang w:val="uk-UA"/>
        </w:rPr>
        <w:t xml:space="preserve"> </w:t>
      </w:r>
      <w:r w:rsidRPr="00F74B53">
        <w:rPr>
          <w:sz w:val="28"/>
          <w:szCs w:val="28"/>
          <w:lang w:val="uk-UA"/>
        </w:rPr>
        <w:t>П. О. Кандиба, С. О. Коваленко, В. В. Щириця; М-во освіти і науки України, Черкас. держ. технол. ун-т. – Черкаси : ЧДТУ, 2014</w:t>
      </w:r>
      <w:r w:rsidRPr="00F74B53">
        <w:rPr>
          <w:sz w:val="28"/>
          <w:szCs w:val="28"/>
        </w:rPr>
        <w:t>.</w:t>
      </w:r>
      <w:r w:rsidRPr="00F74B53">
        <w:rPr>
          <w:sz w:val="28"/>
          <w:szCs w:val="28"/>
          <w:lang w:val="uk-UA"/>
        </w:rPr>
        <w:t xml:space="preserve"> </w:t>
      </w:r>
      <w:r w:rsidRPr="00F74B53">
        <w:rPr>
          <w:sz w:val="28"/>
          <w:szCs w:val="28"/>
        </w:rPr>
        <w:t xml:space="preserve">– 420 </w:t>
      </w:r>
      <w:r w:rsidRPr="00F74B53">
        <w:rPr>
          <w:sz w:val="28"/>
          <w:szCs w:val="28"/>
          <w:lang w:val="uk-UA"/>
        </w:rPr>
        <w:t>с.</w:t>
      </w:r>
    </w:p>
    <w:p w:rsidR="00626885" w:rsidRPr="004124A1" w:rsidRDefault="00626885" w:rsidP="00626885">
      <w:pPr>
        <w:numPr>
          <w:ilvl w:val="0"/>
          <w:numId w:val="1"/>
        </w:numPr>
        <w:tabs>
          <w:tab w:val="num" w:pos="540"/>
        </w:tabs>
        <w:spacing w:line="264" w:lineRule="auto"/>
        <w:ind w:left="540" w:hanging="540"/>
        <w:jc w:val="both"/>
        <w:rPr>
          <w:sz w:val="28"/>
          <w:szCs w:val="28"/>
          <w:lang w:val="uk-UA"/>
        </w:rPr>
      </w:pPr>
      <w:r w:rsidRPr="0064262C">
        <w:rPr>
          <w:i/>
          <w:sz w:val="28"/>
          <w:szCs w:val="28"/>
          <w:lang w:val="uk-UA"/>
        </w:rPr>
        <w:t>Іващенко В. П.</w:t>
      </w:r>
      <w:r w:rsidRPr="004124A1">
        <w:rPr>
          <w:sz w:val="28"/>
          <w:szCs w:val="28"/>
          <w:lang w:val="uk-UA"/>
        </w:rPr>
        <w:t xml:space="preserve"> Теорія і методика фізичного виховання</w:t>
      </w:r>
      <w:r>
        <w:rPr>
          <w:sz w:val="28"/>
          <w:szCs w:val="28"/>
          <w:lang w:val="uk-UA"/>
        </w:rPr>
        <w:t xml:space="preserve"> </w:t>
      </w:r>
      <w:r w:rsidRPr="004124A1">
        <w:rPr>
          <w:sz w:val="28"/>
          <w:szCs w:val="28"/>
          <w:lang w:val="uk-UA"/>
        </w:rPr>
        <w:t xml:space="preserve">: </w:t>
      </w:r>
      <w:r>
        <w:rPr>
          <w:sz w:val="28"/>
          <w:szCs w:val="28"/>
          <w:lang w:val="uk-UA"/>
        </w:rPr>
        <w:t>п</w:t>
      </w:r>
      <w:r w:rsidRPr="004124A1">
        <w:rPr>
          <w:sz w:val="28"/>
          <w:szCs w:val="28"/>
          <w:lang w:val="uk-UA"/>
        </w:rPr>
        <w:t xml:space="preserve">ідруч. </w:t>
      </w:r>
      <w:r>
        <w:rPr>
          <w:sz w:val="28"/>
          <w:szCs w:val="28"/>
          <w:lang w:val="uk-UA"/>
        </w:rPr>
        <w:t xml:space="preserve">/ </w:t>
      </w:r>
      <w:r w:rsidRPr="004124A1">
        <w:rPr>
          <w:sz w:val="28"/>
          <w:szCs w:val="28"/>
          <w:lang w:val="uk-UA"/>
        </w:rPr>
        <w:t>В.</w:t>
      </w:r>
      <w:r>
        <w:rPr>
          <w:sz w:val="28"/>
          <w:szCs w:val="28"/>
          <w:lang w:val="uk-UA"/>
        </w:rPr>
        <w:t> </w:t>
      </w:r>
      <w:r w:rsidRPr="004124A1">
        <w:rPr>
          <w:sz w:val="28"/>
          <w:szCs w:val="28"/>
          <w:lang w:val="uk-UA"/>
        </w:rPr>
        <w:t>П.</w:t>
      </w:r>
      <w:r>
        <w:rPr>
          <w:sz w:val="28"/>
          <w:szCs w:val="28"/>
          <w:lang w:val="uk-UA"/>
        </w:rPr>
        <w:t> </w:t>
      </w:r>
      <w:r w:rsidRPr="004124A1">
        <w:rPr>
          <w:sz w:val="28"/>
          <w:szCs w:val="28"/>
          <w:lang w:val="uk-UA"/>
        </w:rPr>
        <w:t>Іващенко, О.</w:t>
      </w:r>
      <w:r>
        <w:rPr>
          <w:sz w:val="28"/>
          <w:szCs w:val="28"/>
          <w:lang w:val="uk-UA"/>
        </w:rPr>
        <w:t> </w:t>
      </w:r>
      <w:r w:rsidRPr="004124A1">
        <w:rPr>
          <w:sz w:val="28"/>
          <w:szCs w:val="28"/>
          <w:lang w:val="uk-UA"/>
        </w:rPr>
        <w:t>П.</w:t>
      </w:r>
      <w:r>
        <w:rPr>
          <w:sz w:val="28"/>
          <w:szCs w:val="28"/>
          <w:lang w:val="uk-UA"/>
        </w:rPr>
        <w:t> </w:t>
      </w:r>
      <w:r w:rsidRPr="004124A1">
        <w:rPr>
          <w:sz w:val="28"/>
          <w:szCs w:val="28"/>
          <w:lang w:val="uk-UA"/>
        </w:rPr>
        <w:t>Безкопильний</w:t>
      </w:r>
      <w:r>
        <w:rPr>
          <w:sz w:val="28"/>
          <w:szCs w:val="28"/>
          <w:lang w:val="uk-UA"/>
        </w:rPr>
        <w:t>.</w:t>
      </w:r>
      <w:r w:rsidRPr="004124A1">
        <w:rPr>
          <w:sz w:val="28"/>
          <w:szCs w:val="28"/>
          <w:lang w:val="uk-UA"/>
        </w:rPr>
        <w:t xml:space="preserve"> – Черкаси</w:t>
      </w:r>
      <w:r>
        <w:rPr>
          <w:sz w:val="28"/>
          <w:szCs w:val="28"/>
          <w:lang w:val="uk-UA"/>
        </w:rPr>
        <w:t xml:space="preserve"> </w:t>
      </w:r>
      <w:r w:rsidRPr="004124A1">
        <w:rPr>
          <w:sz w:val="28"/>
          <w:szCs w:val="28"/>
          <w:lang w:val="uk-UA"/>
        </w:rPr>
        <w:t>: Видавництво ЦНТЕІ, 2006. – Ч.</w:t>
      </w:r>
      <w:r>
        <w:rPr>
          <w:sz w:val="28"/>
          <w:szCs w:val="28"/>
          <w:lang w:val="uk-UA"/>
        </w:rPr>
        <w:t xml:space="preserve"> </w:t>
      </w:r>
      <w:r w:rsidRPr="004124A1">
        <w:rPr>
          <w:sz w:val="28"/>
          <w:szCs w:val="28"/>
          <w:lang w:val="uk-UA"/>
        </w:rPr>
        <w:t>1. – 421 с.; Ч.</w:t>
      </w:r>
      <w:r>
        <w:rPr>
          <w:sz w:val="28"/>
          <w:szCs w:val="28"/>
          <w:lang w:val="uk-UA"/>
        </w:rPr>
        <w:t xml:space="preserve"> </w:t>
      </w:r>
      <w:r w:rsidRPr="004124A1">
        <w:rPr>
          <w:sz w:val="28"/>
          <w:szCs w:val="28"/>
          <w:lang w:val="uk-UA"/>
        </w:rPr>
        <w:t xml:space="preserve">2. – 467 с. </w:t>
      </w:r>
    </w:p>
    <w:p w:rsidR="00CE67D1" w:rsidRPr="00D92CC6" w:rsidRDefault="00CE67D1" w:rsidP="00626885">
      <w:pPr>
        <w:jc w:val="center"/>
        <w:rPr>
          <w:sz w:val="28"/>
          <w:szCs w:val="28"/>
          <w:lang w:val="uk-UA"/>
        </w:rPr>
      </w:pPr>
      <w:bookmarkStart w:id="0" w:name="_GoBack"/>
      <w:bookmarkEnd w:id="0"/>
    </w:p>
    <w:sectPr w:rsidR="00CE67D1" w:rsidRPr="00D92CC6" w:rsidSect="006268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05D19"/>
    <w:multiLevelType w:val="hybridMultilevel"/>
    <w:tmpl w:val="CBAC2102"/>
    <w:lvl w:ilvl="0" w:tplc="987A0ECC">
      <w:start w:val="1"/>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47"/>
    <w:rsid w:val="000B1719"/>
    <w:rsid w:val="00176BAA"/>
    <w:rsid w:val="002D3E0F"/>
    <w:rsid w:val="002E77CA"/>
    <w:rsid w:val="00374DC3"/>
    <w:rsid w:val="00505169"/>
    <w:rsid w:val="00604842"/>
    <w:rsid w:val="00626885"/>
    <w:rsid w:val="0077648E"/>
    <w:rsid w:val="0088514A"/>
    <w:rsid w:val="00914A75"/>
    <w:rsid w:val="00966C8C"/>
    <w:rsid w:val="009A373E"/>
    <w:rsid w:val="00B205C8"/>
    <w:rsid w:val="00CE67D1"/>
    <w:rsid w:val="00D92CC6"/>
    <w:rsid w:val="00DE0BF7"/>
    <w:rsid w:val="00EC0F47"/>
    <w:rsid w:val="00FB1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7"/>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styleId="3">
    <w:name w:val="heading 3"/>
    <w:basedOn w:val="a"/>
    <w:link w:val="30"/>
    <w:qFormat/>
    <w:rsid w:val="000B1719"/>
    <w:pPr>
      <w:suppressAutoHyphens w:val="0"/>
      <w:spacing w:before="100" w:beforeAutospacing="1" w:after="100" w:afterAutospacing="1"/>
      <w:outlineLvl w:val="2"/>
    </w:pPr>
    <w:rPr>
      <w:b/>
      <w:bCs/>
      <w:color w:val="auto"/>
      <w:kern w:val="0"/>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719"/>
    <w:rPr>
      <w:rFonts w:ascii="Times New Roman" w:eastAsia="Times New Roman" w:hAnsi="Times New Roman" w:cs="Times New Roman"/>
      <w:b/>
      <w:bCs/>
      <w:sz w:val="27"/>
      <w:szCs w:val="27"/>
      <w:lang w:val="uk-UA" w:eastAsia="uk-UA"/>
    </w:rPr>
  </w:style>
  <w:style w:type="paragraph" w:styleId="a3">
    <w:name w:val="Normal (Web)"/>
    <w:basedOn w:val="a"/>
    <w:rsid w:val="000B1719"/>
    <w:pPr>
      <w:suppressAutoHyphens w:val="0"/>
      <w:spacing w:before="100" w:beforeAutospacing="1" w:after="100" w:afterAutospacing="1"/>
    </w:pPr>
    <w:rPr>
      <w:color w:val="auto"/>
      <w:kern w:val="0"/>
      <w:lang w:val="uk-UA" w:eastAsia="uk-UA"/>
    </w:rPr>
  </w:style>
  <w:style w:type="paragraph" w:styleId="a4">
    <w:name w:val="Balloon Text"/>
    <w:basedOn w:val="a"/>
    <w:link w:val="a5"/>
    <w:uiPriority w:val="99"/>
    <w:semiHidden/>
    <w:unhideWhenUsed/>
    <w:rsid w:val="000B1719"/>
    <w:rPr>
      <w:rFonts w:ascii="Tahoma" w:hAnsi="Tahoma" w:cs="Tahoma"/>
      <w:sz w:val="16"/>
      <w:szCs w:val="16"/>
    </w:rPr>
  </w:style>
  <w:style w:type="character" w:customStyle="1" w:styleId="a5">
    <w:name w:val="Текст выноски Знак"/>
    <w:basedOn w:val="a0"/>
    <w:link w:val="a4"/>
    <w:uiPriority w:val="99"/>
    <w:semiHidden/>
    <w:rsid w:val="000B1719"/>
    <w:rPr>
      <w:rFonts w:ascii="Tahoma" w:eastAsia="Times New Roman" w:hAnsi="Tahoma" w:cs="Tahoma"/>
      <w:color w:val="00000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F47"/>
    <w:pPr>
      <w:suppressAutoHyphens/>
      <w:spacing w:after="0" w:line="240" w:lineRule="auto"/>
    </w:pPr>
    <w:rPr>
      <w:rFonts w:ascii="Times New Roman" w:eastAsia="Times New Roman" w:hAnsi="Times New Roman" w:cs="Times New Roman"/>
      <w:color w:val="00000A"/>
      <w:kern w:val="1"/>
      <w:sz w:val="24"/>
      <w:szCs w:val="24"/>
      <w:lang w:eastAsia="zh-CN"/>
    </w:rPr>
  </w:style>
  <w:style w:type="paragraph" w:styleId="3">
    <w:name w:val="heading 3"/>
    <w:basedOn w:val="a"/>
    <w:link w:val="30"/>
    <w:qFormat/>
    <w:rsid w:val="000B1719"/>
    <w:pPr>
      <w:suppressAutoHyphens w:val="0"/>
      <w:spacing w:before="100" w:beforeAutospacing="1" w:after="100" w:afterAutospacing="1"/>
      <w:outlineLvl w:val="2"/>
    </w:pPr>
    <w:rPr>
      <w:b/>
      <w:bCs/>
      <w:color w:val="auto"/>
      <w:kern w:val="0"/>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1719"/>
    <w:rPr>
      <w:rFonts w:ascii="Times New Roman" w:eastAsia="Times New Roman" w:hAnsi="Times New Roman" w:cs="Times New Roman"/>
      <w:b/>
      <w:bCs/>
      <w:sz w:val="27"/>
      <w:szCs w:val="27"/>
      <w:lang w:val="uk-UA" w:eastAsia="uk-UA"/>
    </w:rPr>
  </w:style>
  <w:style w:type="paragraph" w:styleId="a3">
    <w:name w:val="Normal (Web)"/>
    <w:basedOn w:val="a"/>
    <w:rsid w:val="000B1719"/>
    <w:pPr>
      <w:suppressAutoHyphens w:val="0"/>
      <w:spacing w:before="100" w:beforeAutospacing="1" w:after="100" w:afterAutospacing="1"/>
    </w:pPr>
    <w:rPr>
      <w:color w:val="auto"/>
      <w:kern w:val="0"/>
      <w:lang w:val="uk-UA" w:eastAsia="uk-UA"/>
    </w:rPr>
  </w:style>
  <w:style w:type="paragraph" w:styleId="a4">
    <w:name w:val="Balloon Text"/>
    <w:basedOn w:val="a"/>
    <w:link w:val="a5"/>
    <w:uiPriority w:val="99"/>
    <w:semiHidden/>
    <w:unhideWhenUsed/>
    <w:rsid w:val="000B1719"/>
    <w:rPr>
      <w:rFonts w:ascii="Tahoma" w:hAnsi="Tahoma" w:cs="Tahoma"/>
      <w:sz w:val="16"/>
      <w:szCs w:val="16"/>
    </w:rPr>
  </w:style>
  <w:style w:type="character" w:customStyle="1" w:styleId="a5">
    <w:name w:val="Текст выноски Знак"/>
    <w:basedOn w:val="a0"/>
    <w:link w:val="a4"/>
    <w:uiPriority w:val="99"/>
    <w:semiHidden/>
    <w:rsid w:val="000B1719"/>
    <w:rPr>
      <w:rFonts w:ascii="Tahoma" w:eastAsia="Times New Roman" w:hAnsi="Tahoma" w:cs="Tahoma"/>
      <w:color w:val="00000A"/>
      <w:kern w:val="1"/>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2020-10-08T07:45:00Z</dcterms:created>
  <dcterms:modified xsi:type="dcterms:W3CDTF">2020-10-08T07:45:00Z</dcterms:modified>
</cp:coreProperties>
</file>