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28" w:rsidRDefault="00C63428" w:rsidP="00C63428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811.11</w:t>
      </w:r>
      <w:r w:rsidRPr="007B4071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C63428" w:rsidRDefault="00C63428" w:rsidP="00C6342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Общее языкознание</w:t>
      </w:r>
    </w:p>
    <w:p w:rsidR="00C63428" w:rsidRDefault="00C63428" w:rsidP="00C6342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Вениаминовна</w:t>
      </w:r>
    </w:p>
    <w:p w:rsidR="00C63428" w:rsidRDefault="00C63428" w:rsidP="00C6342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филологических наук, доцент</w:t>
      </w:r>
    </w:p>
    <w:p w:rsidR="00C63428" w:rsidRDefault="00C63428" w:rsidP="00C6342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докторант Черкасского национального университета им. Б. Хмельницкого</w:t>
      </w:r>
    </w:p>
    <w:p w:rsidR="00C63428" w:rsidRDefault="00C63428" w:rsidP="00C634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28" w:rsidRPr="000C7D40" w:rsidRDefault="00C63428" w:rsidP="00C63428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7D40">
        <w:rPr>
          <w:rFonts w:ascii="Times New Roman" w:hAnsi="Times New Roman" w:cs="Times New Roman"/>
          <w:b/>
          <w:sz w:val="28"/>
          <w:szCs w:val="28"/>
        </w:rPr>
        <w:t>СИСТЕМАТИЗАЦИЯ ТЕКСТОВЫХ КАТЕГОРИЙ:</w:t>
      </w:r>
    </w:p>
    <w:p w:rsidR="00C63428" w:rsidRPr="000C7D40" w:rsidRDefault="00C63428" w:rsidP="00C6342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40">
        <w:rPr>
          <w:rFonts w:ascii="Times New Roman" w:hAnsi="Times New Roman" w:cs="Times New Roman"/>
          <w:b/>
          <w:sz w:val="28"/>
          <w:szCs w:val="28"/>
        </w:rPr>
        <w:t>ПРОБЛЕМЫ И ПЕРСПЕКТИВЫ</w:t>
      </w:r>
    </w:p>
    <w:p w:rsidR="00C63428" w:rsidRDefault="00C63428" w:rsidP="00C634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28" w:rsidRPr="000C7D40" w:rsidRDefault="00C63428" w:rsidP="00C634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40">
        <w:rPr>
          <w:rFonts w:ascii="Times New Roman" w:hAnsi="Times New Roman" w:cs="Times New Roman"/>
          <w:b/>
          <w:sz w:val="28"/>
          <w:szCs w:val="28"/>
        </w:rPr>
        <w:t>Постановка проблемы в общем виде и ее связь с важными научными или практическими задачами.</w:t>
      </w:r>
      <w:r>
        <w:rPr>
          <w:rFonts w:ascii="Times New Roman" w:hAnsi="Times New Roman" w:cs="Times New Roman"/>
          <w:sz w:val="28"/>
          <w:szCs w:val="28"/>
        </w:rPr>
        <w:t xml:space="preserve"> Проблема классификации категорий текста (далее – КТ) до сих пор остается краеугольным камнем современной лингвистической теории. Несмотря на солидный опыт изучения особенностей категориальной структуры текста, эта тема </w:t>
      </w:r>
      <w:r w:rsidRPr="000C7D40">
        <w:rPr>
          <w:rFonts w:ascii="Times New Roman" w:hAnsi="Times New Roman" w:cs="Times New Roman"/>
          <w:sz w:val="28"/>
          <w:szCs w:val="28"/>
        </w:rPr>
        <w:t xml:space="preserve">относится к числу наиболее </w:t>
      </w:r>
      <w:proofErr w:type="gramStart"/>
      <w:r w:rsidRPr="000C7D40">
        <w:rPr>
          <w:rFonts w:ascii="Times New Roman" w:hAnsi="Times New Roman" w:cs="Times New Roman"/>
          <w:sz w:val="28"/>
          <w:szCs w:val="28"/>
        </w:rPr>
        <w:t>дискуссионных: отсутствует единая точка зрения в отн</w:t>
      </w:r>
      <w:r>
        <w:rPr>
          <w:rFonts w:ascii="Times New Roman" w:hAnsi="Times New Roman" w:cs="Times New Roman"/>
          <w:sz w:val="28"/>
          <w:szCs w:val="28"/>
        </w:rPr>
        <w:t>ошении понятия «текстовые категории</w:t>
      </w:r>
      <w:r w:rsidRPr="000C7D40">
        <w:rPr>
          <w:rFonts w:ascii="Times New Roman" w:hAnsi="Times New Roman" w:cs="Times New Roman"/>
          <w:sz w:val="28"/>
          <w:szCs w:val="28"/>
        </w:rPr>
        <w:t>» (см. подробно в [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C7D40">
        <w:rPr>
          <w:rFonts w:ascii="Times New Roman" w:hAnsi="Times New Roman" w:cs="Times New Roman"/>
          <w:sz w:val="28"/>
          <w:szCs w:val="28"/>
        </w:rPr>
        <w:t xml:space="preserve">, с. 24-27;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C7D40">
        <w:rPr>
          <w:rFonts w:ascii="Times New Roman" w:hAnsi="Times New Roman" w:cs="Times New Roman"/>
          <w:sz w:val="28"/>
          <w:szCs w:val="28"/>
        </w:rPr>
        <w:t>, с. 158-162]), остаются размытыми и разнородными критерии их выделения, что влечет за собой постоянное разрастание списка КТ: если в 90-х годах ХХ ст.  в лингвистической литературе насчитывалось более пятидесяти КТ, то с</w:t>
      </w:r>
      <w:r>
        <w:rPr>
          <w:rFonts w:ascii="Times New Roman" w:hAnsi="Times New Roman" w:cs="Times New Roman"/>
          <w:sz w:val="28"/>
          <w:szCs w:val="28"/>
        </w:rPr>
        <w:t>егодня этот список увеличился [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0C7D40">
        <w:rPr>
          <w:rFonts w:ascii="Times New Roman" w:hAnsi="Times New Roman" w:cs="Times New Roman"/>
          <w:sz w:val="28"/>
          <w:szCs w:val="28"/>
        </w:rPr>
        <w:t xml:space="preserve">, </w:t>
      </w:r>
      <w:r w:rsidRPr="000C7D40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Pr="000C7D40">
        <w:rPr>
          <w:rFonts w:ascii="Times New Roman" w:hAnsi="Times New Roman" w:cs="Times New Roman"/>
          <w:sz w:val="28"/>
          <w:szCs w:val="28"/>
        </w:rPr>
        <w:t>102].</w:t>
      </w:r>
      <w:proofErr w:type="gramEnd"/>
      <w:r w:rsidRPr="000C7D40">
        <w:rPr>
          <w:rFonts w:ascii="Times New Roman" w:hAnsi="Times New Roman" w:cs="Times New Roman"/>
          <w:sz w:val="28"/>
          <w:szCs w:val="28"/>
        </w:rPr>
        <w:t xml:space="preserve"> Кроме того, с введением в научный обиход понятия «</w:t>
      </w:r>
      <w:proofErr w:type="spellStart"/>
      <w:r w:rsidRPr="000C7D40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0C7D40">
        <w:rPr>
          <w:rFonts w:ascii="Times New Roman" w:hAnsi="Times New Roman" w:cs="Times New Roman"/>
          <w:sz w:val="28"/>
          <w:szCs w:val="28"/>
        </w:rPr>
        <w:t xml:space="preserve">» внимание исследователей переключилось с анализа текста как такового на анализ процессов </w:t>
      </w:r>
      <w:proofErr w:type="spellStart"/>
      <w:r w:rsidRPr="000C7D40">
        <w:rPr>
          <w:rFonts w:ascii="Times New Roman" w:hAnsi="Times New Roman" w:cs="Times New Roman"/>
          <w:sz w:val="28"/>
          <w:szCs w:val="28"/>
        </w:rPr>
        <w:t>текстопорождения</w:t>
      </w:r>
      <w:proofErr w:type="spellEnd"/>
      <w:r w:rsidRPr="000C7D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C7D40">
        <w:rPr>
          <w:rFonts w:ascii="Times New Roman" w:hAnsi="Times New Roman" w:cs="Times New Roman"/>
          <w:sz w:val="28"/>
          <w:szCs w:val="28"/>
        </w:rPr>
        <w:t>текстовосприятия</w:t>
      </w:r>
      <w:proofErr w:type="spellEnd"/>
      <w:r w:rsidRPr="000C7D40">
        <w:rPr>
          <w:rFonts w:ascii="Times New Roman" w:hAnsi="Times New Roman" w:cs="Times New Roman"/>
          <w:sz w:val="28"/>
          <w:szCs w:val="28"/>
        </w:rPr>
        <w:t>, что повлекло за собой неизбежные изменения в качественном и количественном наборе КТ. Существующая на сегодняшний день множественность КТ требует их упорядочивания на основе критериев, отражающих суть текста как системно-языковой и коммуникативной единицы.</w:t>
      </w:r>
    </w:p>
    <w:p w:rsidR="00C63428" w:rsidRDefault="00C63428" w:rsidP="00C634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D40">
        <w:rPr>
          <w:rFonts w:ascii="Times New Roman" w:hAnsi="Times New Roman" w:cs="Times New Roman"/>
          <w:b/>
          <w:sz w:val="28"/>
          <w:szCs w:val="28"/>
        </w:rPr>
        <w:t xml:space="preserve">Анализ последних исследований и публикаций </w:t>
      </w:r>
      <w:r>
        <w:rPr>
          <w:rFonts w:ascii="Times New Roman" w:hAnsi="Times New Roman" w:cs="Times New Roman"/>
          <w:b/>
          <w:sz w:val="28"/>
          <w:szCs w:val="28"/>
        </w:rPr>
        <w:t>по данной теме.</w:t>
      </w:r>
      <w:r w:rsidRPr="004B2C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восточноевропейской лингвистике традиция изучения</w:t>
      </w:r>
      <w:r w:rsidRPr="004B2CE5">
        <w:rPr>
          <w:rFonts w:ascii="Times New Roman" w:hAnsi="Times New Roman" w:cs="Times New Roman"/>
          <w:sz w:val="28"/>
          <w:szCs w:val="28"/>
        </w:rPr>
        <w:t xml:space="preserve"> имманентных </w:t>
      </w:r>
      <w:r>
        <w:rPr>
          <w:rFonts w:ascii="Times New Roman" w:hAnsi="Times New Roman" w:cs="Times New Roman"/>
          <w:sz w:val="28"/>
          <w:szCs w:val="28"/>
        </w:rPr>
        <w:t>признаков</w:t>
      </w:r>
      <w:r w:rsidRPr="007B4071">
        <w:rPr>
          <w:rFonts w:ascii="Times New Roman" w:hAnsi="Times New Roman" w:cs="Times New Roman"/>
          <w:sz w:val="28"/>
          <w:szCs w:val="28"/>
        </w:rPr>
        <w:t xml:space="preserve"> т</w:t>
      </w:r>
      <w:r w:rsidRPr="004B2CE5">
        <w:rPr>
          <w:rFonts w:ascii="Times New Roman" w:hAnsi="Times New Roman" w:cs="Times New Roman"/>
          <w:sz w:val="28"/>
          <w:szCs w:val="28"/>
        </w:rPr>
        <w:t>екста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целым рядом исследований (работы </w:t>
      </w:r>
      <w:r w:rsidRPr="00AC513E">
        <w:rPr>
          <w:rFonts w:ascii="Times New Roman" w:hAnsi="Times New Roman" w:cs="Times New Roman"/>
          <w:sz w:val="28"/>
          <w:szCs w:val="28"/>
        </w:rPr>
        <w:t>И. Р.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Гальперина </w:t>
      </w:r>
      <w:r w:rsidRPr="00290D80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0D80">
        <w:rPr>
          <w:rFonts w:ascii="Times New Roman" w:hAnsi="Times New Roman" w:cs="Times New Roman"/>
          <w:sz w:val="28"/>
          <w:szCs w:val="28"/>
        </w:rPr>
        <w:t xml:space="preserve"> </w:t>
      </w:r>
      <w:r w:rsidRPr="00AC513E">
        <w:rPr>
          <w:rFonts w:ascii="Times New Roman" w:hAnsi="Times New Roman" w:cs="Times New Roman"/>
          <w:sz w:val="28"/>
          <w:szCs w:val="28"/>
        </w:rPr>
        <w:t>З. Я.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Тураевой </w:t>
      </w:r>
      <w:r w:rsidRPr="00290D80">
        <w:rPr>
          <w:rFonts w:ascii="Times New Roman" w:hAnsi="Times New Roman" w:cs="Times New Roman"/>
          <w:sz w:val="28"/>
          <w:szCs w:val="28"/>
        </w:rPr>
        <w:t>[14]</w:t>
      </w:r>
      <w:r w:rsidRPr="00AC513E">
        <w:rPr>
          <w:rFonts w:ascii="Times New Roman" w:hAnsi="Times New Roman" w:cs="Times New Roman"/>
          <w:sz w:val="28"/>
          <w:szCs w:val="28"/>
        </w:rPr>
        <w:t>, В. А.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Кухаренко </w:t>
      </w:r>
      <w:r w:rsidRPr="00290D80">
        <w:rPr>
          <w:rFonts w:ascii="Times New Roman" w:hAnsi="Times New Roman" w:cs="Times New Roman"/>
          <w:sz w:val="28"/>
          <w:szCs w:val="28"/>
        </w:rPr>
        <w:t>[6]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 В. Матвеевой </w:t>
      </w:r>
      <w:r w:rsidRPr="003A6223">
        <w:rPr>
          <w:rFonts w:ascii="Times New Roman" w:hAnsi="Times New Roman" w:cs="Times New Roman"/>
          <w:sz w:val="28"/>
          <w:szCs w:val="28"/>
        </w:rPr>
        <w:t>[9]</w:t>
      </w:r>
      <w:r w:rsidRPr="00AC513E">
        <w:rPr>
          <w:rFonts w:ascii="Times New Roman" w:hAnsi="Times New Roman" w:cs="Times New Roman"/>
          <w:sz w:val="28"/>
          <w:szCs w:val="28"/>
        </w:rPr>
        <w:t>, Л. Н.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Мурзина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>, А. С.</w:t>
      </w:r>
      <w:r w:rsidRPr="00AC513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513E">
        <w:rPr>
          <w:rFonts w:ascii="Times New Roman" w:hAnsi="Times New Roman" w:cs="Times New Roman"/>
          <w:sz w:val="28"/>
          <w:szCs w:val="28"/>
        </w:rPr>
        <w:t>Штерн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6223">
        <w:rPr>
          <w:rFonts w:ascii="Times New Roman" w:hAnsi="Times New Roman" w:cs="Times New Roman"/>
          <w:sz w:val="28"/>
          <w:szCs w:val="28"/>
        </w:rPr>
        <w:t>[10]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О. П. Воробьевой </w:t>
      </w:r>
      <w:r w:rsidRPr="003A622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6223">
        <w:rPr>
          <w:rFonts w:ascii="Times New Roman" w:hAnsi="Times New Roman" w:cs="Times New Roman"/>
          <w:sz w:val="28"/>
          <w:szCs w:val="28"/>
        </w:rPr>
        <w:t>]</w:t>
      </w:r>
      <w:r w:rsidRPr="00AC51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А. Ф.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Папиной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6223">
        <w:rPr>
          <w:rFonts w:ascii="Times New Roman" w:hAnsi="Times New Roman" w:cs="Times New Roman"/>
          <w:sz w:val="28"/>
          <w:szCs w:val="28"/>
        </w:rPr>
        <w:t>[12]</w:t>
      </w:r>
      <w:r>
        <w:rPr>
          <w:rFonts w:ascii="Times New Roman" w:hAnsi="Times New Roman" w:cs="Times New Roman"/>
          <w:sz w:val="28"/>
          <w:szCs w:val="28"/>
          <w:lang w:val="uk-UA"/>
        </w:rPr>
        <w:t>, Е. А.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Селивановой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6223">
        <w:rPr>
          <w:rFonts w:ascii="Times New Roman" w:hAnsi="Times New Roman" w:cs="Times New Roman"/>
          <w:sz w:val="28"/>
          <w:szCs w:val="28"/>
        </w:rPr>
        <w:lastRenderedPageBreak/>
        <w:t>[13]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6223">
        <w:rPr>
          <w:rFonts w:ascii="Times New Roman" w:hAnsi="Times New Roman" w:cs="Times New Roman"/>
          <w:sz w:val="28"/>
          <w:szCs w:val="28"/>
        </w:rPr>
        <w:t xml:space="preserve"> 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Н. А. </w:t>
      </w:r>
      <w:r>
        <w:rPr>
          <w:rFonts w:ascii="Times New Roman" w:hAnsi="Times New Roman" w:cs="Times New Roman"/>
          <w:sz w:val="28"/>
          <w:szCs w:val="28"/>
        </w:rPr>
        <w:t xml:space="preserve">Николиной </w:t>
      </w:r>
      <w:r w:rsidRPr="003A6223">
        <w:rPr>
          <w:rFonts w:ascii="Times New Roman" w:hAnsi="Times New Roman" w:cs="Times New Roman"/>
          <w:sz w:val="28"/>
          <w:szCs w:val="28"/>
        </w:rPr>
        <w:t>[11]</w:t>
      </w:r>
      <w:r w:rsidRPr="00AC513E">
        <w:rPr>
          <w:rFonts w:ascii="Times New Roman" w:hAnsi="Times New Roman" w:cs="Times New Roman"/>
          <w:sz w:val="28"/>
          <w:szCs w:val="28"/>
        </w:rPr>
        <w:t>, Л.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C513E">
        <w:rPr>
          <w:rFonts w:ascii="Times New Roman" w:hAnsi="Times New Roman" w:cs="Times New Roman"/>
          <w:sz w:val="28"/>
          <w:szCs w:val="28"/>
        </w:rPr>
        <w:t>Г. Бабенко, Ю.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 В</w:t>
      </w:r>
      <w:r>
        <w:rPr>
          <w:rFonts w:ascii="Times New Roman" w:hAnsi="Times New Roman" w:cs="Times New Roman"/>
          <w:sz w:val="28"/>
          <w:szCs w:val="28"/>
        </w:rPr>
        <w:t xml:space="preserve">. Казарина </w:t>
      </w:r>
      <w:r w:rsidRPr="003A6223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, Н.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223">
        <w:rPr>
          <w:rFonts w:ascii="Times New Roman" w:hAnsi="Times New Roman" w:cs="Times New Roman"/>
          <w:sz w:val="28"/>
          <w:szCs w:val="28"/>
        </w:rPr>
        <w:t>[2]</w:t>
      </w:r>
      <w:r w:rsidRPr="00AC513E">
        <w:rPr>
          <w:rFonts w:ascii="Times New Roman" w:hAnsi="Times New Roman" w:cs="Times New Roman"/>
          <w:sz w:val="28"/>
          <w:szCs w:val="28"/>
        </w:rPr>
        <w:t xml:space="preserve"> и мн. др.</w:t>
      </w:r>
      <w:r>
        <w:rPr>
          <w:rFonts w:ascii="Times New Roman" w:hAnsi="Times New Roman" w:cs="Times New Roman"/>
          <w:sz w:val="30"/>
          <w:szCs w:val="28"/>
        </w:rPr>
        <w:t>).</w:t>
      </w:r>
      <w:proofErr w:type="gramEnd"/>
      <w:r>
        <w:rPr>
          <w:rFonts w:ascii="Times New Roman" w:hAnsi="Times New Roman" w:cs="Times New Roman"/>
          <w:sz w:val="30"/>
          <w:szCs w:val="28"/>
        </w:rPr>
        <w:t xml:space="preserve"> </w:t>
      </w:r>
      <w:r w:rsidRPr="00AC5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Предпринятые учеными попытки </w:t>
      </w:r>
      <w:r w:rsidRPr="00AC513E">
        <w:rPr>
          <w:rFonts w:ascii="Times New Roman" w:hAnsi="Times New Roman" w:cs="Times New Roman"/>
          <w:sz w:val="28"/>
          <w:szCs w:val="28"/>
        </w:rPr>
        <w:t>классифицировать КТ, выстр</w:t>
      </w:r>
      <w:r>
        <w:rPr>
          <w:rFonts w:ascii="Times New Roman" w:hAnsi="Times New Roman" w:cs="Times New Roman"/>
          <w:sz w:val="28"/>
          <w:szCs w:val="28"/>
        </w:rPr>
        <w:t>оить их иерархию [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18-19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Pr="00AC513E">
        <w:rPr>
          <w:rFonts w:ascii="Times New Roman" w:hAnsi="Times New Roman" w:cs="Times New Roman"/>
          <w:sz w:val="28"/>
          <w:szCs w:val="28"/>
        </w:rPr>
        <w:t xml:space="preserve"> 42-45 и др.],</w:t>
      </w:r>
      <w:r>
        <w:rPr>
          <w:rFonts w:ascii="Times New Roman" w:hAnsi="Times New Roman" w:cs="Times New Roman"/>
          <w:sz w:val="28"/>
          <w:szCs w:val="28"/>
        </w:rPr>
        <w:t xml:space="preserve"> выделить ведущие  КТ [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75-76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, с. </w:t>
      </w:r>
      <w:r w:rsidRPr="00AC513E">
        <w:rPr>
          <w:rFonts w:ascii="Times New Roman" w:hAnsi="Times New Roman" w:cs="Times New Roman"/>
          <w:sz w:val="28"/>
          <w:szCs w:val="28"/>
        </w:rPr>
        <w:t>11 и др.]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способствовали уточнению</w:t>
      </w:r>
      <w:r w:rsidRPr="007939C7">
        <w:rPr>
          <w:rFonts w:ascii="Times New Roman" w:hAnsi="Times New Roman" w:cs="Times New Roman"/>
          <w:sz w:val="28"/>
          <w:szCs w:val="28"/>
        </w:rPr>
        <w:t xml:space="preserve"> принципов</w:t>
      </w:r>
      <w:r>
        <w:rPr>
          <w:rFonts w:ascii="Times New Roman" w:hAnsi="Times New Roman" w:cs="Times New Roman"/>
          <w:sz w:val="28"/>
          <w:szCs w:val="28"/>
        </w:rPr>
        <w:t xml:space="preserve"> их разграничения, однако</w:t>
      </w:r>
      <w:r w:rsidRPr="00AC513E">
        <w:rPr>
          <w:rFonts w:ascii="Times New Roman" w:hAnsi="Times New Roman" w:cs="Times New Roman"/>
          <w:sz w:val="28"/>
          <w:szCs w:val="28"/>
        </w:rPr>
        <w:t xml:space="preserve"> не смогли разрешить внутренние противоречия, неизбежно возникающие при описании КТ как параметров, лежащих в одной текстовой плоскости. </w:t>
      </w:r>
      <w:proofErr w:type="gramStart"/>
      <w:r w:rsidRPr="00AC513E">
        <w:rPr>
          <w:rFonts w:ascii="Times New Roman" w:hAnsi="Times New Roman" w:cs="Times New Roman"/>
          <w:sz w:val="28"/>
          <w:szCs w:val="28"/>
        </w:rPr>
        <w:t>По мнению О. П.</w:t>
      </w:r>
      <w:r w:rsidRPr="00AC513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513E">
        <w:rPr>
          <w:rFonts w:ascii="Times New Roman" w:hAnsi="Times New Roman" w:cs="Times New Roman"/>
          <w:sz w:val="28"/>
          <w:szCs w:val="28"/>
        </w:rPr>
        <w:t>Воробьевой, это во многом объясняется тем, что «текст как функциональная система не поддается жесткой регламентации и оказывается чрезвычайно чувствительным к изменениям в среде его функционирования, вызванным как синхроническими, так и диахроническими факторами, а его категориальные свойства образуют весьма подвижный каркас, особенности которого в значительной степени зависят от типа текста и с</w:t>
      </w:r>
      <w:r>
        <w:rPr>
          <w:rFonts w:ascii="Times New Roman" w:hAnsi="Times New Roman" w:cs="Times New Roman"/>
          <w:sz w:val="28"/>
          <w:szCs w:val="28"/>
        </w:rPr>
        <w:t>пецифики конкретного текста» [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C513E">
        <w:rPr>
          <w:rFonts w:ascii="Times New Roman" w:hAnsi="Times New Roman" w:cs="Times New Roman"/>
          <w:sz w:val="28"/>
          <w:szCs w:val="28"/>
        </w:rPr>
        <w:t>, с. 28</w:t>
      </w:r>
      <w:proofErr w:type="gramEnd"/>
      <w:r w:rsidRPr="00AC513E">
        <w:rPr>
          <w:rFonts w:ascii="Times New Roman" w:hAnsi="Times New Roman" w:cs="Times New Roman"/>
          <w:sz w:val="28"/>
          <w:szCs w:val="28"/>
        </w:rPr>
        <w:t xml:space="preserve">]. Поэтому в существующих </w:t>
      </w:r>
      <w:proofErr w:type="spellStart"/>
      <w:r w:rsidRPr="00AC513E">
        <w:rPr>
          <w:rFonts w:ascii="Times New Roman" w:hAnsi="Times New Roman" w:cs="Times New Roman"/>
          <w:sz w:val="28"/>
          <w:szCs w:val="28"/>
        </w:rPr>
        <w:t>категориально-текстовых</w:t>
      </w:r>
      <w:proofErr w:type="spellEnd"/>
      <w:r w:rsidRPr="00AC513E">
        <w:rPr>
          <w:rFonts w:ascii="Times New Roman" w:hAnsi="Times New Roman" w:cs="Times New Roman"/>
          <w:sz w:val="28"/>
          <w:szCs w:val="28"/>
        </w:rPr>
        <w:t xml:space="preserve"> описаниях, как правило, остается открытым вопрос о том, в одной или в разных плоскостях лежат КТ, выделяемые в качестве ведущих, а также о том, как разные плоскости, в случае наличия таковых, соотносятся между собой [там же, с. 28-29]. </w:t>
      </w:r>
    </w:p>
    <w:p w:rsidR="00C63428" w:rsidRDefault="00C63428" w:rsidP="00C634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данной статьи является систематизация современных представлений о критериях дифференциации текстовых категорий, что позволяет обобщить накопленный опыт их изучения в новом, интегративном формате.</w:t>
      </w:r>
    </w:p>
    <w:p w:rsidR="00C63428" w:rsidRDefault="00C63428" w:rsidP="00C634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b/>
          <w:sz w:val="28"/>
          <w:szCs w:val="28"/>
        </w:rPr>
        <w:t>Изложение основного материала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Теоретические основы выделения КТ были заложены в фундаментальной работе </w:t>
      </w:r>
      <w:r w:rsidRPr="00AC513E">
        <w:rPr>
          <w:rFonts w:ascii="Times New Roman" w:hAnsi="Times New Roman" w:cs="Times New Roman"/>
          <w:sz w:val="28"/>
          <w:szCs w:val="28"/>
        </w:rPr>
        <w:t>И. Р. Гальперина «Текст как объект лингвистического исследования» (1981),</w:t>
      </w:r>
      <w:r>
        <w:rPr>
          <w:rFonts w:ascii="Times New Roman" w:hAnsi="Times New Roman" w:cs="Times New Roman"/>
          <w:sz w:val="28"/>
          <w:szCs w:val="28"/>
        </w:rPr>
        <w:t xml:space="preserve"> где в качестве обязательных выступали десять текстовых категорий: </w:t>
      </w:r>
      <w:r>
        <w:rPr>
          <w:rFonts w:ascii="Times New Roman" w:hAnsi="Times New Roman" w:cs="Times New Roman"/>
          <w:i/>
          <w:sz w:val="28"/>
          <w:szCs w:val="28"/>
        </w:rPr>
        <w:t xml:space="preserve">информативность,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членимость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когезия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континуум,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автосемантия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отрезков текста</w:t>
      </w:r>
      <w:r w:rsidRPr="00AC513E">
        <w:rPr>
          <w:rFonts w:ascii="Times New Roman" w:hAnsi="Times New Roman" w:cs="Times New Roman"/>
          <w:i/>
          <w:sz w:val="28"/>
          <w:szCs w:val="28"/>
        </w:rPr>
        <w:t>, ретроспе</w:t>
      </w:r>
      <w:r>
        <w:rPr>
          <w:rFonts w:ascii="Times New Roman" w:hAnsi="Times New Roman" w:cs="Times New Roman"/>
          <w:i/>
          <w:sz w:val="28"/>
          <w:szCs w:val="28"/>
        </w:rPr>
        <w:t xml:space="preserve">кция,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проспекция</w:t>
      </w:r>
      <w:proofErr w:type="spellEnd"/>
      <w:r w:rsidRPr="00AC513E">
        <w:rPr>
          <w:rFonts w:ascii="Times New Roman" w:hAnsi="Times New Roman" w:cs="Times New Roman"/>
          <w:i/>
          <w:sz w:val="28"/>
          <w:szCs w:val="28"/>
        </w:rPr>
        <w:t>, модальность, интеграция, завершенность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90D80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A13">
        <w:rPr>
          <w:rFonts w:ascii="Times New Roman" w:hAnsi="Times New Roman" w:cs="Times New Roman"/>
          <w:b/>
          <w:i/>
          <w:sz w:val="28"/>
          <w:szCs w:val="28"/>
        </w:rPr>
        <w:t xml:space="preserve">Формально-содержательный </w:t>
      </w:r>
      <w:r>
        <w:rPr>
          <w:rFonts w:ascii="Times New Roman" w:hAnsi="Times New Roman" w:cs="Times New Roman"/>
          <w:sz w:val="28"/>
          <w:szCs w:val="28"/>
        </w:rPr>
        <w:t>критерий, положенный в основу классификации И. Р.</w:t>
      </w:r>
      <w:r>
        <w:t> </w:t>
      </w:r>
      <w:r w:rsidRPr="004B2CE5">
        <w:rPr>
          <w:rFonts w:ascii="Times New Roman" w:hAnsi="Times New Roman" w:cs="Times New Roman"/>
          <w:sz w:val="28"/>
          <w:szCs w:val="28"/>
        </w:rPr>
        <w:t>Гальперина</w:t>
      </w:r>
      <w:r>
        <w:rPr>
          <w:rFonts w:ascii="Times New Roman" w:hAnsi="Times New Roman" w:cs="Times New Roman"/>
          <w:sz w:val="28"/>
          <w:szCs w:val="28"/>
        </w:rPr>
        <w:t>, стал основополагающим в большинстве последующих исследований (работы З. Я. Тураевой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0D80">
        <w:rPr>
          <w:rFonts w:ascii="Times New Roman" w:hAnsi="Times New Roman" w:cs="Times New Roman"/>
          <w:sz w:val="28"/>
          <w:szCs w:val="28"/>
        </w:rPr>
        <w:t>[14]</w:t>
      </w:r>
      <w:r>
        <w:rPr>
          <w:rFonts w:ascii="Times New Roman" w:hAnsi="Times New Roman" w:cs="Times New Roman"/>
          <w:sz w:val="28"/>
          <w:szCs w:val="28"/>
        </w:rPr>
        <w:t>, В. А. Кухаренко</w:t>
      </w:r>
      <w:r w:rsidRPr="00290D80">
        <w:rPr>
          <w:rFonts w:ascii="Times New Roman" w:hAnsi="Times New Roman" w:cs="Times New Roman"/>
          <w:sz w:val="28"/>
          <w:szCs w:val="28"/>
        </w:rPr>
        <w:t xml:space="preserve"> [6]</w:t>
      </w:r>
      <w:r>
        <w:rPr>
          <w:rFonts w:ascii="Times New Roman" w:hAnsi="Times New Roman" w:cs="Times New Roman"/>
          <w:sz w:val="28"/>
          <w:szCs w:val="28"/>
        </w:rPr>
        <w:t>, Л. 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 С. Штерн </w:t>
      </w:r>
      <w:r w:rsidRPr="00290D80">
        <w:rPr>
          <w:rFonts w:ascii="Times New Roman" w:hAnsi="Times New Roman" w:cs="Times New Roman"/>
          <w:sz w:val="28"/>
          <w:szCs w:val="28"/>
        </w:rPr>
        <w:t xml:space="preserve">[10] </w:t>
      </w:r>
      <w:r>
        <w:rPr>
          <w:rFonts w:ascii="Times New Roman" w:hAnsi="Times New Roman" w:cs="Times New Roman"/>
          <w:sz w:val="28"/>
          <w:szCs w:val="28"/>
        </w:rPr>
        <w:t>и др.), а перечень основных КТ дополнился другими, н</w:t>
      </w:r>
      <w:r w:rsidR="00B922E1">
        <w:rPr>
          <w:rFonts w:ascii="Times New Roman" w:hAnsi="Times New Roman" w:cs="Times New Roman"/>
          <w:sz w:val="28"/>
          <w:szCs w:val="28"/>
        </w:rPr>
        <w:t xml:space="preserve">е менее значимыми категориями. </w:t>
      </w:r>
      <w:r w:rsidR="00B92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22E1"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 w:rsidR="00B922E1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оскольку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указанные классификации уже не раз становились предметом обсуждения текстологов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текстолингвистов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считаем необходимым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сосредоточиться на анализе  концепций, сформулированных в русле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когнитивно-коммуникативного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C63428" w:rsidRPr="00AC513E" w:rsidRDefault="00C63428" w:rsidP="00C634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Разработки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теории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коммуникации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обращение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к фактору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антропоцентричности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привели к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переосмыслению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самого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понятия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текстуальности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к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признанию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неадекватности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описания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текста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герметичного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самодостаточного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образования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13E">
        <w:rPr>
          <w:rFonts w:ascii="Times New Roman" w:hAnsi="Times New Roman" w:cs="Times New Roman"/>
          <w:sz w:val="28"/>
          <w:szCs w:val="28"/>
        </w:rPr>
        <w:t>[</w:t>
      </w:r>
      <w:r w:rsidRPr="00290D80">
        <w:rPr>
          <w:rFonts w:ascii="Times New Roman" w:hAnsi="Times New Roman" w:cs="Times New Roman"/>
          <w:sz w:val="28"/>
          <w:szCs w:val="28"/>
        </w:rPr>
        <w:t>15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, с. 39-40</w:t>
      </w:r>
      <w:r w:rsidRPr="00AC513E">
        <w:rPr>
          <w:rFonts w:ascii="Times New Roman" w:hAnsi="Times New Roman" w:cs="Times New Roman"/>
          <w:sz w:val="28"/>
          <w:szCs w:val="28"/>
        </w:rPr>
        <w:t>]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Изменение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ракурса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лингвистических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исследований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обусловило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дополнение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структурных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формальных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содержательных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) описаний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текста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описаниями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коммуникативными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. К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числу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отнести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категориально-текстовую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семантическую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модель О. П. 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Воробьевой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(1993),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нализируя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семантическое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пространство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художественного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текста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Pr="00AC513E">
        <w:rPr>
          <w:rFonts w:ascii="Times New Roman" w:hAnsi="Times New Roman" w:cs="Times New Roman"/>
          <w:sz w:val="28"/>
          <w:szCs w:val="28"/>
        </w:rPr>
        <w:t>ы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членяет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три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взаимодействующие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текстовые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подсистемы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макрознака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коммуниката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дискурса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связной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последовательности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предложений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> / 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высказываний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), в рамках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которых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реализуются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те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иные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. Так, в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пространстве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u w:val="single"/>
          <w:lang w:val="uk-UA"/>
        </w:rPr>
        <w:t>макрознака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качестве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13E">
        <w:rPr>
          <w:rFonts w:ascii="Times New Roman" w:hAnsi="Times New Roman" w:cs="Times New Roman"/>
          <w:sz w:val="28"/>
          <w:szCs w:val="28"/>
        </w:rPr>
        <w:t>глобальных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рассматриваются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референциальность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концептуальность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адресантность</w:t>
      </w:r>
      <w:proofErr w:type="spellEnd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адресованность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более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развернутом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виде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глобальные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проявляются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коммуникате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дискурсе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плане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выражения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u w:val="single"/>
          <w:lang w:val="uk-UA"/>
        </w:rPr>
        <w:t>коммуниката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указанные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текстовые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категории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13E">
        <w:rPr>
          <w:rFonts w:ascii="Times New Roman" w:hAnsi="Times New Roman" w:cs="Times New Roman"/>
          <w:sz w:val="28"/>
          <w:szCs w:val="28"/>
        </w:rPr>
        <w:t>дополняются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текстемными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к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которым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относятся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когерентность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когезия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проспекция</w:t>
      </w:r>
      <w:proofErr w:type="spellEnd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 / 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ретроспекция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дискретность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информативность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ситуативность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интертекстуальность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интродуктивность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др. </w:t>
      </w:r>
      <w:r w:rsidRPr="00AC513E">
        <w:rPr>
          <w:rFonts w:ascii="Times New Roman" w:hAnsi="Times New Roman" w:cs="Times New Roman"/>
          <w:sz w:val="28"/>
          <w:szCs w:val="28"/>
        </w:rPr>
        <w:t>[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там же, с. 46</w:t>
      </w:r>
      <w:r w:rsidRPr="00AC513E">
        <w:rPr>
          <w:rFonts w:ascii="Times New Roman" w:hAnsi="Times New Roman" w:cs="Times New Roman"/>
          <w:sz w:val="28"/>
          <w:szCs w:val="28"/>
        </w:rPr>
        <w:t>]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плане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u w:val="single"/>
          <w:lang w:val="uk-UA"/>
        </w:rPr>
        <w:t>дискурса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выделяются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два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вида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трансфрастические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сцепление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кореференция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членимость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фокус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внимания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тема-рематическая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коммуникативная</w:t>
      </w:r>
      <w:proofErr w:type="spellEnd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прогрессия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топикальность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др.) 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текстономические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темпоральность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локативность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определенность</w:t>
      </w:r>
      <w:proofErr w:type="spellEnd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 / 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неопределенность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модальность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субъективность</w:t>
      </w:r>
      <w:proofErr w:type="spellEnd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субъектность</w:t>
      </w:r>
      <w:proofErr w:type="spellEnd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предикативность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финитность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пр.) </w:t>
      </w:r>
      <w:r w:rsidRPr="00AC513E">
        <w:rPr>
          <w:rFonts w:ascii="Times New Roman" w:hAnsi="Times New Roman" w:cs="Times New Roman"/>
          <w:sz w:val="28"/>
          <w:szCs w:val="28"/>
        </w:rPr>
        <w:t>[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там же, с. 52</w:t>
      </w:r>
      <w:r w:rsidRPr="00AC513E">
        <w:rPr>
          <w:rFonts w:ascii="Times New Roman" w:hAnsi="Times New Roman" w:cs="Times New Roman"/>
          <w:sz w:val="28"/>
          <w:szCs w:val="28"/>
        </w:rPr>
        <w:t>]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Безусловная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теоретическая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значимость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категориально-текстовой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модели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П. 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Воробьевой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заключается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в том,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впервые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фокусе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исследовательского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внимания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оказывается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гетерогенный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характер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выделяемых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13E">
        <w:rPr>
          <w:rFonts w:ascii="Times New Roman" w:hAnsi="Times New Roman" w:cs="Times New Roman"/>
          <w:sz w:val="28"/>
          <w:szCs w:val="28"/>
        </w:rPr>
        <w:t>КТ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относятся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не к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одной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а к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нескольким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понятийным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плоскостям,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представляющим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текст в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различных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ипостасях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3428" w:rsidRPr="00AC513E" w:rsidRDefault="00C63428" w:rsidP="00C634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13E">
        <w:rPr>
          <w:rFonts w:ascii="Times New Roman" w:hAnsi="Times New Roman" w:cs="Times New Roman"/>
          <w:sz w:val="28"/>
          <w:szCs w:val="28"/>
        </w:rPr>
        <w:lastRenderedPageBreak/>
        <w:t>Если в ряде классификаций вычленяются КТ, относящиеся к тексту как таковому (</w:t>
      </w:r>
      <w:proofErr w:type="spellStart"/>
      <w:r w:rsidRPr="00AC513E">
        <w:rPr>
          <w:rFonts w:ascii="Times New Roman" w:hAnsi="Times New Roman" w:cs="Times New Roman"/>
          <w:sz w:val="28"/>
          <w:szCs w:val="28"/>
        </w:rPr>
        <w:t>внутритекстовые</w:t>
      </w:r>
      <w:proofErr w:type="spellEnd"/>
      <w:r w:rsidRPr="00AC513E">
        <w:rPr>
          <w:rFonts w:ascii="Times New Roman" w:hAnsi="Times New Roman" w:cs="Times New Roman"/>
          <w:sz w:val="28"/>
          <w:szCs w:val="28"/>
        </w:rPr>
        <w:t xml:space="preserve"> КТ), и КТ, связанные с использованием текста в коммуникативном процессе, то в некоторых из современных работ все КТ признаются </w:t>
      </w:r>
      <w:r w:rsidRPr="00140A13">
        <w:rPr>
          <w:rFonts w:ascii="Times New Roman" w:hAnsi="Times New Roman" w:cs="Times New Roman"/>
          <w:b/>
          <w:i/>
          <w:sz w:val="28"/>
          <w:szCs w:val="28"/>
        </w:rPr>
        <w:t>коммуникативными / дискурсивными</w:t>
      </w:r>
      <w:r w:rsidRPr="00AC513E">
        <w:rPr>
          <w:rFonts w:ascii="Times New Roman" w:hAnsi="Times New Roman" w:cs="Times New Roman"/>
          <w:sz w:val="28"/>
          <w:szCs w:val="28"/>
        </w:rPr>
        <w:t xml:space="preserve"> (см. подробнее в [</w:t>
      </w:r>
      <w:r w:rsidRPr="00290D8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AC513E">
        <w:rPr>
          <w:rFonts w:ascii="Times New Roman" w:hAnsi="Times New Roman" w:cs="Times New Roman"/>
          <w:sz w:val="28"/>
          <w:szCs w:val="28"/>
        </w:rPr>
        <w:t xml:space="preserve"> 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AC513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513E">
        <w:rPr>
          <w:rFonts w:ascii="Times New Roman" w:hAnsi="Times New Roman" w:cs="Times New Roman"/>
          <w:sz w:val="28"/>
          <w:szCs w:val="28"/>
        </w:rPr>
        <w:t xml:space="preserve">96-100]). 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Так, в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монографии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А. Ф. 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Папиной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«Текст: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единицы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глобальные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категории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» (2002) текст и дискурс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рассматриваются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близкие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значению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понятия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когнитивного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лингвопсихологического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направления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науке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языке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». Автор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проецирует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на текст модель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дискурса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 А.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Дейка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выделяет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такие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глобальные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текстообразующие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категории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художественного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текста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>: 1) 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участники</w:t>
      </w:r>
      <w:proofErr w:type="spellEnd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коммуникативного</w:t>
      </w:r>
      <w:proofErr w:type="spellEnd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акта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субъекты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текста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реальный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автор, «образ автора»,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лирический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герой,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повествователь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рассказчик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персонажи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объекты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текста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– адресат,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читатель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слушатель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>); 2) 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события</w:t>
      </w:r>
      <w:proofErr w:type="spellEnd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процессы</w:t>
      </w:r>
      <w:proofErr w:type="spellEnd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факты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; 3)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время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реальное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художественное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объективное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цикличное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субъективное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психологическое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ирреальное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астральное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инфернальное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фантастическое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время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Зазеркалья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мира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сказок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>); 4) 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пространство</w:t>
      </w:r>
      <w:proofErr w:type="spellEnd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место</w:t>
      </w:r>
      <w:proofErr w:type="spellEnd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объектов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художественное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пространство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реальное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ирреальное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обусловленное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лицом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говорящего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субъективное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объективное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обусловленное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точкой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отсчета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линейное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перспективное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панорамное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) и пр.); 5)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оценка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понимаемая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непосредственная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опосредованная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реакция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говорящего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субъекта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) на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воображаемые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воспринимаемые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органами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чувств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действия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объекты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признаки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объектов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внешнего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внутреннего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мира (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аксиологическая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качественная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количественная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рациональная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утилитарная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нормативная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телеологическая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логическая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эпистемическая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деонтическая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, с. 93-95, 135, 166, 267</w:t>
      </w:r>
      <w:r w:rsidRPr="00AC513E">
        <w:rPr>
          <w:rFonts w:ascii="Times New Roman" w:hAnsi="Times New Roman" w:cs="Times New Roman"/>
          <w:sz w:val="28"/>
          <w:szCs w:val="28"/>
        </w:rPr>
        <w:t>]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63428" w:rsidRPr="00AC513E" w:rsidRDefault="00C63428" w:rsidP="00C634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Анализируя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общие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тенденции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изучения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текста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в 2000-е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годы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>, О. Н. 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Копытов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констатирует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сохранение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коммуникативной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направленности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исследований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категориальной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структуры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текста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отмечает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доминирование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этих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описаниях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определяющих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1)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формально-структурные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признаки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текста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; 2)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событие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время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пространство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;  а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по-разному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называемые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3) 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главные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субъекты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речи  (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участники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коммуникативного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акта) </w:t>
      </w:r>
      <w:r w:rsidRPr="00AC51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, с. 151</w:t>
      </w:r>
      <w:r w:rsidRPr="00AC513E">
        <w:rPr>
          <w:rFonts w:ascii="Times New Roman" w:hAnsi="Times New Roman" w:cs="Times New Roman"/>
          <w:sz w:val="28"/>
          <w:szCs w:val="28"/>
        </w:rPr>
        <w:t>]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. Сам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исследователь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предлагает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свою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классификацию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фундаментальных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Последние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по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мнению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О. Н. 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Копытова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должны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удовлетворять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триединому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требованию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быть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lastRenderedPageBreak/>
        <w:t>одновременно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средством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композитивности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цельности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связности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текста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>), полем и «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рабочей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работающей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единицей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анализа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. Добавив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еще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одно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требование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– все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суперкатегории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должны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быть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взаимосвязаны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− автор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различает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пять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фундаментальных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: 1) </w:t>
      </w:r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Адресант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Адресат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первый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включает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себя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все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ипостаси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автора – от автора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идеи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до диктора 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скриптора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; от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личности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автора (автора-во-плоти) до самого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экзотического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 (собака,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лошадь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предмет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мебели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повествователя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художественном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тексте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анонима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официально-деловом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; а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второй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– все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ипостаси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читателя-слушателя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>: от «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провиденциального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>» до «безграмотного» и «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читателя-врага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»; 2)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Хронотоп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т.е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взаимосвязанные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время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пространство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любых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своих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проявлениях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– от «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реальных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>» до «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ирреальных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>»;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3)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Событие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некоторое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положение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дел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чей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радиус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равен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радиусу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всего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текста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а не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отдельной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части,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именуемой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субкатегорией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пропозиции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); 4)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Актант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(герой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повествования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предмет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описания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тема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рассуждения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имеющие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свои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парадигмы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); 5) </w:t>
      </w:r>
      <w:proofErr w:type="spellStart"/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Диктум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AC513E">
        <w:rPr>
          <w:rFonts w:ascii="Times New Roman" w:hAnsi="Times New Roman" w:cs="Times New Roman"/>
          <w:i/>
          <w:sz w:val="28"/>
          <w:szCs w:val="28"/>
          <w:lang w:val="uk-UA"/>
        </w:rPr>
        <w:t>Модус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первый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обозначает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«то,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равно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 / 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совпадает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 с системами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действительного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возможного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мира»;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второй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– «то в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тексте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логико-психологической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операцией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диктумом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AC513E">
        <w:rPr>
          <w:rFonts w:ascii="Times New Roman" w:hAnsi="Times New Roman" w:cs="Times New Roman"/>
          <w:sz w:val="28"/>
          <w:szCs w:val="28"/>
        </w:rPr>
        <w:t>[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там же, с. 151-152</w:t>
      </w:r>
      <w:r w:rsidRPr="00AC513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Несмотря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конструктивные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усилия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исследователя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обозначить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основные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компоненты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анализа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невыясненными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однако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остаются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критерии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выделения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принципы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соотношения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друг с другом.</w:t>
      </w:r>
    </w:p>
    <w:p w:rsidR="00C63428" w:rsidRPr="00AC513E" w:rsidRDefault="00C63428" w:rsidP="00C634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13E">
        <w:rPr>
          <w:rFonts w:ascii="Times New Roman" w:hAnsi="Times New Roman" w:cs="Times New Roman"/>
          <w:sz w:val="28"/>
          <w:szCs w:val="28"/>
        </w:rPr>
        <w:t>Попытка осуществить разграничение параметров описания КТ была предпринята в рабо</w:t>
      </w:r>
      <w:r>
        <w:rPr>
          <w:rFonts w:ascii="Times New Roman" w:hAnsi="Times New Roman" w:cs="Times New Roman"/>
          <w:sz w:val="28"/>
          <w:szCs w:val="28"/>
        </w:rPr>
        <w:t>те Е. В. Левченко [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C513E">
        <w:rPr>
          <w:rFonts w:ascii="Times New Roman" w:hAnsi="Times New Roman" w:cs="Times New Roman"/>
          <w:sz w:val="28"/>
          <w:szCs w:val="28"/>
        </w:rPr>
        <w:t xml:space="preserve">], которая относит свойства (категории) текста </w:t>
      </w:r>
      <w:proofErr w:type="gramStart"/>
      <w:r w:rsidRPr="00AC513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513E">
        <w:rPr>
          <w:rFonts w:ascii="Times New Roman" w:hAnsi="Times New Roman" w:cs="Times New Roman"/>
          <w:sz w:val="28"/>
          <w:szCs w:val="28"/>
        </w:rPr>
        <w:t xml:space="preserve"> </w:t>
      </w:r>
      <w:r w:rsidRPr="00AC513E">
        <w:rPr>
          <w:rFonts w:ascii="Times New Roman" w:hAnsi="Times New Roman" w:cs="Times New Roman"/>
          <w:sz w:val="28"/>
          <w:szCs w:val="28"/>
          <w:u w:val="single"/>
        </w:rPr>
        <w:t>первичным</w:t>
      </w:r>
      <w:r w:rsidRPr="00AC513E">
        <w:rPr>
          <w:rFonts w:ascii="Times New Roman" w:hAnsi="Times New Roman" w:cs="Times New Roman"/>
          <w:sz w:val="28"/>
          <w:szCs w:val="28"/>
        </w:rPr>
        <w:t xml:space="preserve"> и </w:t>
      </w:r>
      <w:r w:rsidRPr="00AC513E">
        <w:rPr>
          <w:rFonts w:ascii="Times New Roman" w:hAnsi="Times New Roman" w:cs="Times New Roman"/>
          <w:sz w:val="28"/>
          <w:szCs w:val="28"/>
          <w:u w:val="single"/>
        </w:rPr>
        <w:t>вторичным</w:t>
      </w:r>
      <w:r w:rsidRPr="00AC513E">
        <w:rPr>
          <w:rFonts w:ascii="Times New Roman" w:hAnsi="Times New Roman" w:cs="Times New Roman"/>
          <w:sz w:val="28"/>
          <w:szCs w:val="28"/>
        </w:rPr>
        <w:t xml:space="preserve">. Анализируя имеющиеся в научной литературе определения КТ, автор характеризует их как бессубъектные, т.е. «в первую очередь отсылающие к </w:t>
      </w:r>
      <w:proofErr w:type="spellStart"/>
      <w:r w:rsidRPr="00AC513E">
        <w:rPr>
          <w:rFonts w:ascii="Times New Roman" w:hAnsi="Times New Roman" w:cs="Times New Roman"/>
          <w:sz w:val="28"/>
          <w:szCs w:val="28"/>
        </w:rPr>
        <w:t>внутритекстовому</w:t>
      </w:r>
      <w:proofErr w:type="spellEnd"/>
      <w:r w:rsidRPr="00AC513E">
        <w:rPr>
          <w:rFonts w:ascii="Times New Roman" w:hAnsi="Times New Roman" w:cs="Times New Roman"/>
          <w:sz w:val="28"/>
          <w:szCs w:val="28"/>
        </w:rPr>
        <w:t xml:space="preserve"> пространству смыслов или (реже) к описанной в тексте реальности, но не к отношениям текста с одним из его субъектов», где сам субъект едва угадывается на заднем плане. </w:t>
      </w:r>
      <w:proofErr w:type="gramStart"/>
      <w:r w:rsidRPr="00AC513E">
        <w:rPr>
          <w:rFonts w:ascii="Times New Roman" w:hAnsi="Times New Roman" w:cs="Times New Roman"/>
          <w:sz w:val="28"/>
          <w:szCs w:val="28"/>
        </w:rPr>
        <w:t>Вместе с тем, отмечает исследовательница, присущее современной культуре отношение к тексту требует перехода от обсуждения свойств «текста в себе» к рассмотрению восприятия текста, то есть к анализу «текста для нас»: если Автор (субъект порождения текста) и умер (по Р. </w:t>
      </w:r>
      <w:proofErr w:type="spellStart"/>
      <w:r w:rsidRPr="00AC513E">
        <w:rPr>
          <w:rFonts w:ascii="Times New Roman" w:hAnsi="Times New Roman" w:cs="Times New Roman"/>
          <w:sz w:val="28"/>
          <w:szCs w:val="28"/>
        </w:rPr>
        <w:t>Барту</w:t>
      </w:r>
      <w:proofErr w:type="spellEnd"/>
      <w:r w:rsidRPr="00AC513E">
        <w:rPr>
          <w:rFonts w:ascii="Times New Roman" w:hAnsi="Times New Roman" w:cs="Times New Roman"/>
          <w:sz w:val="28"/>
          <w:szCs w:val="28"/>
        </w:rPr>
        <w:t>), то Читатель (субъект восприятия текста) здравствует и обретает все большую власть над текстом.</w:t>
      </w:r>
      <w:proofErr w:type="gramEnd"/>
    </w:p>
    <w:p w:rsidR="00C63428" w:rsidRPr="00AC513E" w:rsidRDefault="00C63428" w:rsidP="00C63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C513E">
        <w:rPr>
          <w:rFonts w:ascii="Times New Roman" w:hAnsi="Times New Roman" w:cs="Times New Roman"/>
          <w:sz w:val="28"/>
          <w:szCs w:val="28"/>
        </w:rPr>
        <w:lastRenderedPageBreak/>
        <w:t>Аргументируя свою мысль, Е. В. Левченко [там же]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</w:rPr>
        <w:t>п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>роводит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исторические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параллели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положениями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античной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философии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изучении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вещей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соотнесении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знаний о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вещи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присутствием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субъекта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(Демокрит), а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параллели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более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поздними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философскими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учениями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субъективности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восприятий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(Кампанелла,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Галилей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Декарт, Гоббс) 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анализом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этой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терминах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первичных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вторичных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качеств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(Локк).</w:t>
      </w:r>
      <w:proofErr w:type="gram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Согласно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Локку,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первичными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качествами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вещей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называют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истинные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свойства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вещей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с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устранением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которых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устраняются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сами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вещи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вторичными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качествами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 –  те,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возникают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результате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воздействия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на наше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чувственное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познание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принадлежат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вещам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случайно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в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известных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отношениях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результате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обсуждения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первичных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вторичных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качеств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было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сформулировано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общепризнанное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положение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несводимости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возникающих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субъективных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образов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вещей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простым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копиям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предметов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внешнего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мира, и,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следствие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был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сделан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вывод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о том,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различные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свойства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объекта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разной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степенью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точности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отображаются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образе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Первичные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качества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могут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отображаться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поскольку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устранением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перестает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существовать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сам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объект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вторичные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качества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привносит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во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взаимодействие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объектом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сам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субъект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они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устраняются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вместе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субъектом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3428" w:rsidRPr="00AC513E" w:rsidRDefault="00C63428" w:rsidP="00C63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Проецируя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представления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первичных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вторичных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свойствах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вербальный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13E">
        <w:rPr>
          <w:rFonts w:ascii="Times New Roman" w:hAnsi="Times New Roman" w:cs="Times New Roman"/>
          <w:sz w:val="28"/>
          <w:szCs w:val="28"/>
          <w:lang w:val="uk-UA"/>
        </w:rPr>
        <w:t>объект</w:t>
      </w:r>
      <w:proofErr w:type="spellEnd"/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(текст), Е.</w:t>
      </w:r>
      <w:r w:rsidRPr="00AC513E">
        <w:rPr>
          <w:rFonts w:ascii="Times New Roman" w:hAnsi="Times New Roman" w:cs="Times New Roman"/>
          <w:sz w:val="28"/>
          <w:szCs w:val="28"/>
        </w:rPr>
        <w:t> В. Левченко</w:t>
      </w:r>
      <w:r w:rsidRPr="00AC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13E">
        <w:rPr>
          <w:rFonts w:ascii="Times New Roman" w:hAnsi="Times New Roman" w:cs="Times New Roman"/>
          <w:sz w:val="28"/>
          <w:szCs w:val="28"/>
        </w:rPr>
        <w:t>[там же] констатирует, что до сих пор в теории текста в фокусе изучения находились его первичные свойства – неустранимые, присущие тексту как таковому вне зависимости от Автора и Читателя. Теперь же описание первичных (объектных) свойств должно дополниться описанием вторичных (субъектно-объектных) свойств, которые возникают при взаимодействии субъекта с текстом и исчезают при размыкании этого контакта.</w:t>
      </w:r>
    </w:p>
    <w:p w:rsidR="00C63428" w:rsidRDefault="00C63428" w:rsidP="00C634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071">
        <w:rPr>
          <w:rFonts w:ascii="Times New Roman" w:hAnsi="Times New Roman" w:cs="Times New Roman"/>
          <w:b/>
          <w:sz w:val="28"/>
          <w:szCs w:val="28"/>
        </w:rPr>
        <w:t>Выводы исследования и перспективы дальнейших поисков в данном научном направлении.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Теоретическим основанием концепции Е. В. Левченко является положение о существовании в тексте, по крайней мере, двух подсистем, характеризующихся признаками, имеющими различную природу. Разделяя позицию автора, мы рассматриваем </w:t>
      </w:r>
      <w:r w:rsidRPr="00AC513E">
        <w:rPr>
          <w:rFonts w:ascii="Times New Roman" w:hAnsi="Times New Roman" w:cs="Times New Roman"/>
          <w:sz w:val="28"/>
          <w:szCs w:val="28"/>
        </w:rPr>
        <w:t xml:space="preserve">текст как </w:t>
      </w:r>
      <w:proofErr w:type="spellStart"/>
      <w:r w:rsidRPr="00AC513E">
        <w:rPr>
          <w:rFonts w:ascii="Times New Roman" w:hAnsi="Times New Roman" w:cs="Times New Roman"/>
          <w:sz w:val="28"/>
          <w:szCs w:val="28"/>
        </w:rPr>
        <w:t>полисистемное</w:t>
      </w:r>
      <w:proofErr w:type="spellEnd"/>
      <w:r w:rsidRPr="00AC513E">
        <w:rPr>
          <w:rFonts w:ascii="Times New Roman" w:hAnsi="Times New Roman" w:cs="Times New Roman"/>
          <w:sz w:val="28"/>
          <w:szCs w:val="28"/>
        </w:rPr>
        <w:t xml:space="preserve"> семиотическое целое</w:t>
      </w:r>
      <w:r>
        <w:rPr>
          <w:rFonts w:ascii="Times New Roman" w:hAnsi="Times New Roman" w:cs="Times New Roman"/>
          <w:sz w:val="28"/>
          <w:szCs w:val="28"/>
        </w:rPr>
        <w:t>, представленное тремя семиотическими пространствами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текст-сообщение+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текст-коммуникат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текст-коннотат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90D8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см.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90D8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AC513E">
        <w:rPr>
          <w:rFonts w:ascii="Times New Roman" w:hAnsi="Times New Roman" w:cs="Times New Roman"/>
          <w:sz w:val="28"/>
          <w:szCs w:val="28"/>
        </w:rPr>
        <w:t>полагаем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7B4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основу дифференциации конституирующих признаков текста </w:t>
      </w:r>
      <w:r w:rsidRPr="00AC513E">
        <w:rPr>
          <w:rFonts w:ascii="Times New Roman" w:hAnsi="Times New Roman" w:cs="Times New Roman"/>
          <w:sz w:val="28"/>
          <w:szCs w:val="28"/>
        </w:rPr>
        <w:t>должен лечь</w:t>
      </w:r>
      <w:r w:rsidRPr="007B4071">
        <w:rPr>
          <w:rFonts w:ascii="Times New Roman" w:hAnsi="Times New Roman" w:cs="Times New Roman"/>
          <w:sz w:val="28"/>
          <w:szCs w:val="28"/>
        </w:rPr>
        <w:t xml:space="preserve"> </w:t>
      </w:r>
      <w:r w:rsidRPr="00AC513E">
        <w:rPr>
          <w:rFonts w:ascii="Times New Roman" w:hAnsi="Times New Roman" w:cs="Times New Roman"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proofErr w:type="spellStart"/>
      <w:r w:rsidRPr="00AC513E">
        <w:rPr>
          <w:rFonts w:ascii="Times New Roman" w:hAnsi="Times New Roman" w:cs="Times New Roman"/>
          <w:sz w:val="28"/>
          <w:szCs w:val="28"/>
        </w:rPr>
        <w:t>полисистемности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13E">
        <w:rPr>
          <w:rFonts w:ascii="Times New Roman" w:hAnsi="Times New Roman" w:cs="Times New Roman"/>
          <w:sz w:val="28"/>
          <w:szCs w:val="28"/>
        </w:rPr>
        <w:t xml:space="preserve">При этом КТ следует рассматривать как </w:t>
      </w:r>
      <w:r w:rsidRPr="00AC513E">
        <w:rPr>
          <w:rFonts w:ascii="Times New Roman" w:hAnsi="Times New Roman" w:cs="Times New Roman"/>
          <w:spacing w:val="60"/>
          <w:sz w:val="28"/>
          <w:szCs w:val="28"/>
        </w:rPr>
        <w:t xml:space="preserve">семиотические, знаковые  категории. </w:t>
      </w:r>
      <w:r w:rsidRPr="00AC513E">
        <w:rPr>
          <w:rFonts w:ascii="Times New Roman" w:hAnsi="Times New Roman" w:cs="Times New Roman"/>
          <w:sz w:val="28"/>
          <w:szCs w:val="28"/>
        </w:rPr>
        <w:t>Такие категории являются билатеральными: информация, представленная в той или иной текстовой подсистеме, имеет определенную форму языковой репрезентации. В качестве формы могут выступать не только традиционные номинативные и предикативные языковые единицы, но и их определенные конфигурации. Будучи употреблены в различных частях текста, эти языковые единицы демонстрируют синергию: они остаются составляющими некоторого «сквозного» формального паттерна, соотносимого с определенным категориальным содержанием.</w:t>
      </w:r>
    </w:p>
    <w:p w:rsidR="00C63428" w:rsidRPr="004B2CE5" w:rsidRDefault="00C63428" w:rsidP="00C634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13E">
        <w:rPr>
          <w:rFonts w:ascii="Times New Roman" w:hAnsi="Times New Roman" w:cs="Times New Roman"/>
          <w:sz w:val="28"/>
          <w:szCs w:val="28"/>
        </w:rPr>
        <w:t>Изучение текста как целостного семиотического объекта требует привлечения нового, системного подхода к анализу КТ и принципов их взаимос</w:t>
      </w:r>
      <w:r>
        <w:rPr>
          <w:rFonts w:ascii="Times New Roman" w:hAnsi="Times New Roman" w:cs="Times New Roman"/>
          <w:sz w:val="28"/>
          <w:szCs w:val="28"/>
        </w:rPr>
        <w:t>вязи в рамках текстового целого, что позволит выстроить единую концептуальную модель универсальных текстовых категорий. Построение и описание указанной модели является темой отдельного исследования.</w:t>
      </w:r>
    </w:p>
    <w:p w:rsidR="00C63428" w:rsidRPr="00AC513E" w:rsidRDefault="00C63428" w:rsidP="00C63428">
      <w:pPr>
        <w:tabs>
          <w:tab w:val="left" w:pos="653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428" w:rsidRDefault="00C63428" w:rsidP="00C63428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C63428" w:rsidRPr="00861475" w:rsidRDefault="00C63428" w:rsidP="00C63428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Бабенко </w:t>
      </w:r>
      <w:r w:rsidRPr="00861475">
        <w:rPr>
          <w:rFonts w:ascii="Times New Roman" w:hAnsi="Times New Roman" w:cs="Times New Roman"/>
          <w:sz w:val="28"/>
          <w:szCs w:val="28"/>
        </w:rPr>
        <w:t>Л. Г. Лингвистический анализ художественного текста. Теория и практика: [учебник; практикум] / Л. Г. Бабенко, Ю. В. Казарин. – [2-е изд.] – М.</w:t>
      </w:r>
      <w:proofErr w:type="gramStart"/>
      <w:r w:rsidRPr="0086147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61475">
        <w:rPr>
          <w:rFonts w:ascii="Times New Roman" w:hAnsi="Times New Roman" w:cs="Times New Roman"/>
          <w:sz w:val="28"/>
          <w:szCs w:val="28"/>
        </w:rPr>
        <w:t xml:space="preserve"> Флинта: Наука, 2004. – 496 </w:t>
      </w:r>
      <w:proofErr w:type="gramStart"/>
      <w:r w:rsidRPr="008614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1475">
        <w:rPr>
          <w:rFonts w:ascii="Times New Roman" w:hAnsi="Times New Roman" w:cs="Times New Roman"/>
          <w:sz w:val="28"/>
          <w:szCs w:val="28"/>
        </w:rPr>
        <w:t>.</w:t>
      </w:r>
    </w:p>
    <w:p w:rsidR="00C63428" w:rsidRPr="00861475" w:rsidRDefault="00C63428" w:rsidP="00C63428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Болотнова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475">
        <w:rPr>
          <w:rFonts w:ascii="Times New Roman" w:hAnsi="Times New Roman" w:cs="Times New Roman"/>
          <w:sz w:val="28"/>
          <w:szCs w:val="28"/>
        </w:rPr>
        <w:t xml:space="preserve">Н. С. Филологический анализ текста / </w:t>
      </w:r>
      <w:proofErr w:type="spellStart"/>
      <w:r w:rsidRPr="00861475">
        <w:rPr>
          <w:rFonts w:ascii="Times New Roman" w:hAnsi="Times New Roman" w:cs="Times New Roman"/>
          <w:sz w:val="28"/>
          <w:szCs w:val="28"/>
        </w:rPr>
        <w:t>Болотнова</w:t>
      </w:r>
      <w:proofErr w:type="spellEnd"/>
      <w:r w:rsidRPr="00861475">
        <w:rPr>
          <w:rFonts w:ascii="Times New Roman" w:hAnsi="Times New Roman" w:cs="Times New Roman"/>
          <w:sz w:val="28"/>
          <w:szCs w:val="28"/>
        </w:rPr>
        <w:t xml:space="preserve"> Н. С. – [3-е изд., </w:t>
      </w:r>
      <w:proofErr w:type="spellStart"/>
      <w:r w:rsidRPr="0086147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61475">
        <w:rPr>
          <w:rFonts w:ascii="Times New Roman" w:hAnsi="Times New Roman" w:cs="Times New Roman"/>
          <w:sz w:val="28"/>
          <w:szCs w:val="28"/>
        </w:rPr>
        <w:t>. и доп.]. – М.</w:t>
      </w:r>
      <w:proofErr w:type="gramStart"/>
      <w:r w:rsidRPr="008614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1475">
        <w:rPr>
          <w:rFonts w:ascii="Times New Roman" w:hAnsi="Times New Roman" w:cs="Times New Roman"/>
          <w:sz w:val="28"/>
          <w:szCs w:val="28"/>
        </w:rPr>
        <w:t xml:space="preserve"> Флинта: Наука, 2007. – 520 </w:t>
      </w:r>
      <w:proofErr w:type="gramStart"/>
      <w:r w:rsidRPr="008614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1475">
        <w:rPr>
          <w:rFonts w:ascii="Times New Roman" w:hAnsi="Times New Roman" w:cs="Times New Roman"/>
          <w:sz w:val="28"/>
          <w:szCs w:val="28"/>
        </w:rPr>
        <w:t>.</w:t>
      </w:r>
    </w:p>
    <w:p w:rsidR="00C63428" w:rsidRPr="00861475" w:rsidRDefault="00C63428" w:rsidP="00C63428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Воробьева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П. </w:t>
      </w:r>
      <w:r w:rsidRPr="00861475">
        <w:rPr>
          <w:rFonts w:ascii="Times New Roman" w:hAnsi="Times New Roman" w:cs="Times New Roman"/>
          <w:sz w:val="28"/>
          <w:szCs w:val="28"/>
        </w:rPr>
        <w:t>Текстовые категории и фактор адресата: [</w:t>
      </w:r>
      <w:r w:rsidRPr="00861475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861475">
        <w:rPr>
          <w:rFonts w:ascii="Times New Roman" w:hAnsi="Times New Roman" w:cs="Times New Roman"/>
          <w:sz w:val="28"/>
          <w:szCs w:val="28"/>
        </w:rPr>
        <w:t>онография</w:t>
      </w:r>
      <w:proofErr w:type="spellEnd"/>
      <w:r w:rsidRPr="00861475">
        <w:rPr>
          <w:rFonts w:ascii="Times New Roman" w:hAnsi="Times New Roman" w:cs="Times New Roman"/>
          <w:sz w:val="28"/>
          <w:szCs w:val="28"/>
        </w:rPr>
        <w:t>]</w:t>
      </w:r>
      <w:r w:rsidRPr="00861475">
        <w:rPr>
          <w:rFonts w:ascii="Times New Roman" w:hAnsi="Times New Roman" w:cs="Times New Roman"/>
          <w:sz w:val="28"/>
          <w:szCs w:val="28"/>
          <w:lang w:val="uk-UA"/>
        </w:rPr>
        <w:t>  / </w:t>
      </w:r>
      <w:proofErr w:type="spellStart"/>
      <w:r w:rsidRPr="00861475">
        <w:rPr>
          <w:rFonts w:ascii="Times New Roman" w:hAnsi="Times New Roman" w:cs="Times New Roman"/>
          <w:sz w:val="28"/>
          <w:szCs w:val="28"/>
          <w:lang w:val="uk-UA"/>
        </w:rPr>
        <w:t>Воробьева</w:t>
      </w:r>
      <w:proofErr w:type="spellEnd"/>
      <w:r w:rsidRPr="00861475">
        <w:rPr>
          <w:rFonts w:ascii="Times New Roman" w:hAnsi="Times New Roman" w:cs="Times New Roman"/>
          <w:sz w:val="28"/>
          <w:szCs w:val="28"/>
          <w:lang w:val="uk-UA"/>
        </w:rPr>
        <w:t xml:space="preserve"> О. П</w:t>
      </w:r>
      <w:r w:rsidRPr="00861475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86147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614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61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75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861475">
        <w:rPr>
          <w:rFonts w:ascii="Times New Roman" w:hAnsi="Times New Roman" w:cs="Times New Roman"/>
          <w:sz w:val="28"/>
          <w:szCs w:val="28"/>
        </w:rPr>
        <w:t xml:space="preserve"> школа, 1993б. – 220 с.</w:t>
      </w:r>
    </w:p>
    <w:p w:rsidR="00C63428" w:rsidRPr="00861475" w:rsidRDefault="00C63428" w:rsidP="00C63428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Гальперин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И. Р. </w:t>
      </w:r>
      <w:r w:rsidRPr="00861475">
        <w:rPr>
          <w:rFonts w:ascii="Times New Roman" w:hAnsi="Times New Roman" w:cs="Times New Roman"/>
          <w:sz w:val="28"/>
          <w:szCs w:val="28"/>
        </w:rPr>
        <w:t>Текст как объект лингвистического исследования</w:t>
      </w:r>
      <w:r w:rsidRPr="0086147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61475">
        <w:rPr>
          <w:rFonts w:ascii="Times New Roman" w:hAnsi="Times New Roman" w:cs="Times New Roman"/>
          <w:sz w:val="28"/>
          <w:szCs w:val="28"/>
        </w:rPr>
        <w:t>/ Гальперин И.</w:t>
      </w:r>
      <w:r w:rsidRPr="0086147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61475">
        <w:rPr>
          <w:rFonts w:ascii="Times New Roman" w:hAnsi="Times New Roman" w:cs="Times New Roman"/>
          <w:sz w:val="28"/>
          <w:szCs w:val="28"/>
        </w:rPr>
        <w:t>Р.</w:t>
      </w:r>
      <w:r w:rsidRPr="00861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475">
        <w:rPr>
          <w:rFonts w:ascii="Times New Roman" w:hAnsi="Times New Roman" w:cs="Times New Roman"/>
          <w:sz w:val="28"/>
          <w:szCs w:val="28"/>
        </w:rPr>
        <w:t xml:space="preserve"> – М.</w:t>
      </w:r>
      <w:proofErr w:type="gramStart"/>
      <w:r w:rsidRPr="0086147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61475">
        <w:rPr>
          <w:rFonts w:ascii="Times New Roman" w:hAnsi="Times New Roman" w:cs="Times New Roman"/>
          <w:sz w:val="28"/>
          <w:szCs w:val="28"/>
        </w:rPr>
        <w:t xml:space="preserve"> Наука, 1981. – 138 с.</w:t>
      </w:r>
    </w:p>
    <w:p w:rsidR="00C63428" w:rsidRPr="00861475" w:rsidRDefault="00C63428" w:rsidP="00C63428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Копытов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Н. </w:t>
      </w:r>
      <w:r w:rsidRPr="00861475">
        <w:rPr>
          <w:rFonts w:ascii="Times New Roman" w:hAnsi="Times New Roman" w:cs="Times New Roman"/>
          <w:sz w:val="28"/>
          <w:szCs w:val="28"/>
        </w:rPr>
        <w:t>О фундаментальных категориях текста [Электронный ресурс] / О. Н. Копытов // Вестник Иркутск</w:t>
      </w:r>
      <w:proofErr w:type="gramStart"/>
      <w:r w:rsidRPr="008614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1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14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61475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861475">
        <w:rPr>
          <w:rFonts w:ascii="Times New Roman" w:hAnsi="Times New Roman" w:cs="Times New Roman"/>
          <w:sz w:val="28"/>
          <w:szCs w:val="28"/>
        </w:rPr>
        <w:t>. лингв. ун-та. – 2011. −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61475">
        <w:rPr>
          <w:rFonts w:ascii="Times New Roman" w:hAnsi="Times New Roman" w:cs="Times New Roman"/>
          <w:sz w:val="28"/>
          <w:szCs w:val="28"/>
        </w:rPr>
        <w:t xml:space="preserve">3. – т. 3. – С. 149-157. – Режим доступа к статье: </w:t>
      </w:r>
      <w:hyperlink r:id="rId5" w:history="1">
        <w:r w:rsidRPr="00154C0C">
          <w:rPr>
            <w:rStyle w:val="a4"/>
            <w:rFonts w:ascii="Times New Roman" w:hAnsi="Times New Roman" w:cs="Times New Roman"/>
            <w:sz w:val="28"/>
            <w:szCs w:val="28"/>
          </w:rPr>
          <w:t xml:space="preserve">http://cyberleninka.ru/ </w:t>
        </w:r>
        <w:proofErr w:type="spellStart"/>
        <w:r w:rsidRPr="00154C0C">
          <w:rPr>
            <w:rStyle w:val="a4"/>
            <w:rFonts w:ascii="Times New Roman" w:hAnsi="Times New Roman" w:cs="Times New Roman"/>
            <w:sz w:val="28"/>
            <w:szCs w:val="28"/>
          </w:rPr>
          <w:t>article</w:t>
        </w:r>
        <w:proofErr w:type="spellEnd"/>
        <w:r w:rsidRPr="00154C0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54C0C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proofErr w:type="spellEnd"/>
        <w:r w:rsidRPr="00154C0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54C0C">
          <w:rPr>
            <w:rStyle w:val="a4"/>
            <w:rFonts w:ascii="Times New Roman" w:hAnsi="Times New Roman" w:cs="Times New Roman"/>
            <w:sz w:val="28"/>
            <w:szCs w:val="28"/>
          </w:rPr>
          <w:t>o-fundamentalnyh-kategoriyah-teksta</w:t>
        </w:r>
        <w:proofErr w:type="spellEnd"/>
      </w:hyperlink>
    </w:p>
    <w:p w:rsidR="00C63428" w:rsidRPr="00861475" w:rsidRDefault="00C63428" w:rsidP="00C63428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Кухаренко В. А. </w:t>
      </w:r>
      <w:r w:rsidRPr="00861475">
        <w:rPr>
          <w:rFonts w:ascii="Times New Roman" w:hAnsi="Times New Roman" w:cs="Times New Roman"/>
          <w:sz w:val="28"/>
          <w:szCs w:val="28"/>
        </w:rPr>
        <w:t xml:space="preserve">Интерпретация текста: [учеб. пособие для студентов </w:t>
      </w:r>
      <w:proofErr w:type="spellStart"/>
      <w:r w:rsidRPr="0086147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614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1475"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 w:rsidRPr="00861475">
        <w:rPr>
          <w:rFonts w:ascii="Times New Roman" w:hAnsi="Times New Roman" w:cs="Times New Roman"/>
          <w:sz w:val="28"/>
          <w:szCs w:val="28"/>
        </w:rPr>
        <w:t xml:space="preserve"> по спец. 2103 «</w:t>
      </w:r>
      <w:proofErr w:type="spellStart"/>
      <w:r w:rsidRPr="00861475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861475">
        <w:rPr>
          <w:rFonts w:ascii="Times New Roman" w:hAnsi="Times New Roman" w:cs="Times New Roman"/>
          <w:sz w:val="28"/>
          <w:szCs w:val="28"/>
        </w:rPr>
        <w:t>. яз.»] / Кухаренко В.А. – М.</w:t>
      </w:r>
      <w:proofErr w:type="gramStart"/>
      <w:r w:rsidRPr="0086147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614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61475">
        <w:rPr>
          <w:rFonts w:ascii="Times New Roman" w:hAnsi="Times New Roman" w:cs="Times New Roman"/>
          <w:sz w:val="28"/>
          <w:szCs w:val="28"/>
        </w:rPr>
        <w:t xml:space="preserve"> Просвещение, 1988. – 192 </w:t>
      </w:r>
      <w:r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C63428" w:rsidRPr="00715CAE" w:rsidRDefault="00C63428" w:rsidP="00C63428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Левченко Е. В. </w:t>
      </w:r>
      <w:r w:rsidRPr="00861475">
        <w:rPr>
          <w:rFonts w:ascii="Times New Roman" w:hAnsi="Times New Roman" w:cs="Times New Roman"/>
          <w:sz w:val="28"/>
          <w:szCs w:val="28"/>
        </w:rPr>
        <w:t>О первичных и вторичных свойствах текста [Электронный ресурс]</w:t>
      </w:r>
      <w:r w:rsidRPr="008614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75">
        <w:rPr>
          <w:rFonts w:ascii="Times New Roman" w:hAnsi="Times New Roman" w:cs="Times New Roman"/>
          <w:sz w:val="28"/>
          <w:szCs w:val="28"/>
        </w:rPr>
        <w:t>/</w:t>
      </w:r>
      <w:r w:rsidRPr="008614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75">
        <w:rPr>
          <w:rFonts w:ascii="Times New Roman" w:hAnsi="Times New Roman" w:cs="Times New Roman"/>
          <w:sz w:val="28"/>
          <w:szCs w:val="28"/>
        </w:rPr>
        <w:t>Е. В.</w:t>
      </w:r>
      <w:r w:rsidRPr="008614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75">
        <w:rPr>
          <w:rFonts w:ascii="Times New Roman" w:hAnsi="Times New Roman" w:cs="Times New Roman"/>
          <w:sz w:val="28"/>
          <w:szCs w:val="28"/>
        </w:rPr>
        <w:t xml:space="preserve">Левченко. – 2004. </w:t>
      </w:r>
      <w:r w:rsidRPr="008614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75">
        <w:rPr>
          <w:rFonts w:ascii="Times New Roman" w:hAnsi="Times New Roman" w:cs="Times New Roman"/>
          <w:sz w:val="28"/>
          <w:szCs w:val="28"/>
        </w:rPr>
        <w:t>–</w:t>
      </w:r>
      <w:r w:rsidRPr="008614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75">
        <w:rPr>
          <w:rFonts w:ascii="Times New Roman" w:hAnsi="Times New Roman" w:cs="Times New Roman"/>
          <w:sz w:val="28"/>
          <w:szCs w:val="28"/>
        </w:rPr>
        <w:t>Режим</w:t>
      </w:r>
      <w:r w:rsidRPr="008614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75">
        <w:rPr>
          <w:rFonts w:ascii="Times New Roman" w:hAnsi="Times New Roman" w:cs="Times New Roman"/>
          <w:sz w:val="28"/>
          <w:szCs w:val="28"/>
        </w:rPr>
        <w:t xml:space="preserve">доступа: </w:t>
      </w:r>
      <w:hyperlink r:id="rId6" w:history="1">
        <w:r w:rsidRPr="00861475">
          <w:rPr>
            <w:rStyle w:val="a4"/>
            <w:rFonts w:ascii="Times New Roman" w:hAnsi="Times New Roman" w:cs="Times New Roman"/>
            <w:sz w:val="28"/>
            <w:szCs w:val="28"/>
          </w:rPr>
          <w:t xml:space="preserve">www.psu.ru/psu/files/ 0549/08_ </w:t>
        </w:r>
        <w:proofErr w:type="spellStart"/>
        <w:r w:rsidRPr="00861475">
          <w:rPr>
            <w:rStyle w:val="a4"/>
            <w:rFonts w:ascii="Times New Roman" w:hAnsi="Times New Roman" w:cs="Times New Roman"/>
            <w:sz w:val="28"/>
            <w:szCs w:val="28"/>
          </w:rPr>
          <w:t>Levchenko</w:t>
        </w:r>
      </w:hyperlink>
      <w:r w:rsidRPr="00861475">
        <w:rPr>
          <w:rFonts w:ascii="Times New Roman" w:hAnsi="Times New Roman" w:cs="Times New Roman"/>
          <w:sz w:val="28"/>
          <w:szCs w:val="28"/>
        </w:rPr>
        <w:t>.doc</w:t>
      </w:r>
      <w:proofErr w:type="spellEnd"/>
      <w:r w:rsidRPr="00861475">
        <w:rPr>
          <w:rFonts w:ascii="Times New Roman" w:hAnsi="Times New Roman" w:cs="Times New Roman"/>
          <w:sz w:val="28"/>
          <w:szCs w:val="28"/>
        </w:rPr>
        <w:t>‎</w:t>
      </w:r>
    </w:p>
    <w:p w:rsidR="00C63428" w:rsidRPr="00715CAE" w:rsidRDefault="00C63428" w:rsidP="00C63428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 В. </w:t>
      </w:r>
      <w:proofErr w:type="spellStart"/>
      <w:r w:rsidRPr="00715CAE">
        <w:rPr>
          <w:rFonts w:ascii="Times New Roman" w:hAnsi="Times New Roman" w:cs="Times New Roman"/>
          <w:sz w:val="28"/>
          <w:szCs w:val="28"/>
          <w:lang w:val="uk-UA"/>
        </w:rPr>
        <w:t>Текстовые</w:t>
      </w:r>
      <w:proofErr w:type="spellEnd"/>
      <w:r w:rsidRPr="00715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CAE">
        <w:rPr>
          <w:rFonts w:ascii="Times New Roman" w:hAnsi="Times New Roman" w:cs="Times New Roman"/>
          <w:sz w:val="28"/>
          <w:szCs w:val="28"/>
          <w:lang w:val="uk-UA"/>
        </w:rPr>
        <w:t>категории</w:t>
      </w:r>
      <w:proofErr w:type="spellEnd"/>
      <w:r w:rsidRPr="00715C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715CAE">
        <w:rPr>
          <w:rFonts w:ascii="Times New Roman" w:hAnsi="Times New Roman" w:cs="Times New Roman"/>
          <w:sz w:val="28"/>
          <w:szCs w:val="28"/>
          <w:lang w:val="uk-UA"/>
        </w:rPr>
        <w:t>критерии</w:t>
      </w:r>
      <w:proofErr w:type="spellEnd"/>
      <w:r w:rsidRPr="00715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CAE">
        <w:rPr>
          <w:rFonts w:ascii="Times New Roman" w:hAnsi="Times New Roman" w:cs="Times New Roman"/>
          <w:sz w:val="28"/>
          <w:szCs w:val="28"/>
          <w:lang w:val="uk-UA"/>
        </w:rPr>
        <w:t>классификации</w:t>
      </w:r>
      <w:proofErr w:type="spellEnd"/>
      <w:r w:rsidRPr="00715CAE">
        <w:rPr>
          <w:rFonts w:ascii="Times New Roman" w:hAnsi="Times New Roman" w:cs="Times New Roman"/>
          <w:sz w:val="28"/>
          <w:szCs w:val="28"/>
          <w:lang w:val="uk-UA"/>
        </w:rPr>
        <w:t> / А. В. Лещенко // </w:t>
      </w:r>
      <w:proofErr w:type="spellStart"/>
      <w:r w:rsidRPr="00715CAE">
        <w:rPr>
          <w:rFonts w:ascii="Times New Roman" w:hAnsi="Times New Roman" w:cs="Times New Roman"/>
          <w:sz w:val="28"/>
          <w:szCs w:val="28"/>
          <w:lang w:val="uk-UA"/>
        </w:rPr>
        <w:t>Функциональная</w:t>
      </w:r>
      <w:proofErr w:type="spellEnd"/>
      <w:r w:rsidRPr="00715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CAE">
        <w:rPr>
          <w:rFonts w:ascii="Times New Roman" w:hAnsi="Times New Roman" w:cs="Times New Roman"/>
          <w:sz w:val="28"/>
          <w:szCs w:val="28"/>
          <w:lang w:val="uk-UA"/>
        </w:rPr>
        <w:t>лингвистика</w:t>
      </w:r>
      <w:proofErr w:type="spellEnd"/>
      <w:r w:rsidRPr="00715C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715CAE">
        <w:rPr>
          <w:rFonts w:ascii="Times New Roman" w:hAnsi="Times New Roman" w:cs="Times New Roman"/>
          <w:sz w:val="28"/>
          <w:szCs w:val="28"/>
        </w:rPr>
        <w:t xml:space="preserve">[сб. </w:t>
      </w:r>
      <w:proofErr w:type="spellStart"/>
      <w:r w:rsidRPr="00715CAE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715CAE">
        <w:rPr>
          <w:rFonts w:ascii="Times New Roman" w:hAnsi="Times New Roman" w:cs="Times New Roman"/>
          <w:sz w:val="28"/>
          <w:szCs w:val="28"/>
        </w:rPr>
        <w:t xml:space="preserve">. работ] /  Крымский институт последипломного образования / </w:t>
      </w:r>
      <w:proofErr w:type="spellStart"/>
      <w:r w:rsidRPr="00715CAE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715CAE">
        <w:rPr>
          <w:rFonts w:ascii="Times New Roman" w:hAnsi="Times New Roman" w:cs="Times New Roman"/>
          <w:sz w:val="28"/>
          <w:szCs w:val="28"/>
        </w:rPr>
        <w:t>. ред. А. Н. Рудяков. − № 5. – Симферополь, 2013. – С. 216-219.</w:t>
      </w:r>
    </w:p>
    <w:p w:rsidR="00C63428" w:rsidRPr="00715CAE" w:rsidRDefault="00C63428" w:rsidP="00C63428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Т. В. </w:t>
      </w:r>
      <w:r w:rsidRPr="00715CAE">
        <w:rPr>
          <w:rFonts w:ascii="Times New Roman" w:hAnsi="Times New Roman" w:cs="Times New Roman"/>
          <w:sz w:val="28"/>
          <w:szCs w:val="28"/>
        </w:rPr>
        <w:t>Функциональные стили в аспекте текстовых категорий / Матвеева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5CAE">
        <w:rPr>
          <w:rFonts w:ascii="Times New Roman" w:hAnsi="Times New Roman" w:cs="Times New Roman"/>
          <w:sz w:val="28"/>
          <w:szCs w:val="28"/>
        </w:rPr>
        <w:t>В.  – Свердловск: Изд-во Уральского университета, 1990. – 172 </w:t>
      </w:r>
      <w:proofErr w:type="gramStart"/>
      <w:r w:rsidRPr="00715C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5CAE">
        <w:rPr>
          <w:rFonts w:ascii="Times New Roman" w:hAnsi="Times New Roman" w:cs="Times New Roman"/>
          <w:sz w:val="28"/>
          <w:szCs w:val="28"/>
        </w:rPr>
        <w:t>.</w:t>
      </w:r>
    </w:p>
    <w:p w:rsidR="00C63428" w:rsidRPr="00715CAE" w:rsidRDefault="00C63428" w:rsidP="00C63428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 Н.</w:t>
      </w:r>
      <w:r w:rsidRPr="00715CAE">
        <w:rPr>
          <w:rFonts w:ascii="Times New Roman" w:hAnsi="Times New Roman" w:cs="Times New Roman"/>
          <w:sz w:val="28"/>
          <w:szCs w:val="28"/>
        </w:rPr>
        <w:t xml:space="preserve"> Текст и его восприятие / Л. Н. </w:t>
      </w:r>
      <w:proofErr w:type="spellStart"/>
      <w:r w:rsidRPr="00715CAE">
        <w:rPr>
          <w:rFonts w:ascii="Times New Roman" w:hAnsi="Times New Roman" w:cs="Times New Roman"/>
          <w:sz w:val="28"/>
          <w:szCs w:val="28"/>
        </w:rPr>
        <w:t>Мурзин</w:t>
      </w:r>
      <w:proofErr w:type="spellEnd"/>
      <w:r w:rsidRPr="00715CAE">
        <w:rPr>
          <w:rFonts w:ascii="Times New Roman" w:hAnsi="Times New Roman" w:cs="Times New Roman"/>
          <w:sz w:val="28"/>
          <w:szCs w:val="28"/>
        </w:rPr>
        <w:t>, А. С. Штерн. – Свердловск</w:t>
      </w:r>
      <w:proofErr w:type="gramStart"/>
      <w:r w:rsidRPr="00715C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5CAE">
        <w:rPr>
          <w:rFonts w:ascii="Times New Roman" w:hAnsi="Times New Roman" w:cs="Times New Roman"/>
          <w:sz w:val="28"/>
          <w:szCs w:val="28"/>
        </w:rPr>
        <w:t xml:space="preserve"> Изд-во УГУ, 1991.– 172 </w:t>
      </w:r>
      <w:proofErr w:type="gramStart"/>
      <w:r w:rsidRPr="00715C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5CAE">
        <w:rPr>
          <w:rFonts w:ascii="Times New Roman" w:hAnsi="Times New Roman" w:cs="Times New Roman"/>
          <w:sz w:val="28"/>
          <w:szCs w:val="28"/>
        </w:rPr>
        <w:t>.</w:t>
      </w:r>
      <w:r w:rsidRPr="009B4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63428" w:rsidRPr="00715CAE" w:rsidRDefault="00C63428" w:rsidP="00C63428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Николина </w:t>
      </w:r>
      <w:r w:rsidRPr="00715CAE">
        <w:rPr>
          <w:rFonts w:ascii="Times New Roman" w:hAnsi="Times New Roman" w:cs="Times New Roman"/>
          <w:sz w:val="28"/>
          <w:szCs w:val="28"/>
        </w:rPr>
        <w:t>Н. А. Филологический анализ текста: [учеб</w:t>
      </w:r>
      <w:proofErr w:type="gramStart"/>
      <w:r w:rsidRPr="00715C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5C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C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5CAE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715CAE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15C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5CA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15CAE">
        <w:rPr>
          <w:rFonts w:ascii="Times New Roman" w:hAnsi="Times New Roman" w:cs="Times New Roman"/>
          <w:sz w:val="28"/>
          <w:szCs w:val="28"/>
        </w:rPr>
        <w:t>. учеб. заведений] / Николина Н. А.  – М.</w:t>
      </w:r>
      <w:r w:rsidRPr="00715CA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15CAE">
        <w:rPr>
          <w:rFonts w:ascii="Times New Roman" w:hAnsi="Times New Roman" w:cs="Times New Roman"/>
          <w:sz w:val="28"/>
          <w:szCs w:val="28"/>
        </w:rPr>
        <w:t>: Академия, 2003. – 256 с.</w:t>
      </w:r>
    </w:p>
    <w:p w:rsidR="00C63428" w:rsidRPr="00715CAE" w:rsidRDefault="00C63428" w:rsidP="00C63428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Папина </w:t>
      </w:r>
      <w:r w:rsidRPr="00715CAE">
        <w:rPr>
          <w:rFonts w:ascii="Times New Roman" w:hAnsi="Times New Roman" w:cs="Times New Roman"/>
          <w:sz w:val="28"/>
          <w:szCs w:val="28"/>
        </w:rPr>
        <w:t>А. Ф. Текст: его единицы и глобальные категории / Папина А.Ф. – М.</w:t>
      </w:r>
      <w:proofErr w:type="gramStart"/>
      <w:r w:rsidRPr="00715CA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715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CAE">
        <w:rPr>
          <w:rFonts w:ascii="Times New Roman" w:hAnsi="Times New Roman" w:cs="Times New Roman"/>
          <w:sz w:val="28"/>
          <w:szCs w:val="28"/>
        </w:rPr>
        <w:t>Едиториал</w:t>
      </w:r>
      <w:proofErr w:type="spellEnd"/>
      <w:r w:rsidRPr="00715CAE">
        <w:rPr>
          <w:rFonts w:ascii="Times New Roman" w:hAnsi="Times New Roman" w:cs="Times New Roman"/>
          <w:sz w:val="28"/>
          <w:szCs w:val="28"/>
        </w:rPr>
        <w:t xml:space="preserve"> УРСС, 2002. – 368 </w:t>
      </w:r>
      <w:r w:rsidRPr="00715CA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15CAE">
        <w:rPr>
          <w:rFonts w:ascii="Times New Roman" w:hAnsi="Times New Roman" w:cs="Times New Roman"/>
          <w:sz w:val="28"/>
          <w:szCs w:val="28"/>
        </w:rPr>
        <w:t>.</w:t>
      </w:r>
    </w:p>
    <w:p w:rsidR="00C63428" w:rsidRPr="00140A13" w:rsidRDefault="00C63428" w:rsidP="00C63428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Селиванова </w:t>
      </w:r>
      <w:r w:rsidRPr="00715CAE">
        <w:rPr>
          <w:rFonts w:ascii="Times New Roman" w:hAnsi="Times New Roman" w:cs="Times New Roman"/>
          <w:sz w:val="28"/>
          <w:szCs w:val="28"/>
        </w:rPr>
        <w:t>Е. А. Основы лингвистической теории текста и коммуникации: [монографическое учебное пособие] / Селиванова Е. А. – К.</w:t>
      </w:r>
      <w:proofErr w:type="gramStart"/>
      <w:r w:rsidRPr="00715CA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715CAE">
        <w:rPr>
          <w:rFonts w:ascii="Times New Roman" w:hAnsi="Times New Roman" w:cs="Times New Roman"/>
          <w:sz w:val="28"/>
          <w:szCs w:val="28"/>
        </w:rPr>
        <w:t xml:space="preserve"> ЦУЛ «</w:t>
      </w:r>
      <w:proofErr w:type="spellStart"/>
      <w:r w:rsidRPr="00715CAE">
        <w:rPr>
          <w:rFonts w:ascii="Times New Roman" w:hAnsi="Times New Roman" w:cs="Times New Roman"/>
          <w:sz w:val="28"/>
          <w:szCs w:val="28"/>
        </w:rPr>
        <w:t>Фитосоциоцентр</w:t>
      </w:r>
      <w:proofErr w:type="spellEnd"/>
      <w:r w:rsidRPr="00715CAE">
        <w:rPr>
          <w:rFonts w:ascii="Times New Roman" w:hAnsi="Times New Roman" w:cs="Times New Roman"/>
          <w:sz w:val="28"/>
          <w:szCs w:val="28"/>
        </w:rPr>
        <w:t>», 2002. – 336 с.</w:t>
      </w:r>
    </w:p>
    <w:p w:rsidR="00C63428" w:rsidRPr="00140A13" w:rsidRDefault="00C63428" w:rsidP="00C63428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Тураева З.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Я. </w:t>
      </w:r>
      <w:r w:rsidRPr="00140A13">
        <w:rPr>
          <w:rFonts w:ascii="Times New Roman" w:hAnsi="Times New Roman" w:cs="Times New Roman"/>
          <w:sz w:val="28"/>
          <w:szCs w:val="28"/>
        </w:rPr>
        <w:t>Лингвистика текста / З.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40A13">
        <w:rPr>
          <w:rFonts w:ascii="Times New Roman" w:hAnsi="Times New Roman" w:cs="Times New Roman"/>
          <w:sz w:val="28"/>
          <w:szCs w:val="28"/>
        </w:rPr>
        <w:t>Я. Тураева. – М.</w:t>
      </w:r>
      <w:proofErr w:type="gramStart"/>
      <w:r w:rsidRPr="00140A1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40A1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40A13">
        <w:rPr>
          <w:rFonts w:ascii="Times New Roman" w:hAnsi="Times New Roman" w:cs="Times New Roman"/>
          <w:sz w:val="28"/>
          <w:szCs w:val="28"/>
        </w:rPr>
        <w:t xml:space="preserve"> Просвещение, 1986.</w:t>
      </w:r>
      <w:r w:rsidRPr="00140A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40A13">
        <w:rPr>
          <w:rFonts w:ascii="Times New Roman" w:hAnsi="Times New Roman" w:cs="Times New Roman"/>
          <w:sz w:val="28"/>
          <w:szCs w:val="28"/>
        </w:rPr>
        <w:t>– 127 с.</w:t>
      </w:r>
    </w:p>
    <w:p w:rsidR="00C63428" w:rsidRPr="00D16387" w:rsidRDefault="00C63428" w:rsidP="00C63428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 А. </w:t>
      </w:r>
      <w:r w:rsidRPr="00140A13">
        <w:rPr>
          <w:rFonts w:ascii="Times New Roman" w:hAnsi="Times New Roman" w:cs="Times New Roman"/>
          <w:sz w:val="28"/>
          <w:szCs w:val="28"/>
        </w:rPr>
        <w:t>Многомерность текста: понимание и интерпретация: Учебное пособие / И. А. </w:t>
      </w:r>
      <w:proofErr w:type="spellStart"/>
      <w:r w:rsidRPr="00140A13">
        <w:rPr>
          <w:rFonts w:ascii="Times New Roman" w:hAnsi="Times New Roman" w:cs="Times New Roman"/>
          <w:sz w:val="28"/>
          <w:szCs w:val="28"/>
        </w:rPr>
        <w:t>Щирова</w:t>
      </w:r>
      <w:proofErr w:type="spellEnd"/>
      <w:r w:rsidRPr="00140A13">
        <w:rPr>
          <w:rFonts w:ascii="Times New Roman" w:hAnsi="Times New Roman" w:cs="Times New Roman"/>
          <w:sz w:val="28"/>
          <w:szCs w:val="28"/>
        </w:rPr>
        <w:t>, Е. А. Гончарова. – СПб</w:t>
      </w:r>
      <w:proofErr w:type="gramStart"/>
      <w:r w:rsidRPr="00140A1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40A1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40A13">
        <w:rPr>
          <w:rFonts w:ascii="Times New Roman" w:hAnsi="Times New Roman" w:cs="Times New Roman"/>
          <w:sz w:val="28"/>
          <w:szCs w:val="28"/>
        </w:rPr>
        <w:t xml:space="preserve"> ООО «Книжный дом», 2007. – 472 </w:t>
      </w:r>
      <w:proofErr w:type="gramStart"/>
      <w:r w:rsidRPr="00140A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0A13">
        <w:rPr>
          <w:rFonts w:ascii="Times New Roman" w:hAnsi="Times New Roman" w:cs="Times New Roman"/>
          <w:sz w:val="28"/>
          <w:szCs w:val="28"/>
        </w:rPr>
        <w:t>.</w:t>
      </w:r>
    </w:p>
    <w:p w:rsidR="00C63428" w:rsidRPr="004B2CE5" w:rsidRDefault="00C63428" w:rsidP="00C634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28" w:rsidRPr="00426EBD" w:rsidRDefault="00C63428" w:rsidP="00C634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28" w:rsidRPr="00426EBD" w:rsidRDefault="00C63428" w:rsidP="00C634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28" w:rsidRPr="00426EBD" w:rsidRDefault="00C63428" w:rsidP="00C634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28" w:rsidRDefault="00C63428" w:rsidP="00C634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 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Систематизац</w:t>
      </w:r>
      <w:r>
        <w:rPr>
          <w:rFonts w:ascii="Times New Roman" w:hAnsi="Times New Roman" w:cs="Times New Roman"/>
          <w:sz w:val="28"/>
          <w:szCs w:val="28"/>
          <w:lang w:val="uk-UA"/>
        </w:rPr>
        <w:t>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текстових категорій: проблеми і перспективи</w:t>
      </w:r>
    </w:p>
    <w:p w:rsidR="00C63428" w:rsidRDefault="00C63428" w:rsidP="00C634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3428" w:rsidRPr="00EB4EA3" w:rsidRDefault="00C63428" w:rsidP="00C634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Анотація. Стаття присвячена огляду сучасних лінгвістичних підходів до проблеми класифікації текстових категорій. Особлива увага приділяється теоретичним концепціям, сформульованим у руслі когнітивно-комунікативного підходу. Текстові категорії розглядаються як семіотичні категорії, що характеризують окремі текстові підсистеми.</w:t>
      </w:r>
    </w:p>
    <w:p w:rsidR="00C63428" w:rsidRDefault="00C63428" w:rsidP="00C634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Ключові слова: категорії тексту, комунікативний підхід, первинні і вторинні категорії, семіотичний текстовий простір.</w:t>
      </w:r>
    </w:p>
    <w:p w:rsidR="00C63428" w:rsidRDefault="00C63428" w:rsidP="00C634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3428" w:rsidRDefault="00C63428" w:rsidP="00C634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>
        <w:rPr>
          <w:rFonts w:ascii="Times New Roman" w:hAnsi="Times New Roman" w:cs="Times New Roman"/>
          <w:sz w:val="28"/>
          <w:szCs w:val="28"/>
        </w:rPr>
        <w:t>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 В. Систематизация текстовых категорий: проблемы и перспективы</w:t>
      </w:r>
    </w:p>
    <w:p w:rsidR="00C63428" w:rsidRDefault="00C63428" w:rsidP="00C634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28" w:rsidRPr="00EB4EA3" w:rsidRDefault="00C63428" w:rsidP="00C634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</w:t>
      </w:r>
      <w:r w:rsidRPr="00EB4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Статья посвящена обзору современных лингвистических подходов к проблеме классификации текстовых категорий. Особое внимание уделяется теоретическим концепциям, сформулированным в русле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когнитивно-коммуникативного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 Текстовые категории рассматриваются как семиотические категории, характеризующие отдельные текстовые подсистемы.</w:t>
      </w:r>
    </w:p>
    <w:p w:rsidR="00C63428" w:rsidRDefault="00C63428" w:rsidP="00C634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категории текста, коммуникативный подход, первичные и вторичные категории, семиотическое текстовое пространство.</w:t>
      </w:r>
    </w:p>
    <w:p w:rsidR="00C63428" w:rsidRDefault="00C63428" w:rsidP="00C634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28" w:rsidRDefault="00C63428" w:rsidP="00C634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Leshchenko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 Systematization of text categories: problems and prospects</w:t>
      </w:r>
    </w:p>
    <w:p w:rsidR="00C63428" w:rsidRDefault="00C63428" w:rsidP="00C634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3428" w:rsidRDefault="00C63428" w:rsidP="00C634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Summary.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article deals with the review of modern linguistic approaches to the classification of text categories. Special attention is given to the theoretical conceptions formed in the framework of cognitive-communicative approach. Text categories are viewed as semiotic categories characterizing particular text sub-systems.</w:t>
      </w:r>
    </w:p>
    <w:p w:rsidR="00C63428" w:rsidRPr="00EF072C" w:rsidRDefault="00C63428" w:rsidP="00C634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 words: text categories, communicative approach, primary and secondary categories, semiotic text space.</w:t>
      </w:r>
    </w:p>
    <w:p w:rsidR="00C63428" w:rsidRPr="00EF072C" w:rsidRDefault="00C63428" w:rsidP="00C63428">
      <w:pPr>
        <w:rPr>
          <w:lang w:val="en-US"/>
        </w:rPr>
      </w:pPr>
    </w:p>
    <w:p w:rsidR="008C0791" w:rsidRPr="00C63428" w:rsidRDefault="008C0791">
      <w:pPr>
        <w:rPr>
          <w:lang w:val="en-US"/>
        </w:rPr>
      </w:pPr>
    </w:p>
    <w:sectPr w:rsidR="008C0791" w:rsidRPr="00C63428" w:rsidSect="00711F3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2403"/>
    <w:multiLevelType w:val="hybridMultilevel"/>
    <w:tmpl w:val="8F4E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428"/>
    <w:rsid w:val="00067E4A"/>
    <w:rsid w:val="006B0ED6"/>
    <w:rsid w:val="008C0791"/>
    <w:rsid w:val="00B922E1"/>
    <w:rsid w:val="00C6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428"/>
    <w:pPr>
      <w:ind w:left="720"/>
      <w:contextualSpacing/>
    </w:pPr>
  </w:style>
  <w:style w:type="character" w:styleId="a4">
    <w:name w:val="Hyperlink"/>
    <w:basedOn w:val="a0"/>
    <w:rsid w:val="00C634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u.ru/psu/files/%200549/08_%20Levchenko" TargetMode="External"/><Relationship Id="rId5" Type="http://schemas.openxmlformats.org/officeDocument/2006/relationships/hyperlink" Target="http://cyberleninka.ru/%20article/n/o-fundamentalnyh-kategoriyah-tek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2014-11-03T10:46:00Z</dcterms:created>
  <dcterms:modified xsi:type="dcterms:W3CDTF">2014-11-03T12:03:00Z</dcterms:modified>
</cp:coreProperties>
</file>