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BED" w:rsidRPr="000D3E70" w:rsidRDefault="00B85BED" w:rsidP="00023B01">
      <w:pPr>
        <w:spacing w:after="0" w:line="240" w:lineRule="auto"/>
        <w:rPr>
          <w:rFonts w:ascii="Times New Roman" w:hAnsi="Times New Roman" w:cs="Times New Roman"/>
          <w:b/>
          <w:sz w:val="24"/>
          <w:szCs w:val="24"/>
        </w:rPr>
      </w:pPr>
      <w:r w:rsidRPr="00023B01">
        <w:rPr>
          <w:rFonts w:ascii="Times New Roman" w:hAnsi="Times New Roman" w:cs="Times New Roman"/>
          <w:b/>
          <w:sz w:val="24"/>
          <w:szCs w:val="24"/>
          <w:lang w:val="uk-UA"/>
        </w:rPr>
        <w:t>УДК</w:t>
      </w:r>
      <w:r w:rsidR="000D3E70">
        <w:rPr>
          <w:rFonts w:ascii="Times New Roman" w:hAnsi="Times New Roman" w:cs="Times New Roman"/>
          <w:b/>
          <w:sz w:val="24"/>
          <w:szCs w:val="24"/>
          <w:lang w:val="uk-UA"/>
        </w:rPr>
        <w:t xml:space="preserve"> </w:t>
      </w:r>
      <w:r w:rsidR="000D3E70">
        <w:rPr>
          <w:rFonts w:ascii="Times New Roman" w:hAnsi="Times New Roman" w:cs="Times New Roman"/>
          <w:b/>
          <w:sz w:val="24"/>
          <w:szCs w:val="24"/>
        </w:rPr>
        <w:t>811.161.2'36</w:t>
      </w:r>
    </w:p>
    <w:p w:rsidR="00B85BED" w:rsidRPr="008C0904" w:rsidRDefault="00B85BED" w:rsidP="00023B01">
      <w:pPr>
        <w:spacing w:after="0" w:line="240" w:lineRule="auto"/>
        <w:jc w:val="right"/>
        <w:rPr>
          <w:rFonts w:ascii="Times New Roman" w:hAnsi="Times New Roman" w:cs="Times New Roman"/>
          <w:b/>
          <w:sz w:val="24"/>
          <w:szCs w:val="24"/>
          <w:lang w:val="uk-UA"/>
        </w:rPr>
      </w:pPr>
      <w:proofErr w:type="spellStart"/>
      <w:r w:rsidRPr="00F260D8">
        <w:rPr>
          <w:rFonts w:ascii="Times New Roman" w:hAnsi="Times New Roman" w:cs="Times New Roman"/>
          <w:b/>
          <w:i/>
          <w:sz w:val="24"/>
          <w:szCs w:val="24"/>
          <w:lang w:val="uk-UA"/>
        </w:rPr>
        <w:t>Бере</w:t>
      </w:r>
      <w:proofErr w:type="spellEnd"/>
      <w:r w:rsidRPr="00F260D8">
        <w:rPr>
          <w:rFonts w:ascii="Times New Roman" w:hAnsi="Times New Roman" w:cs="Times New Roman"/>
          <w:b/>
          <w:i/>
          <w:sz w:val="24"/>
          <w:szCs w:val="24"/>
          <w:lang w:val="uk-UA"/>
        </w:rPr>
        <w:t>за Л. О</w:t>
      </w:r>
      <w:r w:rsidRPr="008C0904">
        <w:rPr>
          <w:rFonts w:ascii="Times New Roman" w:hAnsi="Times New Roman" w:cs="Times New Roman"/>
          <w:b/>
          <w:sz w:val="24"/>
          <w:szCs w:val="24"/>
          <w:lang w:val="uk-UA"/>
        </w:rPr>
        <w:t>.,</w:t>
      </w:r>
    </w:p>
    <w:p w:rsidR="00B85BED" w:rsidRPr="008C0904" w:rsidRDefault="00B85BED" w:rsidP="00023B01">
      <w:pPr>
        <w:spacing w:after="0" w:line="240" w:lineRule="auto"/>
        <w:jc w:val="right"/>
        <w:rPr>
          <w:rFonts w:ascii="Times New Roman" w:hAnsi="Times New Roman" w:cs="Times New Roman"/>
          <w:sz w:val="24"/>
          <w:szCs w:val="24"/>
          <w:lang w:val="uk-UA"/>
        </w:rPr>
      </w:pPr>
      <w:r w:rsidRPr="008C0904">
        <w:rPr>
          <w:rFonts w:ascii="Times New Roman" w:hAnsi="Times New Roman" w:cs="Times New Roman"/>
          <w:sz w:val="24"/>
          <w:szCs w:val="24"/>
          <w:lang w:val="uk-UA"/>
        </w:rPr>
        <w:t xml:space="preserve">кандидат педагогічних наук, </w:t>
      </w:r>
    </w:p>
    <w:p w:rsidR="00B85BED" w:rsidRPr="008C0904" w:rsidRDefault="00B85BED" w:rsidP="00023B01">
      <w:pPr>
        <w:spacing w:after="0" w:line="240" w:lineRule="auto"/>
        <w:jc w:val="right"/>
        <w:rPr>
          <w:rFonts w:ascii="Times New Roman" w:hAnsi="Times New Roman" w:cs="Times New Roman"/>
          <w:sz w:val="24"/>
          <w:szCs w:val="24"/>
          <w:lang w:val="uk-UA"/>
        </w:rPr>
      </w:pPr>
      <w:r w:rsidRPr="008C0904">
        <w:rPr>
          <w:rFonts w:ascii="Times New Roman" w:hAnsi="Times New Roman" w:cs="Times New Roman"/>
          <w:sz w:val="24"/>
          <w:szCs w:val="24"/>
          <w:lang w:val="uk-UA"/>
        </w:rPr>
        <w:t>старший викладач кафедри української мови та загального мовознавства,</w:t>
      </w:r>
    </w:p>
    <w:p w:rsidR="00B85BED" w:rsidRPr="008C0904" w:rsidRDefault="00B85BED" w:rsidP="00023B01">
      <w:pPr>
        <w:spacing w:after="0" w:line="240" w:lineRule="auto"/>
        <w:jc w:val="right"/>
        <w:rPr>
          <w:rFonts w:ascii="Times New Roman" w:hAnsi="Times New Roman" w:cs="Times New Roman"/>
          <w:sz w:val="24"/>
          <w:szCs w:val="24"/>
          <w:lang w:val="uk-UA"/>
        </w:rPr>
      </w:pPr>
      <w:r w:rsidRPr="008C0904">
        <w:rPr>
          <w:rFonts w:ascii="Times New Roman" w:hAnsi="Times New Roman" w:cs="Times New Roman"/>
          <w:sz w:val="24"/>
          <w:szCs w:val="24"/>
          <w:lang w:val="uk-UA"/>
        </w:rPr>
        <w:t xml:space="preserve">Черкаський державний </w:t>
      </w:r>
      <w:r w:rsidR="00DE2D30" w:rsidRPr="008C0904">
        <w:rPr>
          <w:rFonts w:ascii="Times New Roman" w:hAnsi="Times New Roman" w:cs="Times New Roman"/>
          <w:sz w:val="24"/>
          <w:szCs w:val="24"/>
          <w:lang w:val="uk-UA"/>
        </w:rPr>
        <w:t>технологічний</w:t>
      </w:r>
      <w:r w:rsidRPr="008C0904">
        <w:rPr>
          <w:rFonts w:ascii="Times New Roman" w:hAnsi="Times New Roman" w:cs="Times New Roman"/>
          <w:sz w:val="24"/>
          <w:szCs w:val="24"/>
          <w:lang w:val="uk-UA"/>
        </w:rPr>
        <w:t xml:space="preserve"> університет</w:t>
      </w:r>
    </w:p>
    <w:p w:rsidR="00B85BED" w:rsidRPr="008C0904" w:rsidRDefault="00B85BED" w:rsidP="00023B01">
      <w:pPr>
        <w:autoSpaceDE w:val="0"/>
        <w:autoSpaceDN w:val="0"/>
        <w:adjustRightInd w:val="0"/>
        <w:spacing w:after="0" w:line="240" w:lineRule="auto"/>
        <w:jc w:val="right"/>
        <w:rPr>
          <w:rFonts w:ascii="Times New Roman" w:hAnsi="Times New Roman" w:cs="Times New Roman"/>
          <w:color w:val="000000"/>
          <w:sz w:val="24"/>
          <w:szCs w:val="24"/>
          <w:lang w:val="uk-UA"/>
        </w:rPr>
      </w:pPr>
      <w:r w:rsidRPr="008C0904">
        <w:rPr>
          <w:rFonts w:ascii="Times New Roman" w:hAnsi="Times New Roman" w:cs="Times New Roman"/>
          <w:color w:val="000000"/>
          <w:sz w:val="24"/>
          <w:szCs w:val="24"/>
        </w:rPr>
        <w:t>abtschinez@ukr.net</w:t>
      </w:r>
    </w:p>
    <w:p w:rsidR="00450305" w:rsidRPr="00023B01" w:rsidRDefault="00B85BED" w:rsidP="00023B01">
      <w:pPr>
        <w:spacing w:after="0" w:line="240" w:lineRule="auto"/>
        <w:jc w:val="center"/>
        <w:rPr>
          <w:rFonts w:ascii="Times New Roman" w:hAnsi="Times New Roman" w:cs="Times New Roman"/>
          <w:b/>
          <w:sz w:val="24"/>
          <w:szCs w:val="24"/>
          <w:lang w:val="uk-UA"/>
        </w:rPr>
      </w:pPr>
      <w:bookmarkStart w:id="0" w:name="_GoBack"/>
      <w:r w:rsidRPr="00023B01">
        <w:rPr>
          <w:rFonts w:ascii="Times New Roman" w:hAnsi="Times New Roman" w:cs="Times New Roman"/>
          <w:b/>
          <w:sz w:val="24"/>
          <w:szCs w:val="24"/>
          <w:lang w:val="uk-UA"/>
        </w:rPr>
        <w:t>НАВЧАННЯ ПРИЙМЕННИКОВО-ВІДМІНКОВОЇ СИСТЕМИ ПІД ЧАС ВИВЧЕННЯ УКРАЇНСЬКОЇ МОВИ ЯК ІНОЗЕМНОЇ</w:t>
      </w:r>
    </w:p>
    <w:bookmarkEnd w:id="0"/>
    <w:p w:rsidR="008C0904" w:rsidRPr="00023B01" w:rsidRDefault="008C0904" w:rsidP="00023B01">
      <w:pPr>
        <w:spacing w:after="0" w:line="240" w:lineRule="auto"/>
        <w:jc w:val="center"/>
        <w:rPr>
          <w:rFonts w:ascii="Times New Roman" w:hAnsi="Times New Roman" w:cs="Times New Roman"/>
          <w:b/>
          <w:sz w:val="24"/>
          <w:szCs w:val="24"/>
          <w:lang w:val="uk-UA"/>
        </w:rPr>
      </w:pPr>
    </w:p>
    <w:p w:rsidR="00107327" w:rsidRPr="008C0904" w:rsidRDefault="004315E4" w:rsidP="00F260D8">
      <w:pPr>
        <w:spacing w:after="0" w:line="240" w:lineRule="auto"/>
        <w:ind w:firstLine="708"/>
        <w:jc w:val="both"/>
        <w:rPr>
          <w:rFonts w:ascii="Times New Roman" w:hAnsi="Times New Roman" w:cs="Times New Roman"/>
          <w:i/>
          <w:sz w:val="24"/>
          <w:szCs w:val="24"/>
          <w:lang w:val="uk-UA"/>
        </w:rPr>
      </w:pPr>
      <w:r>
        <w:rPr>
          <w:rFonts w:ascii="Times New Roman" w:hAnsi="Times New Roman" w:cs="Times New Roman"/>
          <w:i/>
          <w:sz w:val="24"/>
          <w:szCs w:val="24"/>
          <w:lang w:val="uk-UA"/>
        </w:rPr>
        <w:t xml:space="preserve">Головним і актуальним завданням під час навчання української мови в іншомовній аудиторії є опанування системи відмінків. </w:t>
      </w:r>
      <w:r w:rsidR="00107327" w:rsidRPr="008C0904">
        <w:rPr>
          <w:rFonts w:ascii="Times New Roman" w:hAnsi="Times New Roman" w:cs="Times New Roman"/>
          <w:i/>
          <w:sz w:val="24"/>
          <w:szCs w:val="24"/>
          <w:lang w:val="uk-UA"/>
        </w:rPr>
        <w:t xml:space="preserve">Досліджується необхідність дотримання чіткої послідовності навчання відмінків української мови іноземних студентів. </w:t>
      </w:r>
      <w:r>
        <w:rPr>
          <w:rFonts w:ascii="Times New Roman" w:hAnsi="Times New Roman" w:cs="Times New Roman"/>
          <w:i/>
          <w:sz w:val="24"/>
          <w:szCs w:val="24"/>
          <w:lang w:val="uk-UA"/>
        </w:rPr>
        <w:t xml:space="preserve">Представлені й описані деякі форми роботи з граматичним матеріалом. </w:t>
      </w:r>
      <w:r w:rsidR="00107327" w:rsidRPr="008C0904">
        <w:rPr>
          <w:rFonts w:ascii="Times New Roman" w:hAnsi="Times New Roman" w:cs="Times New Roman"/>
          <w:i/>
          <w:sz w:val="24"/>
          <w:szCs w:val="24"/>
          <w:lang w:val="uk-UA"/>
        </w:rPr>
        <w:t xml:space="preserve">Зауважується, що ознайомлення з прийменниково-відмінковою системою дозволяє іноземним студентам уже на початковому етапі вивчення української мови формувати уявлення про граматику в цілому. </w:t>
      </w:r>
      <w:r w:rsidR="00BD14DA">
        <w:rPr>
          <w:rFonts w:ascii="Times New Roman" w:hAnsi="Times New Roman" w:cs="Times New Roman"/>
          <w:i/>
          <w:sz w:val="24"/>
          <w:szCs w:val="24"/>
          <w:lang w:val="uk-UA"/>
        </w:rPr>
        <w:t>Наголошується</w:t>
      </w:r>
      <w:r w:rsidR="00107327" w:rsidRPr="008C0904">
        <w:rPr>
          <w:rFonts w:ascii="Times New Roman" w:hAnsi="Times New Roman" w:cs="Times New Roman"/>
          <w:i/>
          <w:sz w:val="24"/>
          <w:szCs w:val="24"/>
          <w:lang w:val="uk-UA"/>
        </w:rPr>
        <w:t>, що вивчення мови відбувається усвідомлено, з усвідомленням значення й ролі кожного елемента граматичної системи української мови. З’ясовано, що в процесі навчання студенти мають можливість не користуватися готовими граматичними конструкціями (моделями), а розуміти механізми їхньої побудови, що сприяє ефективному вивченню мови.</w:t>
      </w:r>
    </w:p>
    <w:p w:rsidR="00B85BED" w:rsidRPr="00023B01" w:rsidRDefault="00B85BED" w:rsidP="00F260D8">
      <w:pPr>
        <w:spacing w:after="0" w:line="240" w:lineRule="auto"/>
        <w:jc w:val="both"/>
        <w:rPr>
          <w:rFonts w:ascii="Times New Roman" w:hAnsi="Times New Roman" w:cs="Times New Roman"/>
          <w:b/>
          <w:i/>
          <w:sz w:val="24"/>
          <w:szCs w:val="24"/>
          <w:lang w:val="uk-UA"/>
        </w:rPr>
      </w:pPr>
      <w:r w:rsidRPr="008C0904">
        <w:rPr>
          <w:rFonts w:ascii="Times New Roman" w:hAnsi="Times New Roman" w:cs="Times New Roman"/>
          <w:sz w:val="24"/>
          <w:szCs w:val="24"/>
          <w:lang w:val="uk-UA"/>
        </w:rPr>
        <w:tab/>
      </w:r>
      <w:r w:rsidRPr="008C0904">
        <w:rPr>
          <w:rFonts w:ascii="Times New Roman" w:hAnsi="Times New Roman" w:cs="Times New Roman"/>
          <w:b/>
          <w:i/>
          <w:sz w:val="24"/>
          <w:szCs w:val="24"/>
          <w:lang w:val="uk-UA"/>
        </w:rPr>
        <w:t>Ключові слова</w:t>
      </w:r>
      <w:r w:rsidRPr="008C0904">
        <w:rPr>
          <w:rFonts w:ascii="Times New Roman" w:hAnsi="Times New Roman" w:cs="Times New Roman"/>
          <w:sz w:val="24"/>
          <w:szCs w:val="24"/>
          <w:lang w:val="uk-UA"/>
        </w:rPr>
        <w:t>:</w:t>
      </w:r>
      <w:r w:rsidR="00107327" w:rsidRPr="008C0904">
        <w:rPr>
          <w:rFonts w:ascii="Times New Roman" w:hAnsi="Times New Roman" w:cs="Times New Roman"/>
          <w:sz w:val="24"/>
          <w:szCs w:val="24"/>
          <w:lang w:val="uk-UA"/>
        </w:rPr>
        <w:t xml:space="preserve"> </w:t>
      </w:r>
      <w:r w:rsidR="00107327" w:rsidRPr="008C0904">
        <w:rPr>
          <w:rFonts w:ascii="Times New Roman" w:hAnsi="Times New Roman" w:cs="Times New Roman"/>
          <w:i/>
          <w:sz w:val="24"/>
          <w:szCs w:val="24"/>
          <w:lang w:val="uk-UA"/>
        </w:rPr>
        <w:t xml:space="preserve">прийменниково-відмінкова система; </w:t>
      </w:r>
      <w:r w:rsidR="007710F2" w:rsidRPr="008C0904">
        <w:rPr>
          <w:rFonts w:ascii="Times New Roman" w:hAnsi="Times New Roman" w:cs="Times New Roman"/>
          <w:i/>
          <w:sz w:val="24"/>
          <w:szCs w:val="24"/>
          <w:lang w:val="uk-UA"/>
        </w:rPr>
        <w:t xml:space="preserve">відмінкова форма; </w:t>
      </w:r>
      <w:r w:rsidR="00107327" w:rsidRPr="008C0904">
        <w:rPr>
          <w:rFonts w:ascii="Times New Roman" w:hAnsi="Times New Roman" w:cs="Times New Roman"/>
          <w:i/>
          <w:sz w:val="24"/>
          <w:szCs w:val="24"/>
          <w:lang w:val="uk-UA"/>
        </w:rPr>
        <w:t>граматика;</w:t>
      </w:r>
      <w:r w:rsidR="007710F2" w:rsidRPr="008C0904">
        <w:rPr>
          <w:rFonts w:ascii="Times New Roman" w:hAnsi="Times New Roman" w:cs="Times New Roman"/>
          <w:i/>
          <w:sz w:val="24"/>
          <w:szCs w:val="24"/>
          <w:lang w:val="uk-UA"/>
        </w:rPr>
        <w:t>форми навчання; українська мова як іноземна.</w:t>
      </w:r>
    </w:p>
    <w:p w:rsidR="00B85BED" w:rsidRPr="00023B01" w:rsidRDefault="00B85BED" w:rsidP="00023B01">
      <w:pPr>
        <w:spacing w:after="0" w:line="240" w:lineRule="auto"/>
        <w:jc w:val="right"/>
        <w:rPr>
          <w:rFonts w:ascii="Times New Roman" w:hAnsi="Times New Roman" w:cs="Times New Roman"/>
          <w:b/>
          <w:sz w:val="24"/>
          <w:szCs w:val="24"/>
        </w:rPr>
      </w:pPr>
      <w:r w:rsidRPr="00F260D8">
        <w:rPr>
          <w:rFonts w:ascii="Times New Roman" w:hAnsi="Times New Roman" w:cs="Times New Roman"/>
          <w:b/>
          <w:i/>
          <w:sz w:val="24"/>
          <w:szCs w:val="24"/>
        </w:rPr>
        <w:t>Береза Л. А</w:t>
      </w:r>
      <w:r w:rsidRPr="00023B01">
        <w:rPr>
          <w:rFonts w:ascii="Times New Roman" w:hAnsi="Times New Roman" w:cs="Times New Roman"/>
          <w:b/>
          <w:sz w:val="24"/>
          <w:szCs w:val="24"/>
        </w:rPr>
        <w:t>.,</w:t>
      </w:r>
    </w:p>
    <w:p w:rsidR="00B85BED" w:rsidRPr="00023B01" w:rsidRDefault="00B85BED" w:rsidP="00023B01">
      <w:pPr>
        <w:spacing w:after="0" w:line="240" w:lineRule="auto"/>
        <w:jc w:val="right"/>
        <w:rPr>
          <w:rFonts w:ascii="Times New Roman" w:hAnsi="Times New Roman" w:cs="Times New Roman"/>
          <w:sz w:val="24"/>
          <w:szCs w:val="24"/>
        </w:rPr>
      </w:pPr>
      <w:r w:rsidRPr="00023B01">
        <w:rPr>
          <w:rFonts w:ascii="Times New Roman" w:hAnsi="Times New Roman" w:cs="Times New Roman"/>
          <w:sz w:val="24"/>
          <w:szCs w:val="24"/>
        </w:rPr>
        <w:t xml:space="preserve">кандидат педагогических наук, </w:t>
      </w:r>
    </w:p>
    <w:p w:rsidR="00B85BED" w:rsidRPr="00023B01" w:rsidRDefault="00B85BED" w:rsidP="00023B01">
      <w:pPr>
        <w:spacing w:after="0" w:line="240" w:lineRule="auto"/>
        <w:jc w:val="right"/>
        <w:rPr>
          <w:rFonts w:ascii="Times New Roman" w:hAnsi="Times New Roman" w:cs="Times New Roman"/>
          <w:sz w:val="24"/>
          <w:szCs w:val="24"/>
        </w:rPr>
      </w:pPr>
      <w:r w:rsidRPr="00023B01">
        <w:rPr>
          <w:rFonts w:ascii="Times New Roman" w:hAnsi="Times New Roman" w:cs="Times New Roman"/>
          <w:sz w:val="24"/>
          <w:szCs w:val="24"/>
        </w:rPr>
        <w:t>старший преподаватель кафедры украинского яз</w:t>
      </w:r>
      <w:r w:rsidR="00023B01">
        <w:rPr>
          <w:rFonts w:ascii="Times New Roman" w:hAnsi="Times New Roman" w:cs="Times New Roman"/>
          <w:sz w:val="24"/>
          <w:szCs w:val="24"/>
        </w:rPr>
        <w:t>ы</w:t>
      </w:r>
      <w:r w:rsidRPr="00023B01">
        <w:rPr>
          <w:rFonts w:ascii="Times New Roman" w:hAnsi="Times New Roman" w:cs="Times New Roman"/>
          <w:sz w:val="24"/>
          <w:szCs w:val="24"/>
        </w:rPr>
        <w:t>ка и общего языкознания,</w:t>
      </w:r>
    </w:p>
    <w:p w:rsidR="00B85BED" w:rsidRPr="00023B01" w:rsidRDefault="00B85BED" w:rsidP="00023B01">
      <w:pPr>
        <w:spacing w:after="0" w:line="240" w:lineRule="auto"/>
        <w:jc w:val="right"/>
        <w:rPr>
          <w:rFonts w:ascii="Times New Roman" w:hAnsi="Times New Roman" w:cs="Times New Roman"/>
          <w:sz w:val="24"/>
          <w:szCs w:val="24"/>
        </w:rPr>
      </w:pPr>
      <w:r w:rsidRPr="00023B01">
        <w:rPr>
          <w:rFonts w:ascii="Times New Roman" w:hAnsi="Times New Roman" w:cs="Times New Roman"/>
          <w:sz w:val="24"/>
          <w:szCs w:val="24"/>
        </w:rPr>
        <w:t xml:space="preserve">Черкасский государственный </w:t>
      </w:r>
      <w:r w:rsidR="00DE2D30" w:rsidRPr="00023B01">
        <w:rPr>
          <w:rFonts w:ascii="Times New Roman" w:hAnsi="Times New Roman" w:cs="Times New Roman"/>
          <w:sz w:val="24"/>
          <w:szCs w:val="24"/>
        </w:rPr>
        <w:t>технологический ун</w:t>
      </w:r>
      <w:r w:rsidR="00023B01">
        <w:rPr>
          <w:rFonts w:ascii="Times New Roman" w:hAnsi="Times New Roman" w:cs="Times New Roman"/>
          <w:sz w:val="24"/>
          <w:szCs w:val="24"/>
        </w:rPr>
        <w:t>и</w:t>
      </w:r>
      <w:r w:rsidR="00DE2D30" w:rsidRPr="00023B01">
        <w:rPr>
          <w:rFonts w:ascii="Times New Roman" w:hAnsi="Times New Roman" w:cs="Times New Roman"/>
          <w:sz w:val="24"/>
          <w:szCs w:val="24"/>
        </w:rPr>
        <w:t>верситет</w:t>
      </w:r>
    </w:p>
    <w:p w:rsidR="00DE2D30" w:rsidRPr="00023B01" w:rsidRDefault="00DE2D30" w:rsidP="00023B01">
      <w:pPr>
        <w:autoSpaceDE w:val="0"/>
        <w:autoSpaceDN w:val="0"/>
        <w:adjustRightInd w:val="0"/>
        <w:spacing w:after="0" w:line="240" w:lineRule="auto"/>
        <w:jc w:val="right"/>
        <w:rPr>
          <w:rFonts w:ascii="Times New Roman" w:hAnsi="Times New Roman" w:cs="Times New Roman"/>
          <w:color w:val="000000"/>
          <w:sz w:val="24"/>
          <w:szCs w:val="24"/>
        </w:rPr>
      </w:pPr>
      <w:r w:rsidRPr="00023B01">
        <w:rPr>
          <w:rFonts w:ascii="Times New Roman" w:hAnsi="Times New Roman" w:cs="Times New Roman"/>
          <w:color w:val="000000"/>
          <w:sz w:val="24"/>
          <w:szCs w:val="24"/>
        </w:rPr>
        <w:t>abtschinez@ukr.net</w:t>
      </w:r>
    </w:p>
    <w:p w:rsidR="00B85BED" w:rsidRPr="00023B01" w:rsidRDefault="00B85BED" w:rsidP="00023B01">
      <w:pPr>
        <w:spacing w:after="0" w:line="240" w:lineRule="auto"/>
        <w:jc w:val="center"/>
        <w:rPr>
          <w:rFonts w:ascii="Times New Roman" w:hAnsi="Times New Roman" w:cs="Times New Roman"/>
          <w:b/>
          <w:sz w:val="24"/>
          <w:szCs w:val="24"/>
        </w:rPr>
      </w:pPr>
      <w:r w:rsidRPr="00023B01">
        <w:rPr>
          <w:rFonts w:ascii="Times New Roman" w:hAnsi="Times New Roman" w:cs="Times New Roman"/>
          <w:b/>
          <w:sz w:val="24"/>
          <w:szCs w:val="24"/>
        </w:rPr>
        <w:t>ОБУЧЕНИЕ ПРЕДЛОЖНО-ПАДЕЖНОЙ СИСТЕМЕ В П</w:t>
      </w:r>
      <w:r w:rsidR="00100969" w:rsidRPr="00023B01">
        <w:rPr>
          <w:rFonts w:ascii="Times New Roman" w:hAnsi="Times New Roman" w:cs="Times New Roman"/>
          <w:b/>
          <w:sz w:val="24"/>
          <w:szCs w:val="24"/>
        </w:rPr>
        <w:t>РОЦЕССЕ ИЗУЧЕНИЯ УКРАИНСКОГО ЯЗЫ</w:t>
      </w:r>
      <w:r w:rsidRPr="00023B01">
        <w:rPr>
          <w:rFonts w:ascii="Times New Roman" w:hAnsi="Times New Roman" w:cs="Times New Roman"/>
          <w:b/>
          <w:sz w:val="24"/>
          <w:szCs w:val="24"/>
        </w:rPr>
        <w:t>КА КАК ИНОСТРАННОГО</w:t>
      </w:r>
    </w:p>
    <w:p w:rsidR="00AF1D76" w:rsidRPr="00023B01" w:rsidRDefault="00AF1D76" w:rsidP="00023B01">
      <w:pPr>
        <w:spacing w:after="0" w:line="240" w:lineRule="auto"/>
        <w:jc w:val="center"/>
        <w:rPr>
          <w:rFonts w:ascii="Times New Roman" w:hAnsi="Times New Roman" w:cs="Times New Roman"/>
          <w:b/>
          <w:sz w:val="24"/>
          <w:szCs w:val="24"/>
        </w:rPr>
      </w:pPr>
    </w:p>
    <w:p w:rsidR="00B85BED" w:rsidRPr="00023B01" w:rsidRDefault="007710F2" w:rsidP="00023B01">
      <w:pPr>
        <w:spacing w:after="0" w:line="240" w:lineRule="auto"/>
        <w:ind w:firstLine="708"/>
        <w:jc w:val="both"/>
        <w:rPr>
          <w:rFonts w:ascii="Times New Roman" w:hAnsi="Times New Roman" w:cs="Times New Roman"/>
          <w:i/>
          <w:sz w:val="24"/>
          <w:szCs w:val="24"/>
        </w:rPr>
      </w:pPr>
      <w:r w:rsidRPr="00023B01">
        <w:rPr>
          <w:rFonts w:ascii="Times New Roman" w:hAnsi="Times New Roman" w:cs="Times New Roman"/>
          <w:i/>
          <w:sz w:val="24"/>
          <w:szCs w:val="24"/>
        </w:rPr>
        <w:t>Исследу</w:t>
      </w:r>
      <w:r w:rsidR="00023B01" w:rsidRPr="00023B01">
        <w:rPr>
          <w:rFonts w:ascii="Times New Roman" w:hAnsi="Times New Roman" w:cs="Times New Roman"/>
          <w:i/>
          <w:sz w:val="24"/>
          <w:szCs w:val="24"/>
        </w:rPr>
        <w:t>е</w:t>
      </w:r>
      <w:r w:rsidRPr="00023B01">
        <w:rPr>
          <w:rFonts w:ascii="Times New Roman" w:hAnsi="Times New Roman" w:cs="Times New Roman"/>
          <w:i/>
          <w:sz w:val="24"/>
          <w:szCs w:val="24"/>
        </w:rPr>
        <w:t xml:space="preserve">тся необходимость соблюдения четкой последовательности обучения </w:t>
      </w:r>
      <w:r w:rsidR="00F446E2" w:rsidRPr="00023B01">
        <w:rPr>
          <w:rFonts w:ascii="Times New Roman" w:hAnsi="Times New Roman" w:cs="Times New Roman"/>
          <w:i/>
          <w:sz w:val="24"/>
          <w:szCs w:val="24"/>
        </w:rPr>
        <w:t>студентов-иностранцев падежам украинского языка. Отмечается, что знакомство с предложно-падежной системой позволяет иностранным студентам уже на начальном этапе изучения украинского языка формировать представление о грамматике в целом. Обращается внимание на то, что изучение языка происходит осознанно, с пониманием значения и роли каждого элемента грамматической системы украинского языка. Установлено, что в процессе обучения студенты имеют возможность не пользоваться готовыми грамматическими конструкциями (моделями), а понимать механизмы их построения, способствует эффективному изучению языка.</w:t>
      </w:r>
    </w:p>
    <w:p w:rsidR="00F446E2" w:rsidRPr="00023B01" w:rsidRDefault="00B85BED" w:rsidP="00023B01">
      <w:pPr>
        <w:spacing w:after="0" w:line="240" w:lineRule="auto"/>
        <w:jc w:val="both"/>
        <w:rPr>
          <w:rFonts w:ascii="Times New Roman" w:hAnsi="Times New Roman" w:cs="Times New Roman"/>
          <w:i/>
          <w:sz w:val="24"/>
          <w:szCs w:val="24"/>
        </w:rPr>
      </w:pPr>
      <w:r w:rsidRPr="00023B01">
        <w:rPr>
          <w:rFonts w:ascii="Times New Roman" w:hAnsi="Times New Roman" w:cs="Times New Roman"/>
          <w:sz w:val="24"/>
          <w:szCs w:val="24"/>
        </w:rPr>
        <w:tab/>
      </w:r>
      <w:r w:rsidRPr="00023B01">
        <w:rPr>
          <w:rFonts w:ascii="Times New Roman" w:hAnsi="Times New Roman" w:cs="Times New Roman"/>
          <w:b/>
          <w:i/>
          <w:sz w:val="24"/>
          <w:szCs w:val="24"/>
        </w:rPr>
        <w:t>Ключевые слова</w:t>
      </w:r>
      <w:r w:rsidRPr="00023B01">
        <w:rPr>
          <w:rFonts w:ascii="Times New Roman" w:hAnsi="Times New Roman" w:cs="Times New Roman"/>
          <w:sz w:val="24"/>
          <w:szCs w:val="24"/>
        </w:rPr>
        <w:t>:</w:t>
      </w:r>
      <w:r w:rsidR="00F446E2" w:rsidRPr="00023B01">
        <w:rPr>
          <w:rFonts w:ascii="Times New Roman" w:hAnsi="Times New Roman" w:cs="Times New Roman"/>
          <w:sz w:val="24"/>
          <w:szCs w:val="24"/>
        </w:rPr>
        <w:t xml:space="preserve"> </w:t>
      </w:r>
      <w:r w:rsidR="00F446E2" w:rsidRPr="00023B01">
        <w:rPr>
          <w:rFonts w:ascii="Times New Roman" w:hAnsi="Times New Roman" w:cs="Times New Roman"/>
          <w:i/>
          <w:sz w:val="24"/>
          <w:szCs w:val="24"/>
        </w:rPr>
        <w:t>предложно-падежная система; падежная форм</w:t>
      </w:r>
      <w:r w:rsidR="00E0097D">
        <w:rPr>
          <w:rFonts w:ascii="Times New Roman" w:hAnsi="Times New Roman" w:cs="Times New Roman"/>
          <w:i/>
          <w:sz w:val="24"/>
          <w:szCs w:val="24"/>
        </w:rPr>
        <w:t>а; грамматика, формы обучения; у</w:t>
      </w:r>
      <w:r w:rsidR="00F446E2" w:rsidRPr="00023B01">
        <w:rPr>
          <w:rFonts w:ascii="Times New Roman" w:hAnsi="Times New Roman" w:cs="Times New Roman"/>
          <w:i/>
          <w:sz w:val="24"/>
          <w:szCs w:val="24"/>
        </w:rPr>
        <w:t>краинский язык как иностранный.</w:t>
      </w:r>
    </w:p>
    <w:p w:rsidR="00DE2D30" w:rsidRPr="00023B01" w:rsidRDefault="00DE2D30" w:rsidP="00023B01">
      <w:pPr>
        <w:spacing w:after="0" w:line="240" w:lineRule="auto"/>
        <w:jc w:val="right"/>
        <w:rPr>
          <w:rFonts w:ascii="Times New Roman" w:hAnsi="Times New Roman" w:cs="Times New Roman"/>
          <w:b/>
          <w:color w:val="000000" w:themeColor="text1"/>
          <w:sz w:val="24"/>
          <w:szCs w:val="24"/>
          <w:lang w:val="en-US"/>
        </w:rPr>
      </w:pPr>
      <w:proofErr w:type="spellStart"/>
      <w:r w:rsidRPr="00F260D8">
        <w:rPr>
          <w:rFonts w:ascii="Times New Roman" w:hAnsi="Times New Roman" w:cs="Times New Roman"/>
          <w:b/>
          <w:i/>
          <w:color w:val="000000" w:themeColor="text1"/>
          <w:sz w:val="24"/>
          <w:szCs w:val="24"/>
          <w:lang w:val="en-US"/>
        </w:rPr>
        <w:t>Bereza</w:t>
      </w:r>
      <w:proofErr w:type="spellEnd"/>
      <w:r w:rsidRPr="00F260D8">
        <w:rPr>
          <w:rFonts w:ascii="Times New Roman" w:hAnsi="Times New Roman" w:cs="Times New Roman"/>
          <w:b/>
          <w:i/>
          <w:color w:val="000000" w:themeColor="text1"/>
          <w:sz w:val="24"/>
          <w:szCs w:val="24"/>
          <w:lang w:val="en-US"/>
        </w:rPr>
        <w:t>,</w:t>
      </w:r>
      <w:r w:rsidR="00023B01" w:rsidRPr="00F260D8">
        <w:rPr>
          <w:rFonts w:ascii="Times New Roman" w:hAnsi="Times New Roman" w:cs="Times New Roman"/>
          <w:b/>
          <w:i/>
          <w:color w:val="000000" w:themeColor="text1"/>
          <w:sz w:val="24"/>
          <w:szCs w:val="24"/>
          <w:lang w:val="en-US"/>
        </w:rPr>
        <w:t xml:space="preserve"> </w:t>
      </w:r>
      <w:proofErr w:type="spellStart"/>
      <w:r w:rsidR="00023B01" w:rsidRPr="00F260D8">
        <w:rPr>
          <w:rFonts w:ascii="Times New Roman" w:hAnsi="Times New Roman" w:cs="Times New Roman"/>
          <w:b/>
          <w:i/>
          <w:color w:val="000000" w:themeColor="text1"/>
          <w:sz w:val="24"/>
          <w:szCs w:val="24"/>
          <w:lang w:val="en-US"/>
        </w:rPr>
        <w:t>Liudmyla</w:t>
      </w:r>
      <w:proofErr w:type="spellEnd"/>
      <w:r w:rsidR="00023B01" w:rsidRPr="00023B01">
        <w:rPr>
          <w:rFonts w:ascii="Times New Roman" w:hAnsi="Times New Roman" w:cs="Times New Roman"/>
          <w:b/>
          <w:color w:val="000000" w:themeColor="text1"/>
          <w:sz w:val="24"/>
          <w:szCs w:val="24"/>
          <w:lang w:val="uk-UA"/>
        </w:rPr>
        <w:t>,</w:t>
      </w:r>
    </w:p>
    <w:p w:rsidR="00DE2D30" w:rsidRPr="008C0904" w:rsidRDefault="00DE2D30" w:rsidP="00023B01">
      <w:pPr>
        <w:spacing w:after="0" w:line="240" w:lineRule="auto"/>
        <w:jc w:val="right"/>
        <w:rPr>
          <w:rFonts w:ascii="Times New Roman" w:hAnsi="Times New Roman" w:cs="Times New Roman"/>
          <w:color w:val="000000" w:themeColor="text1"/>
          <w:sz w:val="24"/>
          <w:szCs w:val="24"/>
          <w:lang w:val="en-US"/>
        </w:rPr>
      </w:pPr>
      <w:r w:rsidRPr="008C0904">
        <w:rPr>
          <w:rFonts w:ascii="Times New Roman" w:hAnsi="Times New Roman" w:cs="Times New Roman"/>
          <w:color w:val="000000" w:themeColor="text1"/>
          <w:sz w:val="24"/>
          <w:szCs w:val="24"/>
          <w:lang w:val="en-US"/>
        </w:rPr>
        <w:t>Candidate of Pedagogical Sciences,</w:t>
      </w:r>
    </w:p>
    <w:p w:rsidR="00DE2D30" w:rsidRPr="008C0904" w:rsidRDefault="00DE2D30" w:rsidP="00023B01">
      <w:pPr>
        <w:spacing w:after="0" w:line="240" w:lineRule="auto"/>
        <w:jc w:val="right"/>
        <w:rPr>
          <w:rFonts w:ascii="Times New Roman" w:hAnsi="Times New Roman" w:cs="Times New Roman"/>
          <w:color w:val="000000" w:themeColor="text1"/>
          <w:sz w:val="24"/>
          <w:szCs w:val="24"/>
          <w:lang w:val="en-US"/>
        </w:rPr>
      </w:pPr>
      <w:r w:rsidRPr="008C0904">
        <w:rPr>
          <w:rFonts w:ascii="Times New Roman" w:hAnsi="Times New Roman" w:cs="Times New Roman"/>
          <w:sz w:val="24"/>
          <w:szCs w:val="24"/>
          <w:shd w:val="clear" w:color="auto" w:fill="FFFFFF"/>
          <w:lang w:val="en-US"/>
        </w:rPr>
        <w:t>Lecturer at the Ukrainian language and general linguistics Department,</w:t>
      </w:r>
    </w:p>
    <w:p w:rsidR="00DE2D30" w:rsidRPr="008C0904" w:rsidRDefault="00DE2D30" w:rsidP="00023B01">
      <w:pPr>
        <w:shd w:val="clear" w:color="auto" w:fill="FFFFFF"/>
        <w:spacing w:after="0" w:line="240" w:lineRule="auto"/>
        <w:jc w:val="right"/>
        <w:rPr>
          <w:rFonts w:ascii="Times New Roman" w:eastAsia="Times New Roman" w:hAnsi="Times New Roman" w:cs="Times New Roman"/>
          <w:sz w:val="24"/>
          <w:szCs w:val="24"/>
          <w:lang w:val="en-US" w:eastAsia="ru-RU"/>
        </w:rPr>
      </w:pPr>
      <w:r w:rsidRPr="008C0904">
        <w:rPr>
          <w:rFonts w:ascii="Times New Roman" w:eastAsia="Times New Roman" w:hAnsi="Times New Roman" w:cs="Times New Roman"/>
          <w:sz w:val="24"/>
          <w:szCs w:val="24"/>
          <w:lang w:val="en-US" w:eastAsia="ru-RU"/>
        </w:rPr>
        <w:t>Cherkasy State Technological University</w:t>
      </w:r>
    </w:p>
    <w:p w:rsidR="00DE2D30" w:rsidRPr="00023B01" w:rsidRDefault="003578CD" w:rsidP="00023B01">
      <w:pPr>
        <w:shd w:val="clear" w:color="auto" w:fill="FFFFFF"/>
        <w:spacing w:after="0" w:line="240" w:lineRule="auto"/>
        <w:jc w:val="right"/>
        <w:rPr>
          <w:rFonts w:ascii="Times New Roman" w:hAnsi="Times New Roman" w:cs="Times New Roman"/>
          <w:color w:val="000000" w:themeColor="text1"/>
          <w:sz w:val="24"/>
          <w:szCs w:val="24"/>
          <w:lang w:val="uk-UA"/>
        </w:rPr>
      </w:pPr>
      <w:proofErr w:type="gramStart"/>
      <w:r>
        <w:rPr>
          <w:rFonts w:ascii="Times New Roman" w:eastAsia="Times New Roman" w:hAnsi="Times New Roman" w:cs="Times New Roman"/>
          <w:i/>
          <w:sz w:val="24"/>
          <w:szCs w:val="24"/>
          <w:lang w:eastAsia="ru-RU"/>
        </w:rPr>
        <w:t>е</w:t>
      </w:r>
      <w:proofErr w:type="gramEnd"/>
      <w:r w:rsidR="00DE2D30" w:rsidRPr="008C0904">
        <w:rPr>
          <w:rFonts w:ascii="Times New Roman" w:eastAsia="Times New Roman" w:hAnsi="Times New Roman" w:cs="Times New Roman"/>
          <w:i/>
          <w:sz w:val="24"/>
          <w:szCs w:val="24"/>
          <w:lang w:val="en-US" w:eastAsia="ru-RU"/>
        </w:rPr>
        <w:t>-mail</w:t>
      </w:r>
      <w:r w:rsidR="00DE2D30" w:rsidRPr="00023B01">
        <w:rPr>
          <w:rFonts w:ascii="Times New Roman" w:eastAsia="Times New Roman" w:hAnsi="Times New Roman" w:cs="Times New Roman"/>
          <w:color w:val="000000" w:themeColor="text1"/>
          <w:sz w:val="24"/>
          <w:szCs w:val="24"/>
          <w:lang w:val="en-US" w:eastAsia="ru-RU"/>
        </w:rPr>
        <w:t>:</w:t>
      </w:r>
      <w:r w:rsidR="00DE2D30" w:rsidRPr="00023B01">
        <w:rPr>
          <w:rFonts w:ascii="Times New Roman" w:eastAsia="Times New Roman" w:hAnsi="Times New Roman" w:cs="Times New Roman"/>
          <w:color w:val="000000" w:themeColor="text1"/>
          <w:sz w:val="24"/>
          <w:szCs w:val="24"/>
          <w:lang w:val="uk-UA" w:eastAsia="ru-RU"/>
        </w:rPr>
        <w:t xml:space="preserve"> </w:t>
      </w:r>
      <w:hyperlink r:id="rId7" w:history="1">
        <w:r w:rsidR="008C0904" w:rsidRPr="00023B01">
          <w:rPr>
            <w:rStyle w:val="a5"/>
            <w:rFonts w:ascii="Times New Roman" w:hAnsi="Times New Roman" w:cs="Times New Roman"/>
            <w:color w:val="000000" w:themeColor="text1"/>
            <w:sz w:val="24"/>
            <w:szCs w:val="24"/>
            <w:u w:val="none"/>
            <w:lang w:val="en-US"/>
          </w:rPr>
          <w:t>abtschinez@ukr.net</w:t>
        </w:r>
      </w:hyperlink>
    </w:p>
    <w:p w:rsidR="008C0904" w:rsidRPr="008C0904" w:rsidRDefault="008C0904" w:rsidP="00023B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4"/>
          <w:szCs w:val="24"/>
          <w:lang w:val="en-US" w:eastAsia="ru-RU"/>
        </w:rPr>
      </w:pPr>
      <w:r>
        <w:rPr>
          <w:rFonts w:ascii="Times New Roman" w:eastAsia="Times New Roman" w:hAnsi="Times New Roman" w:cs="Times New Roman"/>
          <w:b/>
          <w:color w:val="212121"/>
          <w:sz w:val="24"/>
          <w:szCs w:val="24"/>
          <w:lang w:val="en" w:eastAsia="ru-RU"/>
        </w:rPr>
        <w:t>STUDUING</w:t>
      </w:r>
      <w:r w:rsidRPr="008C0904">
        <w:rPr>
          <w:rFonts w:ascii="Times New Roman" w:eastAsia="Times New Roman" w:hAnsi="Times New Roman" w:cs="Times New Roman"/>
          <w:b/>
          <w:color w:val="212121"/>
          <w:sz w:val="24"/>
          <w:szCs w:val="24"/>
          <w:lang w:val="en" w:eastAsia="ru-RU"/>
        </w:rPr>
        <w:t xml:space="preserve"> THE PR</w:t>
      </w:r>
      <w:r>
        <w:rPr>
          <w:rFonts w:ascii="Times New Roman" w:eastAsia="Times New Roman" w:hAnsi="Times New Roman" w:cs="Times New Roman"/>
          <w:b/>
          <w:color w:val="212121"/>
          <w:sz w:val="24"/>
          <w:szCs w:val="24"/>
          <w:lang w:val="en-US" w:eastAsia="ru-RU"/>
        </w:rPr>
        <w:t xml:space="preserve">EPOSITIONAL-CASE </w:t>
      </w:r>
      <w:r w:rsidRPr="008C0904">
        <w:rPr>
          <w:rFonts w:ascii="Times New Roman" w:eastAsia="Times New Roman" w:hAnsi="Times New Roman" w:cs="Times New Roman"/>
          <w:b/>
          <w:color w:val="212121"/>
          <w:sz w:val="24"/>
          <w:szCs w:val="24"/>
          <w:lang w:val="en" w:eastAsia="ru-RU"/>
        </w:rPr>
        <w:t>SYSTEM IN THE PROCESS OF STUDYING THE UKRAINIAN LANGUAGE AS A FOREIGN LANGUAGE</w:t>
      </w:r>
    </w:p>
    <w:p w:rsidR="00DE2D30" w:rsidRPr="008C0904" w:rsidRDefault="00DE2D30" w:rsidP="00023B01">
      <w:pPr>
        <w:shd w:val="clear" w:color="auto" w:fill="FFFFFF"/>
        <w:spacing w:after="0" w:line="240" w:lineRule="auto"/>
        <w:rPr>
          <w:rFonts w:ascii="Times New Roman" w:eastAsia="Times New Roman" w:hAnsi="Times New Roman" w:cs="Times New Roman"/>
          <w:sz w:val="24"/>
          <w:szCs w:val="24"/>
          <w:lang w:val="en-US" w:eastAsia="ru-RU"/>
        </w:rPr>
      </w:pPr>
    </w:p>
    <w:p w:rsidR="004D21F6" w:rsidRPr="008C0904" w:rsidRDefault="004D21F6" w:rsidP="00023B01">
      <w:pPr>
        <w:spacing w:after="0" w:line="240" w:lineRule="auto"/>
        <w:ind w:firstLine="708"/>
        <w:jc w:val="both"/>
        <w:rPr>
          <w:rFonts w:ascii="Times New Roman" w:hAnsi="Times New Roman" w:cs="Times New Roman"/>
          <w:sz w:val="24"/>
          <w:szCs w:val="24"/>
          <w:lang w:val="en-US"/>
        </w:rPr>
      </w:pPr>
      <w:r w:rsidRPr="008C0904">
        <w:rPr>
          <w:rFonts w:ascii="Times New Roman" w:hAnsi="Times New Roman" w:cs="Times New Roman"/>
          <w:sz w:val="24"/>
          <w:szCs w:val="24"/>
          <w:lang w:val="en-US"/>
        </w:rPr>
        <w:lastRenderedPageBreak/>
        <w:t xml:space="preserve">The necessity of observance the strict sequence of studying the case of Ukrainian language by foreign students is researched. It is noted that acquaintance with the prepositional-case system allows foreign students to form an idea of grammar in general at the initial stage of studying the Ukrainian </w:t>
      </w:r>
      <w:proofErr w:type="spellStart"/>
      <w:r w:rsidRPr="008C0904">
        <w:rPr>
          <w:rFonts w:ascii="Times New Roman" w:hAnsi="Times New Roman" w:cs="Times New Roman"/>
          <w:sz w:val="24"/>
          <w:szCs w:val="24"/>
          <w:lang w:val="en-US"/>
        </w:rPr>
        <w:t>language.It</w:t>
      </w:r>
      <w:proofErr w:type="spellEnd"/>
      <w:r w:rsidRPr="008C0904">
        <w:rPr>
          <w:rFonts w:ascii="Times New Roman" w:hAnsi="Times New Roman" w:cs="Times New Roman"/>
          <w:sz w:val="24"/>
          <w:szCs w:val="24"/>
          <w:lang w:val="en-US"/>
        </w:rPr>
        <w:t xml:space="preserve"> is noted that the study of the language takes place consciously, with the awareness of the significance and role of each element of the Ukrainian language grammatical system. It is cleared up that in the process of </w:t>
      </w:r>
      <w:proofErr w:type="gramStart"/>
      <w:r w:rsidRPr="008C0904">
        <w:rPr>
          <w:rFonts w:ascii="Times New Roman" w:hAnsi="Times New Roman" w:cs="Times New Roman"/>
          <w:sz w:val="24"/>
          <w:szCs w:val="24"/>
          <w:lang w:val="en-US"/>
        </w:rPr>
        <w:t>learning,</w:t>
      </w:r>
      <w:proofErr w:type="gramEnd"/>
      <w:r w:rsidRPr="008C0904">
        <w:rPr>
          <w:rFonts w:ascii="Times New Roman" w:hAnsi="Times New Roman" w:cs="Times New Roman"/>
          <w:sz w:val="24"/>
          <w:szCs w:val="24"/>
          <w:lang w:val="en-US"/>
        </w:rPr>
        <w:t xml:space="preserve"> students have the opportunity not to use ready-made grammatical constructions (models), but to understand the mechanisms of their construction, which contributes to the effective study of the language. Learning of a foreign language involves studying its grammatical features. When selecting the material and determining the sequence of the input of the cases, it is first of all to use the principle of frequency. It is emphasized that it is not necessary to linearly study the case for all parts of the language simultaneously. It is necessary to adhere to a clear sequence of Ukrainian language learning of foreign students. For this purpose a stepped system is proposed. First of all, each case form is introduced not immediately in all the meanings, but according to the need to meet the communicative needs of students and the degree of keeping by subjects of learning language material sufficient to study a definite grammatical category. It is noted that while studying a foreign language, the student must see his positive result, since this removes the psychological barrier that often occurs during the study of the language. There are offered forms of work that involve the effective mastering of new grammatical material, such as: reading and studying of rhymed structure containing grammar material being studied; question-answer; continue the sentence; reading dialogs; constructing dialogs of models based on real household situations; creative tasks.</w:t>
      </w:r>
    </w:p>
    <w:p w:rsidR="00B85BED" w:rsidRPr="000D3E70" w:rsidRDefault="00DE2D30" w:rsidP="00023B01">
      <w:pPr>
        <w:spacing w:after="0" w:line="240" w:lineRule="auto"/>
        <w:ind w:firstLine="708"/>
        <w:jc w:val="both"/>
        <w:rPr>
          <w:rFonts w:ascii="Times New Roman" w:hAnsi="Times New Roman" w:cs="Times New Roman"/>
          <w:sz w:val="24"/>
          <w:szCs w:val="24"/>
          <w:lang w:val="en-US"/>
        </w:rPr>
      </w:pPr>
      <w:r w:rsidRPr="008C0904">
        <w:rPr>
          <w:rFonts w:ascii="Times New Roman" w:hAnsi="Times New Roman" w:cs="Times New Roman"/>
          <w:b/>
          <w:sz w:val="24"/>
          <w:szCs w:val="24"/>
          <w:lang w:val="en-US"/>
        </w:rPr>
        <w:t>Key words</w:t>
      </w:r>
      <w:r w:rsidRPr="008C0904">
        <w:rPr>
          <w:rFonts w:ascii="Times New Roman" w:hAnsi="Times New Roman" w:cs="Times New Roman"/>
          <w:sz w:val="24"/>
          <w:szCs w:val="24"/>
          <w:lang w:val="en-US"/>
        </w:rPr>
        <w:t>:</w:t>
      </w:r>
      <w:r w:rsidR="004D21F6" w:rsidRPr="008C0904">
        <w:rPr>
          <w:rFonts w:ascii="Times New Roman" w:hAnsi="Times New Roman" w:cs="Times New Roman"/>
          <w:sz w:val="24"/>
          <w:szCs w:val="24"/>
          <w:lang w:val="uk-UA"/>
        </w:rPr>
        <w:t xml:space="preserve"> </w:t>
      </w:r>
      <w:r w:rsidR="004D21F6" w:rsidRPr="008C0904">
        <w:rPr>
          <w:rFonts w:ascii="Times New Roman" w:hAnsi="Times New Roman" w:cs="Times New Roman"/>
          <w:sz w:val="24"/>
          <w:szCs w:val="24"/>
          <w:lang w:val="en-US"/>
        </w:rPr>
        <w:t>prepositional-case system; case form; grammar; forms of education; Ukrainian as a foreign language.</w:t>
      </w:r>
    </w:p>
    <w:p w:rsidR="00883108" w:rsidRPr="000D3E70" w:rsidRDefault="00883108" w:rsidP="00023B01">
      <w:pPr>
        <w:spacing w:after="0" w:line="240" w:lineRule="auto"/>
        <w:ind w:firstLine="708"/>
        <w:jc w:val="both"/>
        <w:rPr>
          <w:rFonts w:ascii="Times New Roman" w:hAnsi="Times New Roman" w:cs="Times New Roman"/>
          <w:sz w:val="24"/>
          <w:szCs w:val="24"/>
          <w:lang w:val="en-US"/>
        </w:rPr>
      </w:pPr>
    </w:p>
    <w:p w:rsidR="00DE2D30" w:rsidRPr="003F26FB" w:rsidRDefault="00DE2D30" w:rsidP="003F26FB">
      <w:pPr>
        <w:spacing w:after="0" w:line="360" w:lineRule="auto"/>
        <w:ind w:firstLine="708"/>
        <w:jc w:val="both"/>
        <w:rPr>
          <w:rFonts w:ascii="Times New Roman" w:hAnsi="Times New Roman" w:cs="Times New Roman"/>
          <w:sz w:val="28"/>
          <w:szCs w:val="28"/>
          <w:lang w:val="uk-UA"/>
        </w:rPr>
      </w:pPr>
      <w:r w:rsidRPr="003F26FB">
        <w:rPr>
          <w:rFonts w:ascii="Times New Roman" w:hAnsi="Times New Roman" w:cs="Times New Roman"/>
          <w:b/>
          <w:sz w:val="28"/>
          <w:szCs w:val="28"/>
          <w:lang w:val="uk-UA"/>
        </w:rPr>
        <w:t>Постановка проблеми.</w:t>
      </w:r>
      <w:r w:rsidR="004A712A" w:rsidRPr="003F26FB">
        <w:rPr>
          <w:rFonts w:ascii="Times New Roman" w:hAnsi="Times New Roman" w:cs="Times New Roman"/>
          <w:b/>
          <w:sz w:val="28"/>
          <w:szCs w:val="28"/>
          <w:lang w:val="uk-UA"/>
        </w:rPr>
        <w:t xml:space="preserve"> </w:t>
      </w:r>
      <w:r w:rsidR="004A712A" w:rsidRPr="003F26FB">
        <w:rPr>
          <w:rFonts w:ascii="Times New Roman" w:hAnsi="Times New Roman" w:cs="Times New Roman"/>
          <w:sz w:val="28"/>
          <w:szCs w:val="28"/>
          <w:lang w:val="uk-UA"/>
        </w:rPr>
        <w:t xml:space="preserve">Базовим методом у вивченні української мови як іноземної на підготовчому етапі навчання вважаємо когнітивний, який полягає в тому, що суб’єкти навчання усвідомлюють необхідні для комунікації мовні форми та закріплюють їх використання практично. Метою навчання будь-якої мови є практичне оволодіння нею в усіх видах мовленнєвої діяльності. Проте, як свідчить практика, набуття й розвиток мовленнєвих навичок і вмінь безпосередньо залежить від того, наскільки правильно вміє студент будувати своє мовлення. Тому під час навчання мови найважливішим аспектом є засвоєння її граматичної системи. </w:t>
      </w:r>
      <w:r w:rsidR="001A66A5" w:rsidRPr="003F26FB">
        <w:rPr>
          <w:rFonts w:ascii="Times New Roman" w:hAnsi="Times New Roman" w:cs="Times New Roman"/>
          <w:sz w:val="28"/>
          <w:szCs w:val="28"/>
          <w:lang w:val="uk-UA"/>
        </w:rPr>
        <w:t>Знання іноземної мови передбачає вивчення її граматичних особливостей. Як зазначають науковці, граматика починається там, де учасник спілкування має необхідність побудувати текст [</w:t>
      </w:r>
      <w:r w:rsidR="00ED5273" w:rsidRPr="003F26FB">
        <w:rPr>
          <w:rFonts w:ascii="Times New Roman" w:hAnsi="Times New Roman" w:cs="Times New Roman"/>
          <w:sz w:val="28"/>
          <w:szCs w:val="28"/>
          <w:lang w:val="uk-UA"/>
        </w:rPr>
        <w:t>2</w:t>
      </w:r>
      <w:r w:rsidR="001A66A5" w:rsidRPr="003F26FB">
        <w:rPr>
          <w:rFonts w:ascii="Times New Roman" w:hAnsi="Times New Roman" w:cs="Times New Roman"/>
          <w:sz w:val="28"/>
          <w:szCs w:val="28"/>
          <w:lang w:val="uk-UA"/>
        </w:rPr>
        <w:t>]</w:t>
      </w:r>
      <w:r w:rsidR="00221D4A" w:rsidRPr="003F26FB">
        <w:rPr>
          <w:rFonts w:ascii="Times New Roman" w:hAnsi="Times New Roman" w:cs="Times New Roman"/>
          <w:sz w:val="28"/>
          <w:szCs w:val="28"/>
          <w:lang w:val="uk-UA"/>
        </w:rPr>
        <w:t>.</w:t>
      </w:r>
    </w:p>
    <w:p w:rsidR="00DE2D30" w:rsidRPr="009E1E2C" w:rsidRDefault="00DE2D30" w:rsidP="003F26FB">
      <w:pPr>
        <w:spacing w:after="0" w:line="360" w:lineRule="auto"/>
        <w:ind w:firstLine="708"/>
        <w:jc w:val="both"/>
        <w:rPr>
          <w:rFonts w:ascii="Times New Roman" w:hAnsi="Times New Roman" w:cs="Times New Roman"/>
          <w:sz w:val="28"/>
          <w:szCs w:val="28"/>
          <w:lang w:val="uk-UA"/>
        </w:rPr>
      </w:pPr>
      <w:r w:rsidRPr="003F26FB">
        <w:rPr>
          <w:rFonts w:ascii="Times New Roman" w:hAnsi="Times New Roman" w:cs="Times New Roman"/>
          <w:b/>
          <w:sz w:val="28"/>
          <w:szCs w:val="28"/>
          <w:lang w:val="uk-UA"/>
        </w:rPr>
        <w:t>Аналіз останніх досліджень і публікацій.</w:t>
      </w:r>
      <w:r w:rsidR="00E7711A" w:rsidRPr="003F26FB">
        <w:rPr>
          <w:rFonts w:ascii="Times New Roman" w:hAnsi="Times New Roman" w:cs="Times New Roman"/>
          <w:b/>
          <w:sz w:val="28"/>
          <w:szCs w:val="28"/>
          <w:lang w:val="uk-UA"/>
        </w:rPr>
        <w:t xml:space="preserve"> </w:t>
      </w:r>
      <w:r w:rsidR="007D0272" w:rsidRPr="003F26FB">
        <w:rPr>
          <w:rFonts w:ascii="Times New Roman" w:hAnsi="Times New Roman" w:cs="Times New Roman"/>
          <w:sz w:val="28"/>
          <w:szCs w:val="28"/>
          <w:lang w:val="uk-UA"/>
        </w:rPr>
        <w:t xml:space="preserve">Серед науковців, які досліджують проблему навчання </w:t>
      </w:r>
      <w:r w:rsidR="00644D87" w:rsidRPr="003F26FB">
        <w:rPr>
          <w:rFonts w:ascii="Times New Roman" w:hAnsi="Times New Roman" w:cs="Times New Roman"/>
          <w:sz w:val="28"/>
          <w:szCs w:val="28"/>
          <w:lang w:val="uk-UA"/>
        </w:rPr>
        <w:t xml:space="preserve">студентів-іноземців прийменниково-відмінкової системи української мови </w:t>
      </w:r>
      <w:r w:rsidR="003578CD" w:rsidRPr="003F26FB">
        <w:rPr>
          <w:rFonts w:ascii="Times New Roman" w:hAnsi="Times New Roman" w:cs="Times New Roman"/>
          <w:sz w:val="28"/>
          <w:szCs w:val="28"/>
          <w:lang w:val="uk-UA"/>
        </w:rPr>
        <w:t>–</w:t>
      </w:r>
      <w:r w:rsidR="00644D87" w:rsidRPr="003F26FB">
        <w:rPr>
          <w:rFonts w:ascii="Times New Roman" w:hAnsi="Times New Roman" w:cs="Times New Roman"/>
          <w:sz w:val="28"/>
          <w:szCs w:val="28"/>
          <w:lang w:val="uk-UA"/>
        </w:rPr>
        <w:t xml:space="preserve"> </w:t>
      </w:r>
      <w:proofErr w:type="spellStart"/>
      <w:r w:rsidR="00644D87" w:rsidRPr="003F26FB">
        <w:rPr>
          <w:rFonts w:ascii="Times New Roman" w:hAnsi="Times New Roman" w:cs="Times New Roman"/>
          <w:sz w:val="28"/>
          <w:szCs w:val="28"/>
          <w:lang w:val="uk-UA"/>
        </w:rPr>
        <w:t>Г. Р. Ма</w:t>
      </w:r>
      <w:proofErr w:type="spellEnd"/>
      <w:r w:rsidR="00644D87" w:rsidRPr="003F26FB">
        <w:rPr>
          <w:rFonts w:ascii="Times New Roman" w:hAnsi="Times New Roman" w:cs="Times New Roman"/>
          <w:sz w:val="28"/>
          <w:szCs w:val="28"/>
          <w:lang w:val="uk-UA"/>
        </w:rPr>
        <w:t xml:space="preserve">цюк, </w:t>
      </w:r>
      <w:proofErr w:type="spellStart"/>
      <w:r w:rsidR="005C2F51" w:rsidRPr="003F26FB">
        <w:rPr>
          <w:rFonts w:ascii="Times New Roman" w:hAnsi="Times New Roman" w:cs="Times New Roman"/>
          <w:sz w:val="28"/>
          <w:szCs w:val="28"/>
          <w:lang w:val="uk-UA"/>
        </w:rPr>
        <w:t>Н. О. Лисе</w:t>
      </w:r>
      <w:proofErr w:type="spellEnd"/>
      <w:r w:rsidR="005C2F51" w:rsidRPr="003F26FB">
        <w:rPr>
          <w:rFonts w:ascii="Times New Roman" w:hAnsi="Times New Roman" w:cs="Times New Roman"/>
          <w:sz w:val="28"/>
          <w:szCs w:val="28"/>
          <w:lang w:val="uk-UA"/>
        </w:rPr>
        <w:t xml:space="preserve">нко, </w:t>
      </w:r>
      <w:proofErr w:type="spellStart"/>
      <w:r w:rsidR="005C2F51" w:rsidRPr="003F26FB">
        <w:rPr>
          <w:rFonts w:ascii="Times New Roman" w:hAnsi="Times New Roman" w:cs="Times New Roman"/>
          <w:sz w:val="28"/>
          <w:szCs w:val="28"/>
          <w:lang w:val="uk-UA"/>
        </w:rPr>
        <w:t>Р. </w:t>
      </w:r>
      <w:r w:rsidR="00644D87" w:rsidRPr="003F26FB">
        <w:rPr>
          <w:rFonts w:ascii="Times New Roman" w:hAnsi="Times New Roman" w:cs="Times New Roman"/>
          <w:sz w:val="28"/>
          <w:szCs w:val="28"/>
          <w:lang w:val="uk-UA"/>
        </w:rPr>
        <w:t>М.</w:t>
      </w:r>
      <w:r w:rsidR="005C2F51" w:rsidRPr="003F26FB">
        <w:rPr>
          <w:rFonts w:ascii="Times New Roman" w:hAnsi="Times New Roman" w:cs="Times New Roman"/>
          <w:sz w:val="28"/>
          <w:szCs w:val="28"/>
          <w:lang w:val="uk-UA"/>
        </w:rPr>
        <w:t> </w:t>
      </w:r>
      <w:r w:rsidR="00644D87" w:rsidRPr="003F26FB">
        <w:rPr>
          <w:rFonts w:ascii="Times New Roman" w:hAnsi="Times New Roman" w:cs="Times New Roman"/>
          <w:sz w:val="28"/>
          <w:szCs w:val="28"/>
          <w:lang w:val="uk-UA"/>
        </w:rPr>
        <w:t>Кри</w:t>
      </w:r>
      <w:proofErr w:type="spellEnd"/>
      <w:r w:rsidR="00644D87" w:rsidRPr="003F26FB">
        <w:rPr>
          <w:rFonts w:ascii="Times New Roman" w:hAnsi="Times New Roman" w:cs="Times New Roman"/>
          <w:sz w:val="28"/>
          <w:szCs w:val="28"/>
          <w:lang w:val="uk-UA"/>
        </w:rPr>
        <w:t>вко,</w:t>
      </w:r>
      <w:r w:rsidR="005C2F51" w:rsidRPr="003F26FB">
        <w:rPr>
          <w:rFonts w:ascii="Times New Roman" w:hAnsi="Times New Roman" w:cs="Times New Roman"/>
          <w:sz w:val="28"/>
          <w:szCs w:val="28"/>
          <w:lang w:val="uk-UA"/>
        </w:rPr>
        <w:t xml:space="preserve"> </w:t>
      </w:r>
      <w:proofErr w:type="spellStart"/>
      <w:r w:rsidR="005C2F51" w:rsidRPr="003F26FB">
        <w:rPr>
          <w:rFonts w:ascii="Times New Roman" w:hAnsi="Times New Roman" w:cs="Times New Roman"/>
          <w:sz w:val="28"/>
          <w:szCs w:val="28"/>
          <w:lang w:val="uk-UA"/>
        </w:rPr>
        <w:t>Є. І. Світли</w:t>
      </w:r>
      <w:proofErr w:type="spellEnd"/>
      <w:r w:rsidR="005C2F51" w:rsidRPr="003F26FB">
        <w:rPr>
          <w:rFonts w:ascii="Times New Roman" w:hAnsi="Times New Roman" w:cs="Times New Roman"/>
          <w:sz w:val="28"/>
          <w:szCs w:val="28"/>
          <w:lang w:val="uk-UA"/>
        </w:rPr>
        <w:t xml:space="preserve">чна, </w:t>
      </w:r>
      <w:proofErr w:type="spellStart"/>
      <w:r w:rsidR="005C2F51" w:rsidRPr="003F26FB">
        <w:rPr>
          <w:rFonts w:ascii="Times New Roman" w:hAnsi="Times New Roman" w:cs="Times New Roman"/>
          <w:sz w:val="28"/>
          <w:szCs w:val="28"/>
          <w:lang w:val="uk-UA"/>
        </w:rPr>
        <w:t>Т. П. </w:t>
      </w:r>
      <w:r w:rsidR="00644D87" w:rsidRPr="003F26FB">
        <w:rPr>
          <w:rFonts w:ascii="Times New Roman" w:hAnsi="Times New Roman" w:cs="Times New Roman"/>
          <w:sz w:val="28"/>
          <w:szCs w:val="28"/>
          <w:lang w:val="uk-UA"/>
        </w:rPr>
        <w:t>Ца</w:t>
      </w:r>
      <w:proofErr w:type="spellEnd"/>
      <w:r w:rsidR="00644D87" w:rsidRPr="003F26FB">
        <w:rPr>
          <w:rFonts w:ascii="Times New Roman" w:hAnsi="Times New Roman" w:cs="Times New Roman"/>
          <w:sz w:val="28"/>
          <w:szCs w:val="28"/>
          <w:lang w:val="uk-UA"/>
        </w:rPr>
        <w:t xml:space="preserve">пко; російської мови </w:t>
      </w:r>
      <w:r w:rsidR="003578CD" w:rsidRPr="003F26FB">
        <w:rPr>
          <w:rFonts w:ascii="Times New Roman" w:hAnsi="Times New Roman" w:cs="Times New Roman"/>
          <w:sz w:val="28"/>
          <w:szCs w:val="28"/>
          <w:lang w:val="uk-UA"/>
        </w:rPr>
        <w:t xml:space="preserve">– </w:t>
      </w:r>
      <w:proofErr w:type="spellStart"/>
      <w:r w:rsidR="00941E69" w:rsidRPr="003F26FB">
        <w:rPr>
          <w:rFonts w:ascii="Times New Roman" w:hAnsi="Times New Roman" w:cs="Times New Roman"/>
          <w:sz w:val="28"/>
          <w:szCs w:val="28"/>
          <w:lang w:val="uk-UA"/>
        </w:rPr>
        <w:t>Т. В. Ков</w:t>
      </w:r>
      <w:proofErr w:type="spellEnd"/>
      <w:r w:rsidR="00941E69" w:rsidRPr="003F26FB">
        <w:rPr>
          <w:rFonts w:ascii="Times New Roman" w:hAnsi="Times New Roman" w:cs="Times New Roman"/>
          <w:sz w:val="28"/>
          <w:szCs w:val="28"/>
          <w:lang w:val="uk-UA"/>
        </w:rPr>
        <w:t xml:space="preserve">тун, </w:t>
      </w:r>
      <w:proofErr w:type="spellStart"/>
      <w:r w:rsidR="00644D87" w:rsidRPr="003F26FB">
        <w:rPr>
          <w:rFonts w:ascii="Times New Roman" w:hAnsi="Times New Roman" w:cs="Times New Roman"/>
          <w:sz w:val="28"/>
          <w:szCs w:val="28"/>
          <w:lang w:val="uk-UA"/>
        </w:rPr>
        <w:lastRenderedPageBreak/>
        <w:t>Л. В. Ще</w:t>
      </w:r>
      <w:proofErr w:type="spellEnd"/>
      <w:r w:rsidR="00644D87" w:rsidRPr="003F26FB">
        <w:rPr>
          <w:rFonts w:ascii="Times New Roman" w:hAnsi="Times New Roman" w:cs="Times New Roman"/>
          <w:sz w:val="28"/>
          <w:szCs w:val="28"/>
          <w:lang w:val="uk-UA"/>
        </w:rPr>
        <w:t xml:space="preserve">рба, </w:t>
      </w:r>
      <w:proofErr w:type="spellStart"/>
      <w:r w:rsidR="00644D87" w:rsidRPr="003F26FB">
        <w:rPr>
          <w:rFonts w:ascii="Times New Roman" w:hAnsi="Times New Roman" w:cs="Times New Roman"/>
          <w:sz w:val="28"/>
          <w:szCs w:val="28"/>
          <w:lang w:val="uk-UA"/>
        </w:rPr>
        <w:t>Ю. </w:t>
      </w:r>
      <w:r w:rsidR="00E7711A" w:rsidRPr="003F26FB">
        <w:rPr>
          <w:rFonts w:ascii="Times New Roman" w:hAnsi="Times New Roman" w:cs="Times New Roman"/>
          <w:sz w:val="28"/>
          <w:szCs w:val="28"/>
          <w:lang w:val="uk-UA"/>
        </w:rPr>
        <w:t>О. Марє</w:t>
      </w:r>
      <w:proofErr w:type="spellEnd"/>
      <w:r w:rsidR="00E7711A" w:rsidRPr="003F26FB">
        <w:rPr>
          <w:rFonts w:ascii="Times New Roman" w:hAnsi="Times New Roman" w:cs="Times New Roman"/>
          <w:sz w:val="28"/>
          <w:szCs w:val="28"/>
          <w:lang w:val="uk-UA"/>
        </w:rPr>
        <w:t xml:space="preserve">єва, </w:t>
      </w:r>
      <w:proofErr w:type="spellStart"/>
      <w:r w:rsidR="00E831F1" w:rsidRPr="003F26FB">
        <w:rPr>
          <w:rFonts w:ascii="Times New Roman" w:hAnsi="Times New Roman" w:cs="Times New Roman"/>
          <w:sz w:val="28"/>
          <w:szCs w:val="28"/>
          <w:lang w:val="uk-UA"/>
        </w:rPr>
        <w:t>Н. С. Влас</w:t>
      </w:r>
      <w:proofErr w:type="spellEnd"/>
      <w:r w:rsidR="00E831F1" w:rsidRPr="003F26FB">
        <w:rPr>
          <w:rFonts w:ascii="Times New Roman" w:hAnsi="Times New Roman" w:cs="Times New Roman"/>
          <w:sz w:val="28"/>
          <w:szCs w:val="28"/>
          <w:lang w:val="uk-UA"/>
        </w:rPr>
        <w:t xml:space="preserve">ова, </w:t>
      </w:r>
      <w:proofErr w:type="spellStart"/>
      <w:r w:rsidR="00E831F1" w:rsidRPr="003F26FB">
        <w:rPr>
          <w:rFonts w:ascii="Times New Roman" w:hAnsi="Times New Roman" w:cs="Times New Roman"/>
          <w:sz w:val="28"/>
          <w:szCs w:val="28"/>
          <w:lang w:val="uk-UA"/>
        </w:rPr>
        <w:t>Л. Ф. Гер</w:t>
      </w:r>
      <w:proofErr w:type="spellEnd"/>
      <w:r w:rsidR="00E831F1" w:rsidRPr="003F26FB">
        <w:rPr>
          <w:rFonts w:ascii="Times New Roman" w:hAnsi="Times New Roman" w:cs="Times New Roman"/>
          <w:sz w:val="28"/>
          <w:szCs w:val="28"/>
          <w:lang w:val="uk-UA"/>
        </w:rPr>
        <w:t xml:space="preserve">бік, </w:t>
      </w:r>
      <w:proofErr w:type="spellStart"/>
      <w:r w:rsidR="00E831F1" w:rsidRPr="003F26FB">
        <w:rPr>
          <w:rFonts w:ascii="Times New Roman" w:hAnsi="Times New Roman" w:cs="Times New Roman"/>
          <w:sz w:val="28"/>
          <w:szCs w:val="28"/>
          <w:lang w:val="uk-UA"/>
        </w:rPr>
        <w:t>С. В. Саба</w:t>
      </w:r>
      <w:proofErr w:type="spellEnd"/>
      <w:r w:rsidR="00E831F1" w:rsidRPr="003F26FB">
        <w:rPr>
          <w:rFonts w:ascii="Times New Roman" w:hAnsi="Times New Roman" w:cs="Times New Roman"/>
          <w:sz w:val="28"/>
          <w:szCs w:val="28"/>
          <w:lang w:val="uk-UA"/>
        </w:rPr>
        <w:t xml:space="preserve">йда, </w:t>
      </w:r>
      <w:proofErr w:type="spellStart"/>
      <w:r w:rsidR="00E831F1" w:rsidRPr="003F26FB">
        <w:rPr>
          <w:rFonts w:ascii="Times New Roman" w:hAnsi="Times New Roman" w:cs="Times New Roman"/>
          <w:sz w:val="28"/>
          <w:szCs w:val="28"/>
          <w:lang w:val="uk-UA"/>
        </w:rPr>
        <w:t>О. І. Ар</w:t>
      </w:r>
      <w:proofErr w:type="spellEnd"/>
      <w:r w:rsidR="00E831F1" w:rsidRPr="003F26FB">
        <w:rPr>
          <w:rFonts w:ascii="Times New Roman" w:hAnsi="Times New Roman" w:cs="Times New Roman"/>
          <w:sz w:val="28"/>
          <w:szCs w:val="28"/>
          <w:lang w:val="uk-UA"/>
        </w:rPr>
        <w:t xml:space="preserve">тюх, </w:t>
      </w:r>
      <w:proofErr w:type="spellStart"/>
      <w:r w:rsidR="00644D87" w:rsidRPr="003F26FB">
        <w:rPr>
          <w:rFonts w:ascii="Times New Roman" w:hAnsi="Times New Roman" w:cs="Times New Roman"/>
          <w:sz w:val="28"/>
          <w:szCs w:val="28"/>
          <w:lang w:val="uk-UA"/>
        </w:rPr>
        <w:t>Т. І. Сокол</w:t>
      </w:r>
      <w:proofErr w:type="spellEnd"/>
      <w:r w:rsidR="00644D87" w:rsidRPr="003F26FB">
        <w:rPr>
          <w:rFonts w:ascii="Times New Roman" w:hAnsi="Times New Roman" w:cs="Times New Roman"/>
          <w:sz w:val="28"/>
          <w:szCs w:val="28"/>
          <w:lang w:val="uk-UA"/>
        </w:rPr>
        <w:t>ова та ін.</w:t>
      </w:r>
      <w:r w:rsidR="009E1E2C" w:rsidRPr="009E1E2C">
        <w:rPr>
          <w:rFonts w:ascii="Times New Roman" w:hAnsi="Times New Roman" w:cs="Times New Roman"/>
          <w:sz w:val="28"/>
          <w:szCs w:val="28"/>
          <w:lang w:val="uk-UA"/>
        </w:rPr>
        <w:t xml:space="preserve"> </w:t>
      </w:r>
      <w:r w:rsidR="009E1E2C">
        <w:rPr>
          <w:rFonts w:ascii="Times New Roman" w:hAnsi="Times New Roman" w:cs="Times New Roman"/>
          <w:sz w:val="28"/>
          <w:szCs w:val="28"/>
          <w:lang w:val="uk-UA"/>
        </w:rPr>
        <w:t>Дослідники зазначають про необхідність вивчення граматики в нерозривній єдності з вивченням лексики. Проте послідовність презентації граматичної категорії відмінка</w:t>
      </w:r>
      <w:r w:rsidR="003912F1">
        <w:rPr>
          <w:rFonts w:ascii="Times New Roman" w:hAnsi="Times New Roman" w:cs="Times New Roman"/>
          <w:sz w:val="28"/>
          <w:szCs w:val="28"/>
          <w:lang w:val="uk-UA"/>
        </w:rPr>
        <w:t xml:space="preserve"> української мови</w:t>
      </w:r>
      <w:r w:rsidR="009E1E2C">
        <w:rPr>
          <w:rFonts w:ascii="Times New Roman" w:hAnsi="Times New Roman" w:cs="Times New Roman"/>
          <w:sz w:val="28"/>
          <w:szCs w:val="28"/>
          <w:lang w:val="uk-UA"/>
        </w:rPr>
        <w:t xml:space="preserve"> в іншомовній аудиторії потребує ретельного дослідження.</w:t>
      </w:r>
    </w:p>
    <w:p w:rsidR="00B85BED" w:rsidRPr="003F26FB" w:rsidRDefault="00E0097D" w:rsidP="003F26FB">
      <w:pPr>
        <w:spacing w:after="0" w:line="360" w:lineRule="auto"/>
        <w:ind w:firstLine="708"/>
        <w:jc w:val="both"/>
        <w:rPr>
          <w:rFonts w:ascii="Times New Roman" w:hAnsi="Times New Roman" w:cs="Times New Roman"/>
          <w:sz w:val="28"/>
          <w:szCs w:val="28"/>
          <w:lang w:val="uk-UA"/>
        </w:rPr>
      </w:pPr>
      <w:r w:rsidRPr="003F26FB">
        <w:rPr>
          <w:rFonts w:ascii="Times New Roman" w:hAnsi="Times New Roman" w:cs="Times New Roman"/>
          <w:b/>
          <w:sz w:val="28"/>
          <w:szCs w:val="28"/>
          <w:lang w:val="uk-UA"/>
        </w:rPr>
        <w:t xml:space="preserve">Мета статті - </w:t>
      </w:r>
      <w:r w:rsidRPr="003F26FB">
        <w:rPr>
          <w:rFonts w:ascii="Times New Roman" w:hAnsi="Times New Roman" w:cs="Times New Roman"/>
          <w:sz w:val="28"/>
          <w:szCs w:val="28"/>
          <w:lang w:val="uk-UA"/>
        </w:rPr>
        <w:t>р</w:t>
      </w:r>
      <w:r w:rsidR="000B29E0" w:rsidRPr="003F26FB">
        <w:rPr>
          <w:rFonts w:ascii="Times New Roman" w:hAnsi="Times New Roman" w:cs="Times New Roman"/>
          <w:sz w:val="28"/>
          <w:szCs w:val="28"/>
          <w:lang w:val="uk-UA"/>
        </w:rPr>
        <w:t>озкрити</w:t>
      </w:r>
      <w:r w:rsidR="003125AF" w:rsidRPr="003F26FB">
        <w:rPr>
          <w:rFonts w:ascii="Times New Roman" w:hAnsi="Times New Roman" w:cs="Times New Roman"/>
          <w:sz w:val="28"/>
          <w:szCs w:val="28"/>
          <w:lang w:val="uk-UA"/>
        </w:rPr>
        <w:t xml:space="preserve"> особливості вивчення прийменниково-відмінкових форм української мови іноземними студентами</w:t>
      </w:r>
      <w:r w:rsidR="000B29E0" w:rsidRPr="003F26FB">
        <w:rPr>
          <w:rFonts w:ascii="Times New Roman" w:hAnsi="Times New Roman" w:cs="Times New Roman"/>
          <w:sz w:val="28"/>
          <w:szCs w:val="28"/>
          <w:lang w:val="uk-UA"/>
        </w:rPr>
        <w:t>;</w:t>
      </w:r>
      <w:r w:rsidR="003125AF" w:rsidRPr="003F26FB">
        <w:rPr>
          <w:rFonts w:ascii="Times New Roman" w:hAnsi="Times New Roman" w:cs="Times New Roman"/>
          <w:sz w:val="28"/>
          <w:szCs w:val="28"/>
          <w:lang w:val="uk-UA"/>
        </w:rPr>
        <w:t xml:space="preserve"> </w:t>
      </w:r>
      <w:r w:rsidR="000B29E0" w:rsidRPr="003F26FB">
        <w:rPr>
          <w:rFonts w:ascii="Times New Roman" w:hAnsi="Times New Roman" w:cs="Times New Roman"/>
          <w:sz w:val="28"/>
          <w:szCs w:val="28"/>
          <w:lang w:val="uk-UA"/>
        </w:rPr>
        <w:t>довести</w:t>
      </w:r>
      <w:r w:rsidR="003125AF" w:rsidRPr="003F26FB">
        <w:rPr>
          <w:rFonts w:ascii="Times New Roman" w:hAnsi="Times New Roman" w:cs="Times New Roman"/>
          <w:sz w:val="28"/>
          <w:szCs w:val="28"/>
          <w:lang w:val="uk-UA"/>
        </w:rPr>
        <w:t xml:space="preserve"> необхідність чіткої послідовності презентації</w:t>
      </w:r>
      <w:r w:rsidR="004B6722" w:rsidRPr="003F26FB">
        <w:rPr>
          <w:rFonts w:ascii="Times New Roman" w:hAnsi="Times New Roman" w:cs="Times New Roman"/>
          <w:sz w:val="28"/>
          <w:szCs w:val="28"/>
          <w:lang w:val="uk-UA"/>
        </w:rPr>
        <w:t xml:space="preserve"> відмінків у процесі навчання мови</w:t>
      </w:r>
      <w:r w:rsidR="000B29E0" w:rsidRPr="003F26FB">
        <w:rPr>
          <w:rFonts w:ascii="Times New Roman" w:hAnsi="Times New Roman" w:cs="Times New Roman"/>
          <w:sz w:val="28"/>
          <w:szCs w:val="28"/>
          <w:lang w:val="uk-UA"/>
        </w:rPr>
        <w:t xml:space="preserve"> та</w:t>
      </w:r>
      <w:r w:rsidR="00615E67" w:rsidRPr="003F26FB">
        <w:rPr>
          <w:rFonts w:ascii="Times New Roman" w:hAnsi="Times New Roman" w:cs="Times New Roman"/>
          <w:sz w:val="28"/>
          <w:szCs w:val="28"/>
          <w:lang w:val="uk-UA"/>
        </w:rPr>
        <w:t xml:space="preserve"> </w:t>
      </w:r>
      <w:r w:rsidR="000B29E0" w:rsidRPr="003F26FB">
        <w:rPr>
          <w:rFonts w:ascii="Times New Roman" w:hAnsi="Times New Roman" w:cs="Times New Roman"/>
          <w:sz w:val="28"/>
          <w:szCs w:val="28"/>
          <w:lang w:val="uk-UA"/>
        </w:rPr>
        <w:t>з</w:t>
      </w:r>
      <w:r w:rsidR="00615E67" w:rsidRPr="003F26FB">
        <w:rPr>
          <w:rFonts w:ascii="Times New Roman" w:hAnsi="Times New Roman" w:cs="Times New Roman"/>
          <w:sz w:val="28"/>
          <w:szCs w:val="28"/>
          <w:lang w:val="uk-UA"/>
        </w:rPr>
        <w:t>апропонувати ефективні форми роботи на початкових етапах навчання.</w:t>
      </w:r>
    </w:p>
    <w:p w:rsidR="00DE2D30" w:rsidRPr="003F26FB" w:rsidRDefault="00DE2D30" w:rsidP="003F26FB">
      <w:pPr>
        <w:spacing w:after="0" w:line="360" w:lineRule="auto"/>
        <w:ind w:firstLine="708"/>
        <w:jc w:val="both"/>
        <w:rPr>
          <w:rFonts w:ascii="Times New Roman" w:hAnsi="Times New Roman" w:cs="Times New Roman"/>
          <w:sz w:val="28"/>
          <w:szCs w:val="28"/>
          <w:lang w:val="uk-UA"/>
        </w:rPr>
      </w:pPr>
      <w:r w:rsidRPr="003F26FB">
        <w:rPr>
          <w:rFonts w:ascii="Times New Roman" w:hAnsi="Times New Roman" w:cs="Times New Roman"/>
          <w:b/>
          <w:sz w:val="28"/>
          <w:szCs w:val="28"/>
          <w:lang w:val="uk-UA"/>
        </w:rPr>
        <w:t>Виклад основного матеріалу дослідження.</w:t>
      </w:r>
      <w:r w:rsidR="00FF0902" w:rsidRPr="003F26FB">
        <w:rPr>
          <w:rFonts w:ascii="Times New Roman" w:hAnsi="Times New Roman" w:cs="Times New Roman"/>
          <w:b/>
          <w:sz w:val="28"/>
          <w:szCs w:val="28"/>
          <w:lang w:val="uk-UA"/>
        </w:rPr>
        <w:t xml:space="preserve"> </w:t>
      </w:r>
      <w:r w:rsidR="004A712A" w:rsidRPr="003F26FB">
        <w:rPr>
          <w:rFonts w:ascii="Times New Roman" w:hAnsi="Times New Roman" w:cs="Times New Roman"/>
          <w:sz w:val="28"/>
          <w:szCs w:val="28"/>
          <w:lang w:val="uk-UA"/>
        </w:rPr>
        <w:t>Сучасність вимагає комунікативної спрямованості навчання, оскільки іноземні студенти, вивчаючи українську мову, повинні формувати й розвивати вміння й навички вирішувати комунікативні завдання засобами української мови. Ефективним вважаємо спілкування за умови граматично правильної побудови висловлювання мовця, оскільки знання лексики не забезпечує повноцінної комунікації.</w:t>
      </w:r>
      <w:r w:rsidR="00BE207A" w:rsidRPr="003F26FB">
        <w:rPr>
          <w:rFonts w:ascii="Times New Roman" w:hAnsi="Times New Roman" w:cs="Times New Roman"/>
          <w:sz w:val="28"/>
          <w:szCs w:val="28"/>
          <w:lang w:val="uk-UA"/>
        </w:rPr>
        <w:t xml:space="preserve"> Правильний добір та послідовність подачі граматичного матеріалу може забезпечити формування у студентів усіх видів компетенції.</w:t>
      </w:r>
      <w:r w:rsidR="004A712A" w:rsidRPr="003F26FB">
        <w:rPr>
          <w:rFonts w:ascii="Times New Roman" w:hAnsi="Times New Roman" w:cs="Times New Roman"/>
          <w:b/>
          <w:sz w:val="28"/>
          <w:szCs w:val="28"/>
          <w:lang w:val="uk-UA"/>
        </w:rPr>
        <w:t xml:space="preserve"> </w:t>
      </w:r>
      <w:r w:rsidR="00ED5273" w:rsidRPr="003F26FB">
        <w:rPr>
          <w:rFonts w:ascii="Times New Roman" w:hAnsi="Times New Roman" w:cs="Times New Roman"/>
          <w:sz w:val="28"/>
          <w:szCs w:val="28"/>
          <w:lang w:val="uk-UA"/>
        </w:rPr>
        <w:t xml:space="preserve">Науковці зазначають, що усвідомлення граматичних явищ, зв’язків, лінгвістичної грамотності (лінгвістичної компетенції) обов’язкова умова найбільш швидкого вивчення мови [1]. </w:t>
      </w:r>
      <w:r w:rsidR="004D62A3" w:rsidRPr="003F26FB">
        <w:rPr>
          <w:rFonts w:ascii="Times New Roman" w:hAnsi="Times New Roman" w:cs="Times New Roman"/>
          <w:sz w:val="28"/>
          <w:szCs w:val="28"/>
          <w:lang w:val="uk-UA"/>
        </w:rPr>
        <w:t xml:space="preserve">На думку психологів, коли людина прагне опанувати мову і набуває для цього теоретичних знань про її фонетичні, лексичні, граматичні та стилістичні закономірності, відчуття мови в неї розвиватиметься значно раніше, ніж у ситуації, коли вивчення мови відбувається винятково інтуїтивним методом. </w:t>
      </w:r>
      <w:proofErr w:type="spellStart"/>
      <w:r w:rsidR="004D62A3" w:rsidRPr="003F26FB">
        <w:rPr>
          <w:rFonts w:ascii="Times New Roman" w:hAnsi="Times New Roman" w:cs="Times New Roman"/>
          <w:sz w:val="28"/>
          <w:szCs w:val="28"/>
          <w:lang w:val="uk-UA"/>
        </w:rPr>
        <w:t>Комунікативність</w:t>
      </w:r>
      <w:proofErr w:type="spellEnd"/>
      <w:r w:rsidR="004D62A3" w:rsidRPr="003F26FB">
        <w:rPr>
          <w:rFonts w:ascii="Times New Roman" w:hAnsi="Times New Roman" w:cs="Times New Roman"/>
          <w:sz w:val="28"/>
          <w:szCs w:val="28"/>
          <w:lang w:val="uk-UA"/>
        </w:rPr>
        <w:t xml:space="preserve"> як ключова категорія методики не лише не заперечує, а й передбачає усвідомлення граматики мови. Граматиці належить службова роль у процесі навчання мови, тобто граматика – не мета навчання, а її засіб, вона підпорядкована комунікативній діяльності – розвиткові </w:t>
      </w:r>
      <w:r w:rsidR="009659E1" w:rsidRPr="003F26FB">
        <w:rPr>
          <w:rFonts w:ascii="Times New Roman" w:hAnsi="Times New Roman" w:cs="Times New Roman"/>
          <w:sz w:val="28"/>
          <w:szCs w:val="28"/>
          <w:lang w:val="uk-UA"/>
        </w:rPr>
        <w:t xml:space="preserve">усного й писемного мовлення. Практичне оволодіння найбільш важливими структурними моделями української мови мусить відбуватися шляхом </w:t>
      </w:r>
      <w:r w:rsidR="009659E1" w:rsidRPr="003F26FB">
        <w:rPr>
          <w:rFonts w:ascii="Times New Roman" w:hAnsi="Times New Roman" w:cs="Times New Roman"/>
          <w:sz w:val="28"/>
          <w:szCs w:val="28"/>
          <w:lang w:val="uk-UA"/>
        </w:rPr>
        <w:lastRenderedPageBreak/>
        <w:t>ретельного тренування їх використання.</w:t>
      </w:r>
      <w:r w:rsidR="009659E1" w:rsidRPr="003F26FB">
        <w:rPr>
          <w:rFonts w:ascii="Times New Roman" w:hAnsi="Times New Roman" w:cs="Times New Roman"/>
          <w:b/>
          <w:sz w:val="28"/>
          <w:szCs w:val="28"/>
          <w:lang w:val="uk-UA"/>
        </w:rPr>
        <w:t xml:space="preserve"> </w:t>
      </w:r>
      <w:r w:rsidR="0067556D" w:rsidRPr="003F26FB">
        <w:rPr>
          <w:rFonts w:ascii="Times New Roman" w:hAnsi="Times New Roman" w:cs="Times New Roman"/>
          <w:sz w:val="28"/>
          <w:szCs w:val="28"/>
          <w:lang w:val="uk-UA"/>
        </w:rPr>
        <w:t xml:space="preserve">Зважаючи на складну систему словозміни української мови, багатство прийменниково-відмінкових форм, видається необхідним з’ясувати, яким чином та в якому обсязі варто знайомити іноземних студентів з категорією відмінка під час вивчення української мови. Аналізуючи наявні підручники з української мови для іноземних студентів, посібники </w:t>
      </w:r>
      <w:r w:rsidR="006E483E" w:rsidRPr="003F26FB">
        <w:rPr>
          <w:rFonts w:ascii="Times New Roman" w:hAnsi="Times New Roman" w:cs="Times New Roman"/>
          <w:sz w:val="28"/>
          <w:szCs w:val="28"/>
          <w:lang w:val="uk-UA"/>
        </w:rPr>
        <w:t>та порядок представлення відмінків у них, а також</w:t>
      </w:r>
      <w:r w:rsidR="0067556D" w:rsidRPr="003F26FB">
        <w:rPr>
          <w:rFonts w:ascii="Times New Roman" w:hAnsi="Times New Roman" w:cs="Times New Roman"/>
          <w:sz w:val="28"/>
          <w:szCs w:val="28"/>
          <w:lang w:val="uk-UA"/>
        </w:rPr>
        <w:t xml:space="preserve"> власний досвід, розглянемо,</w:t>
      </w:r>
      <w:r w:rsidR="006E483E" w:rsidRPr="003F26FB">
        <w:rPr>
          <w:rFonts w:ascii="Times New Roman" w:hAnsi="Times New Roman" w:cs="Times New Roman"/>
          <w:sz w:val="28"/>
          <w:szCs w:val="28"/>
          <w:lang w:val="uk-UA"/>
        </w:rPr>
        <w:t xml:space="preserve"> у якій послідовності доцільно вивчати відмінки.</w:t>
      </w:r>
    </w:p>
    <w:p w:rsidR="006E483E" w:rsidRPr="003F26FB" w:rsidRDefault="006E483E" w:rsidP="003F26FB">
      <w:pPr>
        <w:spacing w:after="0" w:line="360" w:lineRule="auto"/>
        <w:jc w:val="both"/>
        <w:rPr>
          <w:rFonts w:ascii="Times New Roman" w:hAnsi="Times New Roman" w:cs="Times New Roman"/>
          <w:sz w:val="28"/>
          <w:szCs w:val="28"/>
          <w:lang w:val="uk-UA"/>
        </w:rPr>
      </w:pPr>
      <w:r w:rsidRPr="003F26FB">
        <w:rPr>
          <w:rFonts w:ascii="Times New Roman" w:hAnsi="Times New Roman" w:cs="Times New Roman"/>
          <w:sz w:val="28"/>
          <w:szCs w:val="28"/>
          <w:lang w:val="uk-UA"/>
        </w:rPr>
        <w:tab/>
        <w:t>Добираючи матеріал і визначаючи послідовність уведення відмінків, передусім</w:t>
      </w:r>
      <w:r w:rsidR="00BD14DA" w:rsidRPr="003F26FB">
        <w:rPr>
          <w:rFonts w:ascii="Times New Roman" w:hAnsi="Times New Roman" w:cs="Times New Roman"/>
          <w:sz w:val="28"/>
          <w:szCs w:val="28"/>
          <w:lang w:val="uk-UA"/>
        </w:rPr>
        <w:t>,</w:t>
      </w:r>
      <w:r w:rsidRPr="003F26FB">
        <w:rPr>
          <w:rFonts w:ascii="Times New Roman" w:hAnsi="Times New Roman" w:cs="Times New Roman"/>
          <w:sz w:val="28"/>
          <w:szCs w:val="28"/>
          <w:lang w:val="uk-UA"/>
        </w:rPr>
        <w:t xml:space="preserve"> ми користувалися принципом частотності. Тобто одиниці повинні використовуватися часто, таким чином вивчення граматичного матеріалу буде доцільним.</w:t>
      </w:r>
    </w:p>
    <w:p w:rsidR="00AB4E55" w:rsidRPr="003F26FB" w:rsidRDefault="006E483E" w:rsidP="003F26FB">
      <w:pPr>
        <w:spacing w:after="0" w:line="360" w:lineRule="auto"/>
        <w:ind w:firstLine="708"/>
        <w:jc w:val="both"/>
        <w:rPr>
          <w:rFonts w:ascii="Times New Roman" w:hAnsi="Times New Roman" w:cs="Times New Roman"/>
          <w:sz w:val="28"/>
          <w:szCs w:val="28"/>
          <w:lang w:val="uk-UA"/>
        </w:rPr>
      </w:pPr>
      <w:r w:rsidRPr="003F26FB">
        <w:rPr>
          <w:rFonts w:ascii="Times New Roman" w:hAnsi="Times New Roman" w:cs="Times New Roman"/>
          <w:sz w:val="28"/>
          <w:szCs w:val="28"/>
          <w:lang w:val="uk-UA"/>
        </w:rPr>
        <w:t xml:space="preserve">Варто зазначити, що знайомити студентів з усіма формами відмінків, значень, як це представлено в описовій граматиці української мови, неприпустимо й неефективно в іншомовній аудиторії. </w:t>
      </w:r>
      <w:r w:rsidR="00AB4E55" w:rsidRPr="003F26FB">
        <w:rPr>
          <w:rFonts w:ascii="Times New Roman" w:hAnsi="Times New Roman" w:cs="Times New Roman"/>
          <w:sz w:val="28"/>
          <w:szCs w:val="28"/>
          <w:lang w:val="uk-UA"/>
        </w:rPr>
        <w:t xml:space="preserve">Не рекомендуємо навчати відмінкових особливостей мови студентів-іноземців шляхом вивчення парадигм чи ознайомлення одразу з таблицями відмінювання іменників. </w:t>
      </w:r>
      <w:r w:rsidRPr="003F26FB">
        <w:rPr>
          <w:rFonts w:ascii="Times New Roman" w:hAnsi="Times New Roman" w:cs="Times New Roman"/>
          <w:sz w:val="28"/>
          <w:szCs w:val="28"/>
          <w:lang w:val="uk-UA"/>
        </w:rPr>
        <w:t xml:space="preserve">До того ж, звернімо увагу, що не варто </w:t>
      </w:r>
      <w:r w:rsidR="005E1D05" w:rsidRPr="003F26FB">
        <w:rPr>
          <w:rFonts w:ascii="Times New Roman" w:hAnsi="Times New Roman" w:cs="Times New Roman"/>
          <w:sz w:val="28"/>
          <w:szCs w:val="28"/>
          <w:lang w:val="uk-UA"/>
        </w:rPr>
        <w:t xml:space="preserve">лінійно </w:t>
      </w:r>
      <w:r w:rsidRPr="003F26FB">
        <w:rPr>
          <w:rFonts w:ascii="Times New Roman" w:hAnsi="Times New Roman" w:cs="Times New Roman"/>
          <w:sz w:val="28"/>
          <w:szCs w:val="28"/>
          <w:lang w:val="uk-UA"/>
        </w:rPr>
        <w:t xml:space="preserve">вивчати </w:t>
      </w:r>
      <w:r w:rsidR="005E1D05" w:rsidRPr="003F26FB">
        <w:rPr>
          <w:rFonts w:ascii="Times New Roman" w:hAnsi="Times New Roman" w:cs="Times New Roman"/>
          <w:sz w:val="28"/>
          <w:szCs w:val="28"/>
          <w:lang w:val="uk-UA"/>
        </w:rPr>
        <w:t xml:space="preserve">відмінки для всіх частин мови одночасно. Необхідно дотримуватися чіткої послідовності навчання української мови іноземних студентів. Для цього пропонуємо східцеві систему, яка має такий вигляд: питання – прийменник – відмінок –відповідь. Наприклад: </w:t>
      </w:r>
      <w:r w:rsidR="005E1D05" w:rsidRPr="003F26FB">
        <w:rPr>
          <w:rFonts w:ascii="Times New Roman" w:hAnsi="Times New Roman" w:cs="Times New Roman"/>
          <w:i/>
          <w:sz w:val="28"/>
          <w:szCs w:val="28"/>
          <w:lang w:val="uk-UA"/>
        </w:rPr>
        <w:t xml:space="preserve">де? </w:t>
      </w:r>
      <w:r w:rsidR="003578CD" w:rsidRPr="003F26FB">
        <w:rPr>
          <w:rFonts w:ascii="Times New Roman" w:hAnsi="Times New Roman" w:cs="Times New Roman"/>
          <w:i/>
          <w:sz w:val="28"/>
          <w:szCs w:val="28"/>
          <w:lang w:val="uk-UA"/>
        </w:rPr>
        <w:t>–</w:t>
      </w:r>
      <w:r w:rsidR="005E1D05" w:rsidRPr="003F26FB">
        <w:rPr>
          <w:rFonts w:ascii="Times New Roman" w:hAnsi="Times New Roman" w:cs="Times New Roman"/>
          <w:i/>
          <w:sz w:val="28"/>
          <w:szCs w:val="28"/>
          <w:lang w:val="uk-UA"/>
        </w:rPr>
        <w:t xml:space="preserve"> на, в – місцевий відмінок – на столі, в столі</w:t>
      </w:r>
      <w:r w:rsidR="005E1D05" w:rsidRPr="003F26FB">
        <w:rPr>
          <w:rFonts w:ascii="Times New Roman" w:hAnsi="Times New Roman" w:cs="Times New Roman"/>
          <w:sz w:val="28"/>
          <w:szCs w:val="28"/>
          <w:lang w:val="uk-UA"/>
        </w:rPr>
        <w:t>.</w:t>
      </w:r>
    </w:p>
    <w:p w:rsidR="005E1D05" w:rsidRPr="003F26FB" w:rsidRDefault="005E1D05" w:rsidP="003F26FB">
      <w:pPr>
        <w:spacing w:after="0" w:line="360" w:lineRule="auto"/>
        <w:ind w:firstLine="708"/>
        <w:jc w:val="both"/>
        <w:rPr>
          <w:rFonts w:ascii="Times New Roman" w:hAnsi="Times New Roman" w:cs="Times New Roman"/>
          <w:sz w:val="28"/>
          <w:szCs w:val="28"/>
          <w:lang w:val="uk-UA"/>
        </w:rPr>
      </w:pPr>
      <w:r w:rsidRPr="003F26FB">
        <w:rPr>
          <w:rFonts w:ascii="Times New Roman" w:hAnsi="Times New Roman" w:cs="Times New Roman"/>
          <w:sz w:val="28"/>
          <w:szCs w:val="28"/>
          <w:lang w:val="uk-UA"/>
        </w:rPr>
        <w:t>Таким чином, пропонуємо таку послідовність вивчення відмінків:</w:t>
      </w:r>
    </w:p>
    <w:p w:rsidR="00463630" w:rsidRPr="003F26FB" w:rsidRDefault="00463630" w:rsidP="003F26FB">
      <w:pPr>
        <w:pStyle w:val="a3"/>
        <w:numPr>
          <w:ilvl w:val="0"/>
          <w:numId w:val="1"/>
        </w:numPr>
        <w:spacing w:after="0" w:line="360" w:lineRule="auto"/>
        <w:ind w:left="0" w:firstLine="0"/>
        <w:jc w:val="both"/>
        <w:rPr>
          <w:rFonts w:ascii="Times New Roman" w:hAnsi="Times New Roman" w:cs="Times New Roman"/>
          <w:sz w:val="28"/>
          <w:szCs w:val="28"/>
          <w:lang w:val="uk-UA"/>
        </w:rPr>
      </w:pPr>
      <w:r w:rsidRPr="003F26FB">
        <w:rPr>
          <w:rFonts w:ascii="Times New Roman" w:hAnsi="Times New Roman" w:cs="Times New Roman"/>
          <w:sz w:val="28"/>
          <w:szCs w:val="28"/>
          <w:lang w:val="uk-UA"/>
        </w:rPr>
        <w:t>Місцевий відмінок іменників (передусім</w:t>
      </w:r>
      <w:r w:rsidR="00BD14DA" w:rsidRPr="003F26FB">
        <w:rPr>
          <w:rFonts w:ascii="Times New Roman" w:hAnsi="Times New Roman" w:cs="Times New Roman"/>
          <w:sz w:val="28"/>
          <w:szCs w:val="28"/>
          <w:lang w:val="uk-UA"/>
        </w:rPr>
        <w:t>,</w:t>
      </w:r>
      <w:r w:rsidRPr="003F26FB">
        <w:rPr>
          <w:rFonts w:ascii="Times New Roman" w:hAnsi="Times New Roman" w:cs="Times New Roman"/>
          <w:sz w:val="28"/>
          <w:szCs w:val="28"/>
          <w:lang w:val="uk-UA"/>
        </w:rPr>
        <w:t xml:space="preserve"> </w:t>
      </w:r>
      <w:r w:rsidR="00DA25C1" w:rsidRPr="003F26FB">
        <w:rPr>
          <w:rFonts w:ascii="Times New Roman" w:hAnsi="Times New Roman" w:cs="Times New Roman"/>
          <w:sz w:val="28"/>
          <w:szCs w:val="28"/>
          <w:lang w:val="uk-UA"/>
        </w:rPr>
        <w:t>на позначення місця</w:t>
      </w:r>
      <w:r w:rsidRPr="003F26FB">
        <w:rPr>
          <w:rFonts w:ascii="Times New Roman" w:hAnsi="Times New Roman" w:cs="Times New Roman"/>
          <w:sz w:val="28"/>
          <w:szCs w:val="28"/>
          <w:lang w:val="uk-UA"/>
        </w:rPr>
        <w:t>)</w:t>
      </w:r>
      <w:r w:rsidR="00DA25C1" w:rsidRPr="003F26FB">
        <w:rPr>
          <w:rFonts w:ascii="Times New Roman" w:hAnsi="Times New Roman" w:cs="Times New Roman"/>
          <w:sz w:val="28"/>
          <w:szCs w:val="28"/>
          <w:lang w:val="uk-UA"/>
        </w:rPr>
        <w:t xml:space="preserve">. Ознайомлення з місцевим відмінком передбачає вивчення прийменників </w:t>
      </w:r>
      <w:r w:rsidR="00DA25C1" w:rsidRPr="003F26FB">
        <w:rPr>
          <w:rFonts w:ascii="Times New Roman" w:hAnsi="Times New Roman" w:cs="Times New Roman"/>
          <w:i/>
          <w:sz w:val="28"/>
          <w:szCs w:val="28"/>
          <w:lang w:val="uk-UA"/>
        </w:rPr>
        <w:t>в</w:t>
      </w:r>
      <w:r w:rsidR="00DA25C1" w:rsidRPr="003F26FB">
        <w:rPr>
          <w:rFonts w:ascii="Times New Roman" w:hAnsi="Times New Roman" w:cs="Times New Roman"/>
          <w:sz w:val="28"/>
          <w:szCs w:val="28"/>
          <w:lang w:val="uk-UA"/>
        </w:rPr>
        <w:t xml:space="preserve"> і </w:t>
      </w:r>
      <w:r w:rsidR="00DA25C1" w:rsidRPr="003F26FB">
        <w:rPr>
          <w:rFonts w:ascii="Times New Roman" w:hAnsi="Times New Roman" w:cs="Times New Roman"/>
          <w:i/>
          <w:sz w:val="28"/>
          <w:szCs w:val="28"/>
          <w:lang w:val="uk-UA"/>
        </w:rPr>
        <w:t xml:space="preserve">на. </w:t>
      </w:r>
      <w:r w:rsidR="00DA25C1" w:rsidRPr="003F26FB">
        <w:rPr>
          <w:rFonts w:ascii="Times New Roman" w:hAnsi="Times New Roman" w:cs="Times New Roman"/>
          <w:sz w:val="28"/>
          <w:szCs w:val="28"/>
          <w:lang w:val="uk-UA"/>
        </w:rPr>
        <w:t>Місцевий відмінок дозволяє будувати елементарні синтаксичні конструкції на базі лексичного мінімуму, що вводиться на початковому етапі навчання.</w:t>
      </w:r>
      <w:r w:rsidR="0041371B" w:rsidRPr="003F26FB">
        <w:rPr>
          <w:rFonts w:ascii="Times New Roman" w:hAnsi="Times New Roman" w:cs="Times New Roman"/>
          <w:sz w:val="28"/>
          <w:szCs w:val="28"/>
          <w:lang w:val="uk-UA"/>
        </w:rPr>
        <w:t xml:space="preserve"> Таким чином, студенти вивчають </w:t>
      </w:r>
      <w:r w:rsidR="0041371B" w:rsidRPr="003F26FB">
        <w:rPr>
          <w:rFonts w:ascii="Times New Roman" w:hAnsi="Times New Roman" w:cs="Times New Roman"/>
          <w:i/>
          <w:sz w:val="28"/>
          <w:szCs w:val="28"/>
          <w:lang w:val="uk-UA"/>
        </w:rPr>
        <w:t>на столі</w:t>
      </w:r>
      <w:r w:rsidR="0041371B" w:rsidRPr="003F26FB">
        <w:rPr>
          <w:rFonts w:ascii="Times New Roman" w:hAnsi="Times New Roman" w:cs="Times New Roman"/>
          <w:sz w:val="28"/>
          <w:szCs w:val="28"/>
          <w:lang w:val="uk-UA"/>
        </w:rPr>
        <w:t xml:space="preserve">, </w:t>
      </w:r>
      <w:r w:rsidR="0041371B" w:rsidRPr="003F26FB">
        <w:rPr>
          <w:rFonts w:ascii="Times New Roman" w:hAnsi="Times New Roman" w:cs="Times New Roman"/>
          <w:i/>
          <w:sz w:val="28"/>
          <w:szCs w:val="28"/>
          <w:lang w:val="uk-UA"/>
        </w:rPr>
        <w:t>в аудиторії</w:t>
      </w:r>
      <w:r w:rsidR="0041371B" w:rsidRPr="003F26FB">
        <w:rPr>
          <w:rFonts w:ascii="Times New Roman" w:hAnsi="Times New Roman" w:cs="Times New Roman"/>
          <w:sz w:val="28"/>
          <w:szCs w:val="28"/>
          <w:lang w:val="uk-UA"/>
        </w:rPr>
        <w:t xml:space="preserve">, </w:t>
      </w:r>
      <w:r w:rsidR="0041371B" w:rsidRPr="003F26FB">
        <w:rPr>
          <w:rFonts w:ascii="Times New Roman" w:hAnsi="Times New Roman" w:cs="Times New Roman"/>
          <w:i/>
          <w:sz w:val="28"/>
          <w:szCs w:val="28"/>
          <w:lang w:val="uk-UA"/>
        </w:rPr>
        <w:t>в зошиті, у шафі</w:t>
      </w:r>
      <w:r w:rsidR="0041371B" w:rsidRPr="003F26FB">
        <w:rPr>
          <w:rFonts w:ascii="Times New Roman" w:hAnsi="Times New Roman" w:cs="Times New Roman"/>
          <w:sz w:val="28"/>
          <w:szCs w:val="28"/>
          <w:lang w:val="uk-UA"/>
        </w:rPr>
        <w:t xml:space="preserve"> та ін. Студенти повинні запам’ятати норми використання закінчень місцевого </w:t>
      </w:r>
      <w:r w:rsidR="0041371B" w:rsidRPr="003F26FB">
        <w:rPr>
          <w:rFonts w:ascii="Times New Roman" w:hAnsi="Times New Roman" w:cs="Times New Roman"/>
          <w:sz w:val="28"/>
          <w:szCs w:val="28"/>
          <w:lang w:val="uk-UA"/>
        </w:rPr>
        <w:lastRenderedPageBreak/>
        <w:t xml:space="preserve">відмінка відповідно до вивчення лексичних одиниць, які мають ці закінчення в місцевому відмінку. </w:t>
      </w:r>
    </w:p>
    <w:p w:rsidR="0065398A" w:rsidRPr="003F26FB" w:rsidRDefault="00004A00" w:rsidP="003F26FB">
      <w:pPr>
        <w:pStyle w:val="a3"/>
        <w:numPr>
          <w:ilvl w:val="0"/>
          <w:numId w:val="1"/>
        </w:numPr>
        <w:spacing w:after="0" w:line="360" w:lineRule="auto"/>
        <w:ind w:left="0" w:firstLine="0"/>
        <w:jc w:val="both"/>
        <w:rPr>
          <w:rFonts w:ascii="Times New Roman" w:hAnsi="Times New Roman" w:cs="Times New Roman"/>
          <w:sz w:val="28"/>
          <w:szCs w:val="28"/>
          <w:lang w:val="uk-UA"/>
        </w:rPr>
      </w:pPr>
      <w:r w:rsidRPr="003F26FB">
        <w:rPr>
          <w:rFonts w:ascii="Times New Roman" w:hAnsi="Times New Roman" w:cs="Times New Roman"/>
          <w:sz w:val="28"/>
          <w:szCs w:val="28"/>
          <w:lang w:val="uk-UA"/>
        </w:rPr>
        <w:t xml:space="preserve">Після вивчення місцевого відмінка доцільно, на наш погляд, уводити знахідний відмінок. Спершу необхідно знайомити студентів з формою цього відмінка без прийменників у значенні прямого об’єкта, вивчаючи разом із цим деякі перехідні дієслова. </w:t>
      </w:r>
      <w:r w:rsidR="0065398A" w:rsidRPr="003F26FB">
        <w:rPr>
          <w:rFonts w:ascii="Times New Roman" w:hAnsi="Times New Roman" w:cs="Times New Roman"/>
          <w:sz w:val="28"/>
          <w:szCs w:val="28"/>
          <w:lang w:val="uk-UA"/>
        </w:rPr>
        <w:t>Наприклад:</w:t>
      </w:r>
      <w:r w:rsidR="0017474B" w:rsidRPr="003F26FB">
        <w:rPr>
          <w:rFonts w:ascii="Times New Roman" w:hAnsi="Times New Roman" w:cs="Times New Roman"/>
          <w:sz w:val="28"/>
          <w:szCs w:val="28"/>
          <w:lang w:val="uk-UA"/>
        </w:rPr>
        <w:t xml:space="preserve"> </w:t>
      </w:r>
      <w:r w:rsidR="0065398A" w:rsidRPr="003F26FB">
        <w:rPr>
          <w:rFonts w:ascii="Times New Roman" w:hAnsi="Times New Roman" w:cs="Times New Roman"/>
          <w:i/>
          <w:sz w:val="28"/>
          <w:szCs w:val="28"/>
          <w:lang w:val="uk-UA"/>
        </w:rPr>
        <w:t>Я читаю книгу.</w:t>
      </w:r>
      <w:r w:rsidR="0017474B" w:rsidRPr="003F26FB">
        <w:rPr>
          <w:rFonts w:ascii="Times New Roman" w:hAnsi="Times New Roman" w:cs="Times New Roman"/>
          <w:i/>
          <w:sz w:val="28"/>
          <w:szCs w:val="28"/>
          <w:lang w:val="uk-UA"/>
        </w:rPr>
        <w:t xml:space="preserve"> </w:t>
      </w:r>
      <w:r w:rsidR="0065398A" w:rsidRPr="003F26FB">
        <w:rPr>
          <w:rFonts w:ascii="Times New Roman" w:hAnsi="Times New Roman" w:cs="Times New Roman"/>
          <w:i/>
          <w:sz w:val="28"/>
          <w:szCs w:val="28"/>
          <w:lang w:val="uk-UA"/>
        </w:rPr>
        <w:t>Я дивлюсь фільм.</w:t>
      </w:r>
      <w:r w:rsidR="0017474B" w:rsidRPr="003F26FB">
        <w:rPr>
          <w:rFonts w:ascii="Times New Roman" w:hAnsi="Times New Roman" w:cs="Times New Roman"/>
          <w:i/>
          <w:sz w:val="28"/>
          <w:szCs w:val="28"/>
          <w:lang w:val="uk-UA"/>
        </w:rPr>
        <w:t xml:space="preserve"> </w:t>
      </w:r>
      <w:r w:rsidR="0065398A" w:rsidRPr="003F26FB">
        <w:rPr>
          <w:rFonts w:ascii="Times New Roman" w:hAnsi="Times New Roman" w:cs="Times New Roman"/>
          <w:i/>
          <w:sz w:val="28"/>
          <w:szCs w:val="28"/>
          <w:lang w:val="uk-UA"/>
        </w:rPr>
        <w:t>Я пишу текст.</w:t>
      </w:r>
      <w:r w:rsidR="0017474B" w:rsidRPr="003F26FB">
        <w:rPr>
          <w:rFonts w:ascii="Times New Roman" w:hAnsi="Times New Roman" w:cs="Times New Roman"/>
          <w:i/>
          <w:sz w:val="28"/>
          <w:szCs w:val="28"/>
          <w:lang w:val="uk-UA"/>
        </w:rPr>
        <w:t xml:space="preserve"> </w:t>
      </w:r>
      <w:r w:rsidR="0065398A" w:rsidRPr="003F26FB">
        <w:rPr>
          <w:rFonts w:ascii="Times New Roman" w:hAnsi="Times New Roman" w:cs="Times New Roman"/>
          <w:sz w:val="28"/>
          <w:szCs w:val="28"/>
          <w:lang w:val="uk-UA"/>
        </w:rPr>
        <w:t>Окремими темами варто вивчати форми іменників на позначення істоти та неістоти.</w:t>
      </w:r>
    </w:p>
    <w:p w:rsidR="00463630" w:rsidRPr="003F26FB" w:rsidRDefault="0065398A" w:rsidP="003F26FB">
      <w:pPr>
        <w:pStyle w:val="a3"/>
        <w:numPr>
          <w:ilvl w:val="0"/>
          <w:numId w:val="1"/>
        </w:numPr>
        <w:spacing w:after="0" w:line="360" w:lineRule="auto"/>
        <w:ind w:left="0" w:firstLine="0"/>
        <w:jc w:val="both"/>
        <w:rPr>
          <w:rFonts w:ascii="Times New Roman" w:hAnsi="Times New Roman" w:cs="Times New Roman"/>
          <w:sz w:val="28"/>
          <w:szCs w:val="28"/>
          <w:lang w:val="uk-UA"/>
        </w:rPr>
      </w:pPr>
      <w:r w:rsidRPr="003F26FB">
        <w:rPr>
          <w:rFonts w:ascii="Times New Roman" w:hAnsi="Times New Roman" w:cs="Times New Roman"/>
          <w:sz w:val="28"/>
          <w:szCs w:val="28"/>
          <w:lang w:val="uk-UA"/>
        </w:rPr>
        <w:t xml:space="preserve">Логічним видається після знахідного відмінка навчати іноземців родового відмінка, оскільки форми іменників чоловічого роду на позначення істоти </w:t>
      </w:r>
      <w:r w:rsidR="007F008F" w:rsidRPr="003F26FB">
        <w:rPr>
          <w:rFonts w:ascii="Times New Roman" w:hAnsi="Times New Roman" w:cs="Times New Roman"/>
          <w:sz w:val="28"/>
          <w:szCs w:val="28"/>
          <w:lang w:val="uk-UA"/>
        </w:rPr>
        <w:t xml:space="preserve">в знахідному відмінку </w:t>
      </w:r>
      <w:r w:rsidRPr="003F26FB">
        <w:rPr>
          <w:rFonts w:ascii="Times New Roman" w:hAnsi="Times New Roman" w:cs="Times New Roman"/>
          <w:sz w:val="28"/>
          <w:szCs w:val="28"/>
          <w:lang w:val="uk-UA"/>
        </w:rPr>
        <w:t>набувають закінчень родового відмінка (</w:t>
      </w:r>
      <w:r w:rsidR="007F008F" w:rsidRPr="003F26FB">
        <w:rPr>
          <w:rFonts w:ascii="Times New Roman" w:hAnsi="Times New Roman" w:cs="Times New Roman"/>
          <w:sz w:val="28"/>
          <w:szCs w:val="28"/>
          <w:lang w:val="uk-UA"/>
        </w:rPr>
        <w:t xml:space="preserve">я бачу </w:t>
      </w:r>
      <w:r w:rsidRPr="003F26FB">
        <w:rPr>
          <w:rFonts w:ascii="Times New Roman" w:hAnsi="Times New Roman" w:cs="Times New Roman"/>
          <w:i/>
          <w:sz w:val="28"/>
          <w:szCs w:val="28"/>
          <w:lang w:val="uk-UA"/>
        </w:rPr>
        <w:t>батька, дядька</w:t>
      </w:r>
      <w:r w:rsidR="007F008F" w:rsidRPr="003F26FB">
        <w:rPr>
          <w:rFonts w:ascii="Times New Roman" w:hAnsi="Times New Roman" w:cs="Times New Roman"/>
          <w:i/>
          <w:sz w:val="28"/>
          <w:szCs w:val="28"/>
          <w:lang w:val="uk-UA"/>
        </w:rPr>
        <w:t xml:space="preserve"> – </w:t>
      </w:r>
      <w:r w:rsidR="007F008F" w:rsidRPr="003F26FB">
        <w:rPr>
          <w:rFonts w:ascii="Times New Roman" w:hAnsi="Times New Roman" w:cs="Times New Roman"/>
          <w:sz w:val="28"/>
          <w:szCs w:val="28"/>
          <w:lang w:val="uk-UA"/>
        </w:rPr>
        <w:t>немає</w:t>
      </w:r>
      <w:r w:rsidR="007F008F" w:rsidRPr="003F26FB">
        <w:rPr>
          <w:rFonts w:ascii="Times New Roman" w:hAnsi="Times New Roman" w:cs="Times New Roman"/>
          <w:i/>
          <w:sz w:val="28"/>
          <w:szCs w:val="28"/>
          <w:lang w:val="uk-UA"/>
        </w:rPr>
        <w:t xml:space="preserve"> батька, дядька</w:t>
      </w:r>
      <w:r w:rsidRPr="003F26FB">
        <w:rPr>
          <w:rFonts w:ascii="Times New Roman" w:hAnsi="Times New Roman" w:cs="Times New Roman"/>
          <w:sz w:val="28"/>
          <w:szCs w:val="28"/>
          <w:lang w:val="uk-UA"/>
        </w:rPr>
        <w:t>).</w:t>
      </w:r>
      <w:r w:rsidR="007F008F" w:rsidRPr="003F26FB">
        <w:rPr>
          <w:rFonts w:ascii="Times New Roman" w:hAnsi="Times New Roman" w:cs="Times New Roman"/>
          <w:sz w:val="28"/>
          <w:szCs w:val="28"/>
          <w:lang w:val="uk-UA"/>
        </w:rPr>
        <w:t xml:space="preserve"> Проте родовий відмінок вводиться в тих значеннях, що є найбільш необхідними для мовленнєвої практики: </w:t>
      </w:r>
    </w:p>
    <w:p w:rsidR="007F008F" w:rsidRPr="003F26FB" w:rsidRDefault="007F008F" w:rsidP="003F26FB">
      <w:pPr>
        <w:pStyle w:val="a3"/>
        <w:numPr>
          <w:ilvl w:val="0"/>
          <w:numId w:val="2"/>
        </w:numPr>
        <w:spacing w:after="0" w:line="360" w:lineRule="auto"/>
        <w:ind w:left="0" w:firstLine="0"/>
        <w:jc w:val="both"/>
        <w:rPr>
          <w:rFonts w:ascii="Times New Roman" w:hAnsi="Times New Roman" w:cs="Times New Roman"/>
          <w:sz w:val="28"/>
          <w:szCs w:val="28"/>
          <w:lang w:val="uk-UA"/>
        </w:rPr>
      </w:pPr>
      <w:r w:rsidRPr="003F26FB">
        <w:rPr>
          <w:rFonts w:ascii="Times New Roman" w:hAnsi="Times New Roman" w:cs="Times New Roman"/>
          <w:sz w:val="28"/>
          <w:szCs w:val="28"/>
          <w:lang w:val="uk-UA"/>
        </w:rPr>
        <w:t>Для вираження просторового значення</w:t>
      </w:r>
      <w:r w:rsidR="002D389C" w:rsidRPr="003F26FB">
        <w:rPr>
          <w:rFonts w:ascii="Times New Roman" w:hAnsi="Times New Roman" w:cs="Times New Roman"/>
          <w:sz w:val="28"/>
          <w:szCs w:val="28"/>
          <w:lang w:val="uk-UA"/>
        </w:rPr>
        <w:t xml:space="preserve"> за допомогою прийменників </w:t>
      </w:r>
      <w:r w:rsidR="002D389C" w:rsidRPr="003F26FB">
        <w:rPr>
          <w:rFonts w:ascii="Times New Roman" w:hAnsi="Times New Roman" w:cs="Times New Roman"/>
          <w:i/>
          <w:sz w:val="28"/>
          <w:szCs w:val="28"/>
          <w:lang w:val="uk-UA"/>
        </w:rPr>
        <w:t>з</w:t>
      </w:r>
      <w:r w:rsidR="002D389C" w:rsidRPr="003F26FB">
        <w:rPr>
          <w:rFonts w:ascii="Times New Roman" w:hAnsi="Times New Roman" w:cs="Times New Roman"/>
          <w:sz w:val="28"/>
          <w:szCs w:val="28"/>
          <w:lang w:val="uk-UA"/>
        </w:rPr>
        <w:t xml:space="preserve"> та </w:t>
      </w:r>
      <w:r w:rsidR="002D389C" w:rsidRPr="003F26FB">
        <w:rPr>
          <w:rFonts w:ascii="Times New Roman" w:hAnsi="Times New Roman" w:cs="Times New Roman"/>
          <w:i/>
          <w:sz w:val="28"/>
          <w:szCs w:val="28"/>
          <w:lang w:val="uk-UA"/>
        </w:rPr>
        <w:t>із</w:t>
      </w:r>
      <w:r w:rsidR="002D389C" w:rsidRPr="003F26FB">
        <w:rPr>
          <w:rFonts w:ascii="Times New Roman" w:hAnsi="Times New Roman" w:cs="Times New Roman"/>
          <w:sz w:val="28"/>
          <w:szCs w:val="28"/>
          <w:lang w:val="uk-UA"/>
        </w:rPr>
        <w:t xml:space="preserve"> (Звідки Ви приїхали? – Я приїхав </w:t>
      </w:r>
      <w:r w:rsidR="002D389C" w:rsidRPr="003F26FB">
        <w:rPr>
          <w:rFonts w:ascii="Times New Roman" w:hAnsi="Times New Roman" w:cs="Times New Roman"/>
          <w:i/>
          <w:sz w:val="28"/>
          <w:szCs w:val="28"/>
          <w:lang w:val="uk-UA"/>
        </w:rPr>
        <w:t>з Нігерії</w:t>
      </w:r>
      <w:r w:rsidR="002D389C" w:rsidRPr="003F26FB">
        <w:rPr>
          <w:rFonts w:ascii="Times New Roman" w:hAnsi="Times New Roman" w:cs="Times New Roman"/>
          <w:sz w:val="28"/>
          <w:szCs w:val="28"/>
          <w:lang w:val="uk-UA"/>
        </w:rPr>
        <w:t>).</w:t>
      </w:r>
    </w:p>
    <w:p w:rsidR="002D389C" w:rsidRPr="003F26FB" w:rsidRDefault="002D389C" w:rsidP="003F26FB">
      <w:pPr>
        <w:pStyle w:val="a3"/>
        <w:numPr>
          <w:ilvl w:val="0"/>
          <w:numId w:val="2"/>
        </w:numPr>
        <w:spacing w:after="0" w:line="360" w:lineRule="auto"/>
        <w:ind w:left="0" w:firstLine="0"/>
        <w:jc w:val="both"/>
        <w:rPr>
          <w:rFonts w:ascii="Times New Roman" w:hAnsi="Times New Roman" w:cs="Times New Roman"/>
          <w:sz w:val="28"/>
          <w:szCs w:val="28"/>
          <w:lang w:val="uk-UA"/>
        </w:rPr>
      </w:pPr>
      <w:r w:rsidRPr="003F26FB">
        <w:rPr>
          <w:rFonts w:ascii="Times New Roman" w:hAnsi="Times New Roman" w:cs="Times New Roman"/>
          <w:sz w:val="28"/>
          <w:szCs w:val="28"/>
          <w:lang w:val="uk-UA"/>
        </w:rPr>
        <w:t xml:space="preserve">Для вираження об’єкта з запереченням (У Вас є зошит? – Ні, у мене </w:t>
      </w:r>
      <w:r w:rsidRPr="003F26FB">
        <w:rPr>
          <w:rFonts w:ascii="Times New Roman" w:hAnsi="Times New Roman" w:cs="Times New Roman"/>
          <w:i/>
          <w:sz w:val="28"/>
          <w:szCs w:val="28"/>
          <w:lang w:val="uk-UA"/>
        </w:rPr>
        <w:t>немає зошита</w:t>
      </w:r>
      <w:r w:rsidRPr="003F26FB">
        <w:rPr>
          <w:rFonts w:ascii="Times New Roman" w:hAnsi="Times New Roman" w:cs="Times New Roman"/>
          <w:sz w:val="28"/>
          <w:szCs w:val="28"/>
          <w:lang w:val="uk-UA"/>
        </w:rPr>
        <w:t>).</w:t>
      </w:r>
    </w:p>
    <w:p w:rsidR="002D389C" w:rsidRPr="003F26FB" w:rsidRDefault="002D389C" w:rsidP="003F26FB">
      <w:pPr>
        <w:pStyle w:val="a3"/>
        <w:numPr>
          <w:ilvl w:val="0"/>
          <w:numId w:val="2"/>
        </w:numPr>
        <w:spacing w:after="0" w:line="360" w:lineRule="auto"/>
        <w:ind w:left="0" w:firstLine="0"/>
        <w:jc w:val="both"/>
        <w:rPr>
          <w:rFonts w:ascii="Times New Roman" w:hAnsi="Times New Roman" w:cs="Times New Roman"/>
          <w:sz w:val="28"/>
          <w:szCs w:val="28"/>
          <w:lang w:val="uk-UA"/>
        </w:rPr>
      </w:pPr>
      <w:proofErr w:type="gramStart"/>
      <w:r w:rsidRPr="003F26FB">
        <w:rPr>
          <w:rFonts w:ascii="Times New Roman" w:hAnsi="Times New Roman" w:cs="Times New Roman"/>
          <w:color w:val="000000" w:themeColor="text1"/>
          <w:sz w:val="28"/>
          <w:szCs w:val="28"/>
          <w:shd w:val="clear" w:color="auto" w:fill="FFFFFF"/>
        </w:rPr>
        <w:t xml:space="preserve">Для </w:t>
      </w:r>
      <w:proofErr w:type="spellStart"/>
      <w:r w:rsidRPr="003F26FB">
        <w:rPr>
          <w:rFonts w:ascii="Times New Roman" w:hAnsi="Times New Roman" w:cs="Times New Roman"/>
          <w:color w:val="000000" w:themeColor="text1"/>
          <w:sz w:val="28"/>
          <w:szCs w:val="28"/>
          <w:shd w:val="clear" w:color="auto" w:fill="FFFFFF"/>
        </w:rPr>
        <w:t>вираження</w:t>
      </w:r>
      <w:proofErr w:type="spellEnd"/>
      <w:r w:rsidRPr="003F26FB">
        <w:rPr>
          <w:rFonts w:ascii="Times New Roman" w:hAnsi="Times New Roman" w:cs="Times New Roman"/>
          <w:color w:val="000000" w:themeColor="text1"/>
          <w:sz w:val="28"/>
          <w:szCs w:val="28"/>
          <w:shd w:val="clear" w:color="auto" w:fill="FFFFFF"/>
        </w:rPr>
        <w:t xml:space="preserve"> </w:t>
      </w:r>
      <w:proofErr w:type="spellStart"/>
      <w:r w:rsidRPr="003F26FB">
        <w:rPr>
          <w:rFonts w:ascii="Times New Roman" w:hAnsi="Times New Roman" w:cs="Times New Roman"/>
          <w:color w:val="000000" w:themeColor="text1"/>
          <w:sz w:val="28"/>
          <w:szCs w:val="28"/>
          <w:shd w:val="clear" w:color="auto" w:fill="FFFFFF"/>
        </w:rPr>
        <w:t>присвійності</w:t>
      </w:r>
      <w:proofErr w:type="spellEnd"/>
      <w:r w:rsidRPr="003F26FB">
        <w:rPr>
          <w:rFonts w:ascii="Times New Roman" w:hAnsi="Times New Roman" w:cs="Times New Roman"/>
          <w:color w:val="000000" w:themeColor="text1"/>
          <w:sz w:val="28"/>
          <w:szCs w:val="28"/>
          <w:shd w:val="clear" w:color="auto" w:fill="FFFFFF"/>
          <w:lang w:val="uk-UA"/>
        </w:rPr>
        <w:t xml:space="preserve"> </w:t>
      </w:r>
      <w:r w:rsidRPr="003F26FB">
        <w:rPr>
          <w:rFonts w:ascii="Times New Roman" w:hAnsi="Times New Roman" w:cs="Times New Roman"/>
          <w:color w:val="545454"/>
          <w:sz w:val="28"/>
          <w:szCs w:val="28"/>
          <w:shd w:val="clear" w:color="auto" w:fill="FFFFFF"/>
          <w:lang w:val="uk-UA"/>
        </w:rPr>
        <w:t>(</w:t>
      </w:r>
      <w:r w:rsidRPr="003F26FB">
        <w:rPr>
          <w:rFonts w:ascii="Times New Roman" w:hAnsi="Times New Roman" w:cs="Times New Roman"/>
          <w:i/>
          <w:color w:val="000000" w:themeColor="text1"/>
          <w:sz w:val="28"/>
          <w:szCs w:val="28"/>
          <w:shd w:val="clear" w:color="auto" w:fill="FFFFFF"/>
          <w:lang w:val="uk-UA"/>
        </w:rPr>
        <w:t>У кого</w:t>
      </w:r>
      <w:r w:rsidRPr="003F26FB">
        <w:rPr>
          <w:rFonts w:ascii="Times New Roman" w:hAnsi="Times New Roman" w:cs="Times New Roman"/>
          <w:color w:val="000000" w:themeColor="text1"/>
          <w:sz w:val="28"/>
          <w:szCs w:val="28"/>
          <w:shd w:val="clear" w:color="auto" w:fill="FFFFFF"/>
          <w:lang w:val="uk-UA"/>
        </w:rPr>
        <w:t xml:space="preserve"> є олівець?</w:t>
      </w:r>
      <w:proofErr w:type="gramEnd"/>
      <w:r w:rsidRPr="003F26FB">
        <w:rPr>
          <w:rFonts w:ascii="Times New Roman" w:hAnsi="Times New Roman" w:cs="Times New Roman"/>
          <w:color w:val="000000" w:themeColor="text1"/>
          <w:sz w:val="28"/>
          <w:szCs w:val="28"/>
          <w:shd w:val="clear" w:color="auto" w:fill="FFFFFF"/>
          <w:lang w:val="uk-UA"/>
        </w:rPr>
        <w:t xml:space="preserve"> – </w:t>
      </w:r>
      <w:r w:rsidRPr="003F26FB">
        <w:rPr>
          <w:rFonts w:ascii="Times New Roman" w:hAnsi="Times New Roman" w:cs="Times New Roman"/>
          <w:i/>
          <w:color w:val="000000" w:themeColor="text1"/>
          <w:sz w:val="28"/>
          <w:szCs w:val="28"/>
          <w:shd w:val="clear" w:color="auto" w:fill="FFFFFF"/>
          <w:lang w:val="uk-UA"/>
        </w:rPr>
        <w:t>У Джеймса</w:t>
      </w:r>
      <w:r w:rsidRPr="003F26FB">
        <w:rPr>
          <w:rFonts w:ascii="Times New Roman" w:hAnsi="Times New Roman" w:cs="Times New Roman"/>
          <w:color w:val="000000" w:themeColor="text1"/>
          <w:sz w:val="28"/>
          <w:szCs w:val="28"/>
          <w:shd w:val="clear" w:color="auto" w:fill="FFFFFF"/>
          <w:lang w:val="uk-UA"/>
        </w:rPr>
        <w:t xml:space="preserve"> є олівець).</w:t>
      </w:r>
    </w:p>
    <w:p w:rsidR="002D389C" w:rsidRPr="003F26FB" w:rsidRDefault="00490794" w:rsidP="003F26FB">
      <w:pPr>
        <w:spacing w:after="0" w:line="360" w:lineRule="auto"/>
        <w:ind w:firstLine="708"/>
        <w:jc w:val="both"/>
        <w:rPr>
          <w:rFonts w:ascii="Times New Roman" w:hAnsi="Times New Roman" w:cs="Times New Roman"/>
          <w:sz w:val="28"/>
          <w:szCs w:val="28"/>
          <w:lang w:val="uk-UA"/>
        </w:rPr>
      </w:pPr>
      <w:r w:rsidRPr="003F26FB">
        <w:rPr>
          <w:rFonts w:ascii="Times New Roman" w:hAnsi="Times New Roman" w:cs="Times New Roman"/>
          <w:sz w:val="28"/>
          <w:szCs w:val="28"/>
          <w:lang w:val="uk-UA"/>
        </w:rPr>
        <w:t xml:space="preserve">Для ефективного вивчення значення родового відмінка використовуються завдання типу питання </w:t>
      </w:r>
      <w:r w:rsidR="00BD14DA" w:rsidRPr="003F26FB">
        <w:rPr>
          <w:rFonts w:ascii="Times New Roman" w:hAnsi="Times New Roman" w:cs="Times New Roman"/>
          <w:sz w:val="28"/>
          <w:szCs w:val="28"/>
          <w:lang w:val="uk-UA"/>
        </w:rPr>
        <w:t xml:space="preserve">– </w:t>
      </w:r>
      <w:r w:rsidRPr="003F26FB">
        <w:rPr>
          <w:rFonts w:ascii="Times New Roman" w:hAnsi="Times New Roman" w:cs="Times New Roman"/>
          <w:sz w:val="28"/>
          <w:szCs w:val="28"/>
          <w:lang w:val="uk-UA"/>
        </w:rPr>
        <w:t xml:space="preserve">відповідь (У кого є карта? – Карта </w:t>
      </w:r>
      <w:r w:rsidRPr="003F26FB">
        <w:rPr>
          <w:rFonts w:ascii="Times New Roman" w:hAnsi="Times New Roman" w:cs="Times New Roman"/>
          <w:i/>
          <w:sz w:val="28"/>
          <w:szCs w:val="28"/>
          <w:lang w:val="uk-UA"/>
        </w:rPr>
        <w:t>у Мартіна</w:t>
      </w:r>
      <w:r w:rsidRPr="003F26FB">
        <w:rPr>
          <w:rFonts w:ascii="Times New Roman" w:hAnsi="Times New Roman" w:cs="Times New Roman"/>
          <w:sz w:val="28"/>
          <w:szCs w:val="28"/>
          <w:lang w:val="uk-UA"/>
        </w:rPr>
        <w:t xml:space="preserve">. У кого немає карти? – </w:t>
      </w:r>
      <w:r w:rsidRPr="003F26FB">
        <w:rPr>
          <w:rFonts w:ascii="Times New Roman" w:hAnsi="Times New Roman" w:cs="Times New Roman"/>
          <w:i/>
          <w:sz w:val="28"/>
          <w:szCs w:val="28"/>
          <w:lang w:val="uk-UA"/>
        </w:rPr>
        <w:t>У Мартіна</w:t>
      </w:r>
      <w:r w:rsidRPr="003F26FB">
        <w:rPr>
          <w:rFonts w:ascii="Times New Roman" w:hAnsi="Times New Roman" w:cs="Times New Roman"/>
          <w:sz w:val="28"/>
          <w:szCs w:val="28"/>
          <w:lang w:val="uk-UA"/>
        </w:rPr>
        <w:t xml:space="preserve"> немає </w:t>
      </w:r>
      <w:r w:rsidRPr="003F26FB">
        <w:rPr>
          <w:rFonts w:ascii="Times New Roman" w:hAnsi="Times New Roman" w:cs="Times New Roman"/>
          <w:i/>
          <w:sz w:val="28"/>
          <w:szCs w:val="28"/>
          <w:lang w:val="uk-UA"/>
        </w:rPr>
        <w:t>карти</w:t>
      </w:r>
      <w:r w:rsidRPr="003F26FB">
        <w:rPr>
          <w:rFonts w:ascii="Times New Roman" w:hAnsi="Times New Roman" w:cs="Times New Roman"/>
          <w:sz w:val="28"/>
          <w:szCs w:val="28"/>
          <w:lang w:val="uk-UA"/>
        </w:rPr>
        <w:t>.)</w:t>
      </w:r>
    </w:p>
    <w:p w:rsidR="007F008F" w:rsidRPr="003F26FB" w:rsidRDefault="009B42A0" w:rsidP="003F26FB">
      <w:pPr>
        <w:pStyle w:val="a3"/>
        <w:numPr>
          <w:ilvl w:val="0"/>
          <w:numId w:val="1"/>
        </w:numPr>
        <w:spacing w:after="0" w:line="360" w:lineRule="auto"/>
        <w:ind w:left="0" w:firstLine="0"/>
        <w:jc w:val="both"/>
        <w:rPr>
          <w:rFonts w:ascii="Times New Roman" w:hAnsi="Times New Roman" w:cs="Times New Roman"/>
          <w:sz w:val="28"/>
          <w:szCs w:val="28"/>
          <w:lang w:val="uk-UA"/>
        </w:rPr>
      </w:pPr>
      <w:r w:rsidRPr="003F26FB">
        <w:rPr>
          <w:rFonts w:ascii="Times New Roman" w:hAnsi="Times New Roman" w:cs="Times New Roman"/>
          <w:sz w:val="28"/>
          <w:szCs w:val="28"/>
          <w:lang w:val="uk-UA"/>
        </w:rPr>
        <w:t xml:space="preserve">У діалогічному мовленні </w:t>
      </w:r>
      <w:r w:rsidR="000D3137" w:rsidRPr="003F26FB">
        <w:rPr>
          <w:rFonts w:ascii="Times New Roman" w:hAnsi="Times New Roman" w:cs="Times New Roman"/>
          <w:sz w:val="28"/>
          <w:szCs w:val="28"/>
          <w:lang w:val="uk-UA"/>
        </w:rPr>
        <w:t xml:space="preserve">форма давального відмінка виражає значення адресата дії (Я дарую квіти </w:t>
      </w:r>
      <w:r w:rsidR="000D3137" w:rsidRPr="003F26FB">
        <w:rPr>
          <w:rFonts w:ascii="Times New Roman" w:hAnsi="Times New Roman" w:cs="Times New Roman"/>
          <w:i/>
          <w:sz w:val="28"/>
          <w:szCs w:val="28"/>
          <w:lang w:val="uk-UA"/>
        </w:rPr>
        <w:t>подрузі</w:t>
      </w:r>
      <w:r w:rsidR="000D3137" w:rsidRPr="003F26FB">
        <w:rPr>
          <w:rFonts w:ascii="Times New Roman" w:hAnsi="Times New Roman" w:cs="Times New Roman"/>
          <w:sz w:val="28"/>
          <w:szCs w:val="28"/>
          <w:lang w:val="uk-UA"/>
        </w:rPr>
        <w:t>).</w:t>
      </w:r>
      <w:r w:rsidR="00F94017" w:rsidRPr="003F26FB">
        <w:rPr>
          <w:rFonts w:ascii="Times New Roman" w:hAnsi="Times New Roman" w:cs="Times New Roman"/>
          <w:sz w:val="28"/>
          <w:szCs w:val="28"/>
          <w:lang w:val="uk-UA"/>
        </w:rPr>
        <w:t xml:space="preserve"> Для вивчення цього відмінка найбільш продуктивною формою роботи вважаємо тренувальні вправи на базі діалогів. Спочатку читання діалогів. Потім дати відповіді на </w:t>
      </w:r>
      <w:r w:rsidR="00B74847" w:rsidRPr="003F26FB">
        <w:rPr>
          <w:rFonts w:ascii="Times New Roman" w:hAnsi="Times New Roman" w:cs="Times New Roman"/>
          <w:sz w:val="28"/>
          <w:szCs w:val="28"/>
          <w:lang w:val="uk-UA"/>
        </w:rPr>
        <w:t>за</w:t>
      </w:r>
      <w:r w:rsidR="00F94017" w:rsidRPr="003F26FB">
        <w:rPr>
          <w:rFonts w:ascii="Times New Roman" w:hAnsi="Times New Roman" w:cs="Times New Roman"/>
          <w:sz w:val="28"/>
          <w:szCs w:val="28"/>
          <w:lang w:val="uk-UA"/>
        </w:rPr>
        <w:t>питання у формі діалогу:</w:t>
      </w:r>
    </w:p>
    <w:p w:rsidR="00F94017" w:rsidRPr="003F26FB" w:rsidRDefault="00F94017" w:rsidP="003F26FB">
      <w:pPr>
        <w:pStyle w:val="a3"/>
        <w:numPr>
          <w:ilvl w:val="0"/>
          <w:numId w:val="3"/>
        </w:numPr>
        <w:spacing w:after="0" w:line="360" w:lineRule="auto"/>
        <w:ind w:left="0" w:firstLine="0"/>
        <w:jc w:val="both"/>
        <w:rPr>
          <w:rFonts w:ascii="Times New Roman" w:hAnsi="Times New Roman" w:cs="Times New Roman"/>
          <w:sz w:val="28"/>
          <w:szCs w:val="28"/>
          <w:lang w:val="uk-UA"/>
        </w:rPr>
      </w:pPr>
      <w:r w:rsidRPr="003F26FB">
        <w:rPr>
          <w:rFonts w:ascii="Times New Roman" w:hAnsi="Times New Roman" w:cs="Times New Roman"/>
          <w:sz w:val="28"/>
          <w:szCs w:val="28"/>
          <w:lang w:val="uk-UA"/>
        </w:rPr>
        <w:t>Кому ти написав листа?</w:t>
      </w:r>
    </w:p>
    <w:p w:rsidR="00F94017" w:rsidRPr="003F26FB" w:rsidRDefault="00F94017" w:rsidP="003F26FB">
      <w:pPr>
        <w:pStyle w:val="a3"/>
        <w:numPr>
          <w:ilvl w:val="0"/>
          <w:numId w:val="3"/>
        </w:numPr>
        <w:spacing w:after="0" w:line="360" w:lineRule="auto"/>
        <w:ind w:left="0" w:firstLine="0"/>
        <w:jc w:val="both"/>
        <w:rPr>
          <w:rFonts w:ascii="Times New Roman" w:hAnsi="Times New Roman" w:cs="Times New Roman"/>
          <w:sz w:val="28"/>
          <w:szCs w:val="28"/>
          <w:lang w:val="uk-UA"/>
        </w:rPr>
      </w:pPr>
      <w:r w:rsidRPr="003F26FB">
        <w:rPr>
          <w:rFonts w:ascii="Times New Roman" w:hAnsi="Times New Roman" w:cs="Times New Roman"/>
          <w:sz w:val="28"/>
          <w:szCs w:val="28"/>
          <w:lang w:val="uk-UA"/>
        </w:rPr>
        <w:t>… (Я написав листа другові).</w:t>
      </w:r>
    </w:p>
    <w:p w:rsidR="007F008F" w:rsidRPr="003F26FB" w:rsidRDefault="00B74847" w:rsidP="003F26FB">
      <w:pPr>
        <w:spacing w:after="0" w:line="360" w:lineRule="auto"/>
        <w:jc w:val="both"/>
        <w:rPr>
          <w:rFonts w:ascii="Times New Roman" w:hAnsi="Times New Roman" w:cs="Times New Roman"/>
          <w:sz w:val="28"/>
          <w:szCs w:val="28"/>
          <w:lang w:val="uk-UA"/>
        </w:rPr>
      </w:pPr>
      <w:r w:rsidRPr="003F26FB">
        <w:rPr>
          <w:rFonts w:ascii="Times New Roman" w:hAnsi="Times New Roman" w:cs="Times New Roman"/>
          <w:sz w:val="28"/>
          <w:szCs w:val="28"/>
          <w:lang w:val="uk-UA"/>
        </w:rPr>
        <w:t xml:space="preserve">Потім до готових відповідей </w:t>
      </w:r>
      <w:r w:rsidR="009644CE" w:rsidRPr="003F26FB">
        <w:rPr>
          <w:rFonts w:ascii="Times New Roman" w:hAnsi="Times New Roman" w:cs="Times New Roman"/>
          <w:sz w:val="28"/>
          <w:szCs w:val="28"/>
          <w:lang w:val="uk-UA"/>
        </w:rPr>
        <w:t>поставити</w:t>
      </w:r>
      <w:r w:rsidRPr="003F26FB">
        <w:rPr>
          <w:rFonts w:ascii="Times New Roman" w:hAnsi="Times New Roman" w:cs="Times New Roman"/>
          <w:sz w:val="28"/>
          <w:szCs w:val="28"/>
          <w:lang w:val="uk-UA"/>
        </w:rPr>
        <w:t xml:space="preserve"> запитання:</w:t>
      </w:r>
    </w:p>
    <w:p w:rsidR="00B74847" w:rsidRPr="003F26FB" w:rsidRDefault="00B74847" w:rsidP="003F26FB">
      <w:pPr>
        <w:pStyle w:val="a3"/>
        <w:numPr>
          <w:ilvl w:val="0"/>
          <w:numId w:val="3"/>
        </w:numPr>
        <w:spacing w:after="0" w:line="360" w:lineRule="auto"/>
        <w:ind w:left="0" w:firstLine="0"/>
        <w:jc w:val="both"/>
        <w:rPr>
          <w:rFonts w:ascii="Times New Roman" w:hAnsi="Times New Roman" w:cs="Times New Roman"/>
          <w:sz w:val="28"/>
          <w:szCs w:val="28"/>
          <w:lang w:val="uk-UA"/>
        </w:rPr>
      </w:pPr>
      <w:r w:rsidRPr="003F26FB">
        <w:rPr>
          <w:rFonts w:ascii="Times New Roman" w:hAnsi="Times New Roman" w:cs="Times New Roman"/>
          <w:sz w:val="28"/>
          <w:szCs w:val="28"/>
          <w:lang w:val="uk-UA"/>
        </w:rPr>
        <w:t>… (Кому ти дав олівець?)</w:t>
      </w:r>
    </w:p>
    <w:p w:rsidR="00B74847" w:rsidRPr="003F26FB" w:rsidRDefault="00B74847" w:rsidP="003F26FB">
      <w:pPr>
        <w:pStyle w:val="a3"/>
        <w:numPr>
          <w:ilvl w:val="0"/>
          <w:numId w:val="3"/>
        </w:numPr>
        <w:spacing w:after="0" w:line="360" w:lineRule="auto"/>
        <w:ind w:left="0" w:firstLine="0"/>
        <w:jc w:val="both"/>
        <w:rPr>
          <w:rFonts w:ascii="Times New Roman" w:hAnsi="Times New Roman" w:cs="Times New Roman"/>
          <w:sz w:val="28"/>
          <w:szCs w:val="28"/>
          <w:lang w:val="uk-UA"/>
        </w:rPr>
      </w:pPr>
      <w:r w:rsidRPr="003F26FB">
        <w:rPr>
          <w:rFonts w:ascii="Times New Roman" w:hAnsi="Times New Roman" w:cs="Times New Roman"/>
          <w:sz w:val="28"/>
          <w:szCs w:val="28"/>
          <w:lang w:val="uk-UA"/>
        </w:rPr>
        <w:lastRenderedPageBreak/>
        <w:t>Я дав олівець Ахмеду.</w:t>
      </w:r>
    </w:p>
    <w:p w:rsidR="00B74847" w:rsidRPr="003F26FB" w:rsidRDefault="00B74847" w:rsidP="003F26FB">
      <w:pPr>
        <w:spacing w:after="0" w:line="360" w:lineRule="auto"/>
        <w:ind w:firstLine="708"/>
        <w:jc w:val="both"/>
        <w:rPr>
          <w:rFonts w:ascii="Times New Roman" w:hAnsi="Times New Roman" w:cs="Times New Roman"/>
          <w:sz w:val="28"/>
          <w:szCs w:val="28"/>
          <w:lang w:val="uk-UA"/>
        </w:rPr>
      </w:pPr>
      <w:r w:rsidRPr="003F26FB">
        <w:rPr>
          <w:rFonts w:ascii="Times New Roman" w:hAnsi="Times New Roman" w:cs="Times New Roman"/>
          <w:sz w:val="28"/>
          <w:szCs w:val="28"/>
          <w:lang w:val="uk-UA"/>
        </w:rPr>
        <w:t>Також студентам пропонується розглянути таблиці з закінченнями іменників у давальному відмінку (Сергій – Сергі</w:t>
      </w:r>
      <w:r w:rsidRPr="003F26FB">
        <w:rPr>
          <w:rFonts w:ascii="Times New Roman" w:hAnsi="Times New Roman" w:cs="Times New Roman"/>
          <w:i/>
          <w:sz w:val="28"/>
          <w:szCs w:val="28"/>
          <w:lang w:val="uk-UA"/>
        </w:rPr>
        <w:t>ю</w:t>
      </w:r>
      <w:r w:rsidRPr="003F26FB">
        <w:rPr>
          <w:rFonts w:ascii="Times New Roman" w:hAnsi="Times New Roman" w:cs="Times New Roman"/>
          <w:sz w:val="28"/>
          <w:szCs w:val="28"/>
          <w:lang w:val="uk-UA"/>
        </w:rPr>
        <w:t xml:space="preserve"> (</w:t>
      </w:r>
      <w:proofErr w:type="spellStart"/>
      <w:r w:rsidRPr="003F26FB">
        <w:rPr>
          <w:rFonts w:ascii="Times New Roman" w:hAnsi="Times New Roman" w:cs="Times New Roman"/>
          <w:sz w:val="28"/>
          <w:szCs w:val="28"/>
          <w:lang w:val="uk-UA"/>
        </w:rPr>
        <w:t>-</w:t>
      </w:r>
      <w:r w:rsidRPr="003F26FB">
        <w:rPr>
          <w:rFonts w:ascii="Times New Roman" w:hAnsi="Times New Roman" w:cs="Times New Roman"/>
          <w:i/>
          <w:sz w:val="28"/>
          <w:szCs w:val="28"/>
          <w:lang w:val="uk-UA"/>
        </w:rPr>
        <w:t>єві</w:t>
      </w:r>
      <w:proofErr w:type="spellEnd"/>
      <w:r w:rsidRPr="003F26FB">
        <w:rPr>
          <w:rFonts w:ascii="Times New Roman" w:hAnsi="Times New Roman" w:cs="Times New Roman"/>
          <w:sz w:val="28"/>
          <w:szCs w:val="28"/>
          <w:lang w:val="uk-UA"/>
        </w:rPr>
        <w:t>); Іван – Іван</w:t>
      </w:r>
      <w:r w:rsidRPr="003F26FB">
        <w:rPr>
          <w:rFonts w:ascii="Times New Roman" w:hAnsi="Times New Roman" w:cs="Times New Roman"/>
          <w:i/>
          <w:sz w:val="28"/>
          <w:szCs w:val="28"/>
          <w:lang w:val="uk-UA"/>
        </w:rPr>
        <w:t>у</w:t>
      </w:r>
      <w:r w:rsidRPr="003F26FB">
        <w:rPr>
          <w:rFonts w:ascii="Times New Roman" w:hAnsi="Times New Roman" w:cs="Times New Roman"/>
          <w:sz w:val="28"/>
          <w:szCs w:val="28"/>
          <w:lang w:val="uk-UA"/>
        </w:rPr>
        <w:t xml:space="preserve"> (</w:t>
      </w:r>
      <w:proofErr w:type="spellStart"/>
      <w:r w:rsidRPr="003F26FB">
        <w:rPr>
          <w:rFonts w:ascii="Times New Roman" w:hAnsi="Times New Roman" w:cs="Times New Roman"/>
          <w:sz w:val="28"/>
          <w:szCs w:val="28"/>
          <w:lang w:val="uk-UA"/>
        </w:rPr>
        <w:t>-</w:t>
      </w:r>
      <w:r w:rsidRPr="003F26FB">
        <w:rPr>
          <w:rFonts w:ascii="Times New Roman" w:hAnsi="Times New Roman" w:cs="Times New Roman"/>
          <w:i/>
          <w:sz w:val="28"/>
          <w:szCs w:val="28"/>
          <w:lang w:val="uk-UA"/>
        </w:rPr>
        <w:t>ові</w:t>
      </w:r>
      <w:proofErr w:type="spellEnd"/>
      <w:r w:rsidRPr="003F26FB">
        <w:rPr>
          <w:rFonts w:ascii="Times New Roman" w:hAnsi="Times New Roman" w:cs="Times New Roman"/>
          <w:sz w:val="28"/>
          <w:szCs w:val="28"/>
          <w:lang w:val="uk-UA"/>
        </w:rPr>
        <w:t>); Ніна – Нін</w:t>
      </w:r>
      <w:r w:rsidRPr="003F26FB">
        <w:rPr>
          <w:rFonts w:ascii="Times New Roman" w:hAnsi="Times New Roman" w:cs="Times New Roman"/>
          <w:i/>
          <w:sz w:val="28"/>
          <w:szCs w:val="28"/>
          <w:lang w:val="uk-UA"/>
        </w:rPr>
        <w:t>і</w:t>
      </w:r>
      <w:r w:rsidRPr="003F26FB">
        <w:rPr>
          <w:rFonts w:ascii="Times New Roman" w:hAnsi="Times New Roman" w:cs="Times New Roman"/>
          <w:sz w:val="28"/>
          <w:szCs w:val="28"/>
          <w:lang w:val="uk-UA"/>
        </w:rPr>
        <w:t xml:space="preserve">; мати </w:t>
      </w:r>
      <w:r w:rsidR="003578CD" w:rsidRPr="003F26FB">
        <w:rPr>
          <w:rFonts w:ascii="Times New Roman" w:hAnsi="Times New Roman" w:cs="Times New Roman"/>
          <w:sz w:val="28"/>
          <w:szCs w:val="28"/>
          <w:lang w:val="uk-UA"/>
        </w:rPr>
        <w:t>–</w:t>
      </w:r>
      <w:r w:rsidRPr="003F26FB">
        <w:rPr>
          <w:rFonts w:ascii="Times New Roman" w:hAnsi="Times New Roman" w:cs="Times New Roman"/>
          <w:sz w:val="28"/>
          <w:szCs w:val="28"/>
          <w:lang w:val="uk-UA"/>
        </w:rPr>
        <w:t xml:space="preserve"> мат</w:t>
      </w:r>
      <w:r w:rsidRPr="003F26FB">
        <w:rPr>
          <w:rFonts w:ascii="Times New Roman" w:hAnsi="Times New Roman" w:cs="Times New Roman"/>
          <w:i/>
          <w:sz w:val="28"/>
          <w:szCs w:val="28"/>
          <w:lang w:val="uk-UA"/>
        </w:rPr>
        <w:t>ері</w:t>
      </w:r>
      <w:r w:rsidRPr="003F26FB">
        <w:rPr>
          <w:rFonts w:ascii="Times New Roman" w:hAnsi="Times New Roman" w:cs="Times New Roman"/>
          <w:sz w:val="28"/>
          <w:szCs w:val="28"/>
          <w:lang w:val="uk-UA"/>
        </w:rPr>
        <w:t>). На закріплення матеріалу можна виконати творче завдання: студенти утворюють невеликі діалоги про свої побутові ситуації на основі вивченої лексики та граматичного матеріалу.</w:t>
      </w:r>
    </w:p>
    <w:p w:rsidR="007F008F" w:rsidRPr="003F26FB" w:rsidRDefault="002F62C9" w:rsidP="003F26FB">
      <w:pPr>
        <w:pStyle w:val="a3"/>
        <w:numPr>
          <w:ilvl w:val="0"/>
          <w:numId w:val="1"/>
        </w:numPr>
        <w:spacing w:after="0" w:line="360" w:lineRule="auto"/>
        <w:ind w:left="0" w:firstLine="0"/>
        <w:jc w:val="both"/>
        <w:rPr>
          <w:rFonts w:ascii="Times New Roman" w:hAnsi="Times New Roman" w:cs="Times New Roman"/>
          <w:sz w:val="28"/>
          <w:szCs w:val="28"/>
          <w:lang w:val="uk-UA"/>
        </w:rPr>
      </w:pPr>
      <w:r w:rsidRPr="003F26FB">
        <w:rPr>
          <w:rFonts w:ascii="Times New Roman" w:hAnsi="Times New Roman" w:cs="Times New Roman"/>
          <w:sz w:val="28"/>
          <w:szCs w:val="28"/>
          <w:lang w:val="uk-UA"/>
        </w:rPr>
        <w:t>Орудний відмінок використовується</w:t>
      </w:r>
      <w:r w:rsidR="009C7EF0" w:rsidRPr="003F26FB">
        <w:rPr>
          <w:rFonts w:ascii="Times New Roman" w:hAnsi="Times New Roman" w:cs="Times New Roman"/>
          <w:sz w:val="28"/>
          <w:szCs w:val="28"/>
          <w:lang w:val="uk-UA"/>
        </w:rPr>
        <w:t>,</w:t>
      </w:r>
      <w:r w:rsidRPr="003F26FB">
        <w:rPr>
          <w:rFonts w:ascii="Times New Roman" w:hAnsi="Times New Roman" w:cs="Times New Roman"/>
          <w:sz w:val="28"/>
          <w:szCs w:val="28"/>
          <w:lang w:val="uk-UA"/>
        </w:rPr>
        <w:t xml:space="preserve"> </w:t>
      </w:r>
      <w:r w:rsidR="009C7EF0" w:rsidRPr="003F26FB">
        <w:rPr>
          <w:rFonts w:ascii="Times New Roman" w:hAnsi="Times New Roman" w:cs="Times New Roman"/>
          <w:sz w:val="28"/>
          <w:szCs w:val="28"/>
          <w:lang w:val="uk-UA"/>
        </w:rPr>
        <w:t>насамперед,</w:t>
      </w:r>
      <w:r w:rsidRPr="003F26FB">
        <w:rPr>
          <w:rFonts w:ascii="Times New Roman" w:hAnsi="Times New Roman" w:cs="Times New Roman"/>
          <w:sz w:val="28"/>
          <w:szCs w:val="28"/>
          <w:lang w:val="uk-UA"/>
        </w:rPr>
        <w:t xml:space="preserve"> для вираження </w:t>
      </w:r>
      <w:r w:rsidR="00D9034B" w:rsidRPr="003F26FB">
        <w:rPr>
          <w:rFonts w:ascii="Times New Roman" w:hAnsi="Times New Roman" w:cs="Times New Roman"/>
          <w:sz w:val="28"/>
          <w:szCs w:val="28"/>
          <w:lang w:val="uk-UA"/>
        </w:rPr>
        <w:t>таких значень:</w:t>
      </w:r>
    </w:p>
    <w:p w:rsidR="007F008F" w:rsidRPr="003F26FB" w:rsidRDefault="00F90057" w:rsidP="003F26FB">
      <w:pPr>
        <w:pStyle w:val="a3"/>
        <w:numPr>
          <w:ilvl w:val="0"/>
          <w:numId w:val="5"/>
        </w:numPr>
        <w:spacing w:after="0" w:line="360" w:lineRule="auto"/>
        <w:ind w:left="0" w:firstLine="0"/>
        <w:jc w:val="both"/>
        <w:rPr>
          <w:rFonts w:ascii="Times New Roman" w:hAnsi="Times New Roman" w:cs="Times New Roman"/>
          <w:sz w:val="28"/>
          <w:szCs w:val="28"/>
          <w:lang w:val="uk-UA"/>
        </w:rPr>
      </w:pPr>
      <w:r w:rsidRPr="003F26FB">
        <w:rPr>
          <w:rFonts w:ascii="Times New Roman" w:hAnsi="Times New Roman" w:cs="Times New Roman"/>
          <w:sz w:val="28"/>
          <w:szCs w:val="28"/>
          <w:lang w:val="uk-UA"/>
        </w:rPr>
        <w:t xml:space="preserve">після прийменників </w:t>
      </w:r>
      <w:r w:rsidRPr="003F26FB">
        <w:rPr>
          <w:rFonts w:ascii="Times New Roman" w:hAnsi="Times New Roman" w:cs="Times New Roman"/>
          <w:i/>
          <w:sz w:val="28"/>
          <w:szCs w:val="28"/>
          <w:lang w:val="uk-UA"/>
        </w:rPr>
        <w:t>з</w:t>
      </w:r>
      <w:r w:rsidRPr="003F26FB">
        <w:rPr>
          <w:rFonts w:ascii="Times New Roman" w:hAnsi="Times New Roman" w:cs="Times New Roman"/>
          <w:sz w:val="28"/>
          <w:szCs w:val="28"/>
          <w:lang w:val="uk-UA"/>
        </w:rPr>
        <w:t xml:space="preserve"> (</w:t>
      </w:r>
      <w:r w:rsidRPr="003F26FB">
        <w:rPr>
          <w:rFonts w:ascii="Times New Roman" w:hAnsi="Times New Roman" w:cs="Times New Roman"/>
          <w:i/>
          <w:sz w:val="28"/>
          <w:szCs w:val="28"/>
          <w:lang w:val="uk-UA"/>
        </w:rPr>
        <w:t>із</w:t>
      </w:r>
      <w:r w:rsidRPr="003F26FB">
        <w:rPr>
          <w:rFonts w:ascii="Times New Roman" w:hAnsi="Times New Roman" w:cs="Times New Roman"/>
          <w:sz w:val="28"/>
          <w:szCs w:val="28"/>
          <w:lang w:val="uk-UA"/>
        </w:rPr>
        <w:t xml:space="preserve">, </w:t>
      </w:r>
      <w:r w:rsidRPr="003F26FB">
        <w:rPr>
          <w:rFonts w:ascii="Times New Roman" w:hAnsi="Times New Roman" w:cs="Times New Roman"/>
          <w:i/>
          <w:sz w:val="28"/>
          <w:szCs w:val="28"/>
          <w:lang w:val="uk-UA"/>
        </w:rPr>
        <w:t>зі</w:t>
      </w:r>
      <w:r w:rsidRPr="003F26FB">
        <w:rPr>
          <w:rFonts w:ascii="Times New Roman" w:hAnsi="Times New Roman" w:cs="Times New Roman"/>
          <w:sz w:val="28"/>
          <w:szCs w:val="28"/>
          <w:lang w:val="uk-UA"/>
        </w:rPr>
        <w:t>),</w:t>
      </w:r>
      <w:r w:rsidRPr="003F26FB">
        <w:rPr>
          <w:rFonts w:ascii="Times New Roman" w:hAnsi="Times New Roman" w:cs="Times New Roman"/>
          <w:i/>
          <w:sz w:val="28"/>
          <w:szCs w:val="28"/>
          <w:lang w:val="uk-UA"/>
        </w:rPr>
        <w:t xml:space="preserve"> за</w:t>
      </w:r>
      <w:r w:rsidRPr="003F26FB">
        <w:rPr>
          <w:rFonts w:ascii="Times New Roman" w:hAnsi="Times New Roman" w:cs="Times New Roman"/>
          <w:sz w:val="28"/>
          <w:szCs w:val="28"/>
          <w:lang w:val="uk-UA"/>
        </w:rPr>
        <w:t xml:space="preserve">, </w:t>
      </w:r>
      <w:r w:rsidRPr="003F26FB">
        <w:rPr>
          <w:rFonts w:ascii="Times New Roman" w:hAnsi="Times New Roman" w:cs="Times New Roman"/>
          <w:i/>
          <w:sz w:val="28"/>
          <w:szCs w:val="28"/>
          <w:lang w:val="uk-UA"/>
        </w:rPr>
        <w:t>між</w:t>
      </w:r>
      <w:r w:rsidRPr="003F26FB">
        <w:rPr>
          <w:rFonts w:ascii="Times New Roman" w:hAnsi="Times New Roman" w:cs="Times New Roman"/>
          <w:sz w:val="28"/>
          <w:szCs w:val="28"/>
          <w:lang w:val="uk-UA"/>
        </w:rPr>
        <w:t>,</w:t>
      </w:r>
      <w:r w:rsidRPr="003F26FB">
        <w:rPr>
          <w:rFonts w:ascii="Times New Roman" w:hAnsi="Times New Roman" w:cs="Times New Roman"/>
          <w:i/>
          <w:sz w:val="28"/>
          <w:szCs w:val="28"/>
          <w:lang w:val="uk-UA"/>
        </w:rPr>
        <w:t xml:space="preserve"> над</w:t>
      </w:r>
      <w:r w:rsidRPr="003F26FB">
        <w:rPr>
          <w:rFonts w:ascii="Times New Roman" w:hAnsi="Times New Roman" w:cs="Times New Roman"/>
          <w:sz w:val="28"/>
          <w:szCs w:val="28"/>
          <w:lang w:val="uk-UA"/>
        </w:rPr>
        <w:t xml:space="preserve">, </w:t>
      </w:r>
      <w:r w:rsidRPr="003F26FB">
        <w:rPr>
          <w:rFonts w:ascii="Times New Roman" w:hAnsi="Times New Roman" w:cs="Times New Roman"/>
          <w:i/>
          <w:sz w:val="28"/>
          <w:szCs w:val="28"/>
          <w:lang w:val="uk-UA"/>
        </w:rPr>
        <w:t>під</w:t>
      </w:r>
      <w:r w:rsidRPr="003F26FB">
        <w:rPr>
          <w:rFonts w:ascii="Times New Roman" w:hAnsi="Times New Roman" w:cs="Times New Roman"/>
          <w:sz w:val="28"/>
          <w:szCs w:val="28"/>
          <w:lang w:val="uk-UA"/>
        </w:rPr>
        <w:t xml:space="preserve">, </w:t>
      </w:r>
      <w:r w:rsidRPr="003F26FB">
        <w:rPr>
          <w:rFonts w:ascii="Times New Roman" w:hAnsi="Times New Roman" w:cs="Times New Roman"/>
          <w:i/>
          <w:sz w:val="28"/>
          <w:szCs w:val="28"/>
          <w:lang w:val="uk-UA"/>
        </w:rPr>
        <w:t>перед</w:t>
      </w:r>
      <w:r w:rsidRPr="003F26FB">
        <w:rPr>
          <w:rFonts w:ascii="Times New Roman" w:hAnsi="Times New Roman" w:cs="Times New Roman"/>
          <w:sz w:val="28"/>
          <w:szCs w:val="28"/>
          <w:lang w:val="uk-UA"/>
        </w:rPr>
        <w:t xml:space="preserve"> (Я п’ю каву </w:t>
      </w:r>
      <w:r w:rsidRPr="003F26FB">
        <w:rPr>
          <w:rFonts w:ascii="Times New Roman" w:hAnsi="Times New Roman" w:cs="Times New Roman"/>
          <w:i/>
          <w:sz w:val="28"/>
          <w:szCs w:val="28"/>
          <w:lang w:val="uk-UA"/>
        </w:rPr>
        <w:t>з цукром</w:t>
      </w:r>
      <w:r w:rsidRPr="003F26FB">
        <w:rPr>
          <w:rFonts w:ascii="Times New Roman" w:hAnsi="Times New Roman" w:cs="Times New Roman"/>
          <w:sz w:val="28"/>
          <w:szCs w:val="28"/>
          <w:lang w:val="uk-UA"/>
        </w:rPr>
        <w:t xml:space="preserve">. – З чим ти п’єш каву? </w:t>
      </w:r>
      <w:r w:rsidRPr="003F26FB">
        <w:rPr>
          <w:rFonts w:ascii="Times New Roman" w:hAnsi="Times New Roman" w:cs="Times New Roman"/>
          <w:sz w:val="28"/>
          <w:szCs w:val="28"/>
        </w:rPr>
        <w:t xml:space="preserve">Книжка </w:t>
      </w:r>
      <w:proofErr w:type="spellStart"/>
      <w:r w:rsidRPr="003F26FB">
        <w:rPr>
          <w:rFonts w:ascii="Times New Roman" w:hAnsi="Times New Roman" w:cs="Times New Roman"/>
          <w:sz w:val="28"/>
          <w:szCs w:val="28"/>
        </w:rPr>
        <w:t>лежить</w:t>
      </w:r>
      <w:proofErr w:type="spellEnd"/>
      <w:r w:rsidRPr="003F26FB">
        <w:rPr>
          <w:rFonts w:ascii="Times New Roman" w:hAnsi="Times New Roman" w:cs="Times New Roman"/>
          <w:sz w:val="28"/>
          <w:szCs w:val="28"/>
        </w:rPr>
        <w:t xml:space="preserve"> </w:t>
      </w:r>
      <w:proofErr w:type="spellStart"/>
      <w:proofErr w:type="gramStart"/>
      <w:r w:rsidRPr="003F26FB">
        <w:rPr>
          <w:rFonts w:ascii="Times New Roman" w:hAnsi="Times New Roman" w:cs="Times New Roman"/>
          <w:i/>
          <w:sz w:val="28"/>
          <w:szCs w:val="28"/>
        </w:rPr>
        <w:t>п</w:t>
      </w:r>
      <w:proofErr w:type="gramEnd"/>
      <w:r w:rsidRPr="003F26FB">
        <w:rPr>
          <w:rFonts w:ascii="Times New Roman" w:hAnsi="Times New Roman" w:cs="Times New Roman"/>
          <w:i/>
          <w:sz w:val="28"/>
          <w:szCs w:val="28"/>
        </w:rPr>
        <w:t>ід</w:t>
      </w:r>
      <w:proofErr w:type="spellEnd"/>
      <w:r w:rsidRPr="003F26FB">
        <w:rPr>
          <w:rFonts w:ascii="Times New Roman" w:hAnsi="Times New Roman" w:cs="Times New Roman"/>
          <w:i/>
          <w:sz w:val="28"/>
          <w:szCs w:val="28"/>
        </w:rPr>
        <w:t xml:space="preserve"> столом</w:t>
      </w:r>
      <w:r w:rsidRPr="003F26FB">
        <w:rPr>
          <w:rFonts w:ascii="Times New Roman" w:hAnsi="Times New Roman" w:cs="Times New Roman"/>
          <w:sz w:val="28"/>
          <w:szCs w:val="28"/>
        </w:rPr>
        <w:t xml:space="preserve">. – </w:t>
      </w:r>
      <w:proofErr w:type="spellStart"/>
      <w:proofErr w:type="gramStart"/>
      <w:r w:rsidRPr="003F26FB">
        <w:rPr>
          <w:rFonts w:ascii="Times New Roman" w:hAnsi="Times New Roman" w:cs="Times New Roman"/>
          <w:sz w:val="28"/>
          <w:szCs w:val="28"/>
        </w:rPr>
        <w:t>П</w:t>
      </w:r>
      <w:proofErr w:type="gramEnd"/>
      <w:r w:rsidRPr="003F26FB">
        <w:rPr>
          <w:rFonts w:ascii="Times New Roman" w:hAnsi="Times New Roman" w:cs="Times New Roman"/>
          <w:sz w:val="28"/>
          <w:szCs w:val="28"/>
        </w:rPr>
        <w:t>ід</w:t>
      </w:r>
      <w:proofErr w:type="spellEnd"/>
      <w:r w:rsidRPr="003F26FB">
        <w:rPr>
          <w:rFonts w:ascii="Times New Roman" w:hAnsi="Times New Roman" w:cs="Times New Roman"/>
          <w:sz w:val="28"/>
          <w:szCs w:val="28"/>
        </w:rPr>
        <w:t xml:space="preserve"> </w:t>
      </w:r>
      <w:proofErr w:type="spellStart"/>
      <w:r w:rsidRPr="003F26FB">
        <w:rPr>
          <w:rFonts w:ascii="Times New Roman" w:hAnsi="Times New Roman" w:cs="Times New Roman"/>
          <w:sz w:val="28"/>
          <w:szCs w:val="28"/>
        </w:rPr>
        <w:t>чим</w:t>
      </w:r>
      <w:proofErr w:type="spellEnd"/>
      <w:r w:rsidRPr="003F26FB">
        <w:rPr>
          <w:rFonts w:ascii="Times New Roman" w:hAnsi="Times New Roman" w:cs="Times New Roman"/>
          <w:sz w:val="28"/>
          <w:szCs w:val="28"/>
        </w:rPr>
        <w:t xml:space="preserve"> </w:t>
      </w:r>
      <w:proofErr w:type="spellStart"/>
      <w:r w:rsidRPr="003F26FB">
        <w:rPr>
          <w:rFonts w:ascii="Times New Roman" w:hAnsi="Times New Roman" w:cs="Times New Roman"/>
          <w:sz w:val="28"/>
          <w:szCs w:val="28"/>
        </w:rPr>
        <w:t>лежить</w:t>
      </w:r>
      <w:proofErr w:type="spellEnd"/>
      <w:r w:rsidRPr="003F26FB">
        <w:rPr>
          <w:rFonts w:ascii="Times New Roman" w:hAnsi="Times New Roman" w:cs="Times New Roman"/>
          <w:sz w:val="28"/>
          <w:szCs w:val="28"/>
        </w:rPr>
        <w:t xml:space="preserve"> книжка?</w:t>
      </w:r>
      <w:r w:rsidRPr="003F26FB">
        <w:rPr>
          <w:rFonts w:ascii="Times New Roman" w:hAnsi="Times New Roman" w:cs="Times New Roman"/>
          <w:sz w:val="28"/>
          <w:szCs w:val="28"/>
          <w:lang w:val="uk-UA"/>
        </w:rPr>
        <w:t>)</w:t>
      </w:r>
    </w:p>
    <w:p w:rsidR="007F008F" w:rsidRPr="003F26FB" w:rsidRDefault="002F62C9" w:rsidP="003F26FB">
      <w:pPr>
        <w:pStyle w:val="a3"/>
        <w:numPr>
          <w:ilvl w:val="0"/>
          <w:numId w:val="4"/>
        </w:numPr>
        <w:spacing w:after="0" w:line="360" w:lineRule="auto"/>
        <w:ind w:left="0" w:firstLine="0"/>
        <w:jc w:val="both"/>
        <w:rPr>
          <w:rFonts w:ascii="Times New Roman" w:hAnsi="Times New Roman" w:cs="Times New Roman"/>
          <w:sz w:val="28"/>
          <w:szCs w:val="28"/>
          <w:lang w:val="uk-UA"/>
        </w:rPr>
      </w:pPr>
      <w:r w:rsidRPr="003F26FB">
        <w:rPr>
          <w:rFonts w:ascii="Times New Roman" w:hAnsi="Times New Roman" w:cs="Times New Roman"/>
          <w:sz w:val="28"/>
          <w:szCs w:val="28"/>
          <w:lang w:val="uk-UA"/>
        </w:rPr>
        <w:t xml:space="preserve">засобу дії </w:t>
      </w:r>
      <w:r w:rsidR="00CE3401" w:rsidRPr="003F26FB">
        <w:rPr>
          <w:rFonts w:ascii="Times New Roman" w:hAnsi="Times New Roman" w:cs="Times New Roman"/>
          <w:sz w:val="28"/>
          <w:szCs w:val="28"/>
          <w:lang w:val="uk-UA"/>
        </w:rPr>
        <w:t>(</w:t>
      </w:r>
      <w:r w:rsidRPr="003F26FB">
        <w:rPr>
          <w:rFonts w:ascii="Times New Roman" w:hAnsi="Times New Roman" w:cs="Times New Roman"/>
          <w:sz w:val="28"/>
          <w:szCs w:val="28"/>
          <w:lang w:val="uk-UA"/>
        </w:rPr>
        <w:t>їхати чи</w:t>
      </w:r>
      <w:r w:rsidR="00CE3401" w:rsidRPr="003F26FB">
        <w:rPr>
          <w:rFonts w:ascii="Times New Roman" w:hAnsi="Times New Roman" w:cs="Times New Roman"/>
          <w:sz w:val="28"/>
          <w:szCs w:val="28"/>
          <w:lang w:val="uk-UA"/>
        </w:rPr>
        <w:t>м?</w:t>
      </w:r>
      <w:r w:rsidRPr="003F26FB">
        <w:rPr>
          <w:rFonts w:ascii="Times New Roman" w:hAnsi="Times New Roman" w:cs="Times New Roman"/>
          <w:sz w:val="28"/>
          <w:szCs w:val="28"/>
          <w:lang w:val="uk-UA"/>
        </w:rPr>
        <w:t xml:space="preserve"> як? (</w:t>
      </w:r>
      <w:proofErr w:type="spellStart"/>
      <w:r w:rsidR="00CE3401" w:rsidRPr="003F26FB">
        <w:rPr>
          <w:rFonts w:ascii="Times New Roman" w:hAnsi="Times New Roman" w:cs="Times New Roman"/>
          <w:sz w:val="28"/>
          <w:szCs w:val="28"/>
          <w:lang w:val="uk-UA"/>
        </w:rPr>
        <w:t>Як</w:t>
      </w:r>
      <w:proofErr w:type="spellEnd"/>
      <w:r w:rsidR="00CE3401" w:rsidRPr="003F26FB">
        <w:rPr>
          <w:rFonts w:ascii="Times New Roman" w:hAnsi="Times New Roman" w:cs="Times New Roman"/>
          <w:sz w:val="28"/>
          <w:szCs w:val="28"/>
          <w:lang w:val="uk-UA"/>
        </w:rPr>
        <w:t xml:space="preserve"> / Чим ти їхав в університет? </w:t>
      </w:r>
      <w:r w:rsidR="003578CD" w:rsidRPr="003F26FB">
        <w:rPr>
          <w:rFonts w:ascii="Times New Roman" w:hAnsi="Times New Roman" w:cs="Times New Roman"/>
          <w:sz w:val="28"/>
          <w:szCs w:val="28"/>
          <w:lang w:val="uk-UA"/>
        </w:rPr>
        <w:t>–</w:t>
      </w:r>
      <w:r w:rsidR="00CE3401" w:rsidRPr="003F26FB">
        <w:rPr>
          <w:rFonts w:ascii="Times New Roman" w:hAnsi="Times New Roman" w:cs="Times New Roman"/>
          <w:sz w:val="28"/>
          <w:szCs w:val="28"/>
          <w:lang w:val="uk-UA"/>
        </w:rPr>
        <w:t xml:space="preserve"> </w:t>
      </w:r>
      <w:r w:rsidRPr="003F26FB">
        <w:rPr>
          <w:rFonts w:ascii="Times New Roman" w:hAnsi="Times New Roman" w:cs="Times New Roman"/>
          <w:sz w:val="28"/>
          <w:szCs w:val="28"/>
          <w:lang w:val="uk-UA"/>
        </w:rPr>
        <w:t xml:space="preserve">Я їхав </w:t>
      </w:r>
      <w:r w:rsidRPr="003F26FB">
        <w:rPr>
          <w:rFonts w:ascii="Times New Roman" w:hAnsi="Times New Roman" w:cs="Times New Roman"/>
          <w:i/>
          <w:sz w:val="28"/>
          <w:szCs w:val="28"/>
          <w:lang w:val="uk-UA"/>
        </w:rPr>
        <w:t>автобусом</w:t>
      </w:r>
      <w:r w:rsidRPr="003F26FB">
        <w:rPr>
          <w:rFonts w:ascii="Times New Roman" w:hAnsi="Times New Roman" w:cs="Times New Roman"/>
          <w:sz w:val="28"/>
          <w:szCs w:val="28"/>
          <w:lang w:val="uk-UA"/>
        </w:rPr>
        <w:t>.)</w:t>
      </w:r>
    </w:p>
    <w:p w:rsidR="007F008F" w:rsidRPr="003F26FB" w:rsidRDefault="00D9034B" w:rsidP="003F26FB">
      <w:pPr>
        <w:pStyle w:val="a3"/>
        <w:numPr>
          <w:ilvl w:val="0"/>
          <w:numId w:val="4"/>
        </w:numPr>
        <w:spacing w:after="0" w:line="360" w:lineRule="auto"/>
        <w:ind w:left="0" w:firstLine="0"/>
        <w:jc w:val="both"/>
        <w:rPr>
          <w:rFonts w:ascii="Times New Roman" w:hAnsi="Times New Roman" w:cs="Times New Roman"/>
          <w:sz w:val="28"/>
          <w:szCs w:val="28"/>
          <w:lang w:val="uk-UA"/>
        </w:rPr>
      </w:pPr>
      <w:r w:rsidRPr="003F26FB">
        <w:rPr>
          <w:rFonts w:ascii="Times New Roman" w:hAnsi="Times New Roman" w:cs="Times New Roman"/>
          <w:sz w:val="28"/>
          <w:szCs w:val="28"/>
          <w:lang w:val="uk-UA"/>
        </w:rPr>
        <w:t xml:space="preserve">після дієслова: </w:t>
      </w:r>
      <w:r w:rsidRPr="003F26FB">
        <w:rPr>
          <w:rFonts w:ascii="Times New Roman" w:hAnsi="Times New Roman" w:cs="Times New Roman"/>
          <w:i/>
          <w:sz w:val="28"/>
          <w:szCs w:val="28"/>
          <w:lang w:val="uk-UA"/>
        </w:rPr>
        <w:t>бути</w:t>
      </w:r>
      <w:r w:rsidRPr="003F26FB">
        <w:rPr>
          <w:rFonts w:ascii="Times New Roman" w:hAnsi="Times New Roman" w:cs="Times New Roman"/>
          <w:sz w:val="28"/>
          <w:szCs w:val="28"/>
          <w:lang w:val="uk-UA"/>
        </w:rPr>
        <w:t xml:space="preserve"> в минулому та майбутньому часі (Він був</w:t>
      </w:r>
      <w:r w:rsidRPr="003F26FB">
        <w:rPr>
          <w:rFonts w:ascii="Times New Roman" w:hAnsi="Times New Roman" w:cs="Times New Roman"/>
          <w:i/>
          <w:sz w:val="28"/>
          <w:szCs w:val="28"/>
          <w:lang w:val="uk-UA"/>
        </w:rPr>
        <w:t xml:space="preserve"> студентом</w:t>
      </w:r>
      <w:r w:rsidRPr="003F26FB">
        <w:rPr>
          <w:rFonts w:ascii="Times New Roman" w:hAnsi="Times New Roman" w:cs="Times New Roman"/>
          <w:sz w:val="28"/>
          <w:szCs w:val="28"/>
          <w:lang w:val="uk-UA"/>
        </w:rPr>
        <w:t xml:space="preserve">. Вони будуть </w:t>
      </w:r>
      <w:r w:rsidRPr="003F26FB">
        <w:rPr>
          <w:rFonts w:ascii="Times New Roman" w:hAnsi="Times New Roman" w:cs="Times New Roman"/>
          <w:i/>
          <w:sz w:val="28"/>
          <w:szCs w:val="28"/>
          <w:lang w:val="uk-UA"/>
        </w:rPr>
        <w:t>лікарями</w:t>
      </w:r>
      <w:r w:rsidRPr="003F26FB">
        <w:rPr>
          <w:rFonts w:ascii="Times New Roman" w:hAnsi="Times New Roman" w:cs="Times New Roman"/>
          <w:sz w:val="28"/>
          <w:szCs w:val="28"/>
          <w:lang w:val="uk-UA"/>
        </w:rPr>
        <w:t>).</w:t>
      </w:r>
    </w:p>
    <w:p w:rsidR="00463630" w:rsidRPr="003F26FB" w:rsidRDefault="00AB4E55" w:rsidP="003F26FB">
      <w:pPr>
        <w:spacing w:after="0" w:line="360" w:lineRule="auto"/>
        <w:ind w:firstLine="708"/>
        <w:jc w:val="both"/>
        <w:rPr>
          <w:rFonts w:ascii="Times New Roman" w:hAnsi="Times New Roman" w:cs="Times New Roman"/>
          <w:sz w:val="28"/>
          <w:szCs w:val="28"/>
          <w:lang w:val="uk-UA" w:eastAsia="ko-KR"/>
        </w:rPr>
      </w:pPr>
      <w:r w:rsidRPr="003F26FB">
        <w:rPr>
          <w:rFonts w:ascii="Times New Roman" w:hAnsi="Times New Roman" w:cs="Times New Roman"/>
          <w:sz w:val="28"/>
          <w:szCs w:val="28"/>
          <w:lang w:val="uk-UA"/>
        </w:rPr>
        <w:t xml:space="preserve">Яким чином можна </w:t>
      </w:r>
      <w:r w:rsidR="00F90057" w:rsidRPr="003F26FB">
        <w:rPr>
          <w:rFonts w:ascii="Times New Roman" w:hAnsi="Times New Roman" w:cs="Times New Roman"/>
          <w:sz w:val="28"/>
          <w:szCs w:val="28"/>
          <w:lang w:val="uk-UA"/>
        </w:rPr>
        <w:t>презентувати граматичний матеріал</w:t>
      </w:r>
      <w:r w:rsidRPr="003F26FB">
        <w:rPr>
          <w:rFonts w:ascii="Times New Roman" w:hAnsi="Times New Roman" w:cs="Times New Roman"/>
          <w:sz w:val="28"/>
          <w:szCs w:val="28"/>
          <w:lang w:val="uk-UA"/>
        </w:rPr>
        <w:t xml:space="preserve">? </w:t>
      </w:r>
      <w:r w:rsidR="00F90057" w:rsidRPr="003F26FB">
        <w:rPr>
          <w:rFonts w:ascii="Times New Roman" w:hAnsi="Times New Roman" w:cs="Times New Roman"/>
          <w:sz w:val="28"/>
          <w:szCs w:val="28"/>
          <w:lang w:val="uk-UA"/>
        </w:rPr>
        <w:t>Передусім, кожна відмінкова форма вводиться не одразу в усіх значеннях, а відповідно до необхідності задоволення комунікативних потреб студентів і ступеня володіння суб</w:t>
      </w:r>
      <w:r w:rsidR="00F90057" w:rsidRPr="003F26FB">
        <w:rPr>
          <w:rFonts w:ascii="Times New Roman" w:eastAsiaTheme="minorHAnsi" w:hAnsi="Times New Roman" w:cs="Times New Roman"/>
          <w:sz w:val="28"/>
          <w:szCs w:val="28"/>
          <w:lang w:val="uk-UA" w:eastAsia="ko-KR"/>
        </w:rPr>
        <w:t>’єктів навчання мовним матеріалом, достатнім для вивчення певної граматичної категорії.</w:t>
      </w:r>
    </w:p>
    <w:p w:rsidR="00AB4E55" w:rsidRPr="003F26FB" w:rsidRDefault="00AB4E55" w:rsidP="003F26FB">
      <w:pPr>
        <w:spacing w:after="0" w:line="360" w:lineRule="auto"/>
        <w:ind w:firstLine="708"/>
        <w:jc w:val="both"/>
        <w:rPr>
          <w:rFonts w:ascii="Times New Roman" w:hAnsi="Times New Roman" w:cs="Times New Roman"/>
          <w:color w:val="000000"/>
          <w:sz w:val="28"/>
          <w:szCs w:val="28"/>
          <w:shd w:val="clear" w:color="auto" w:fill="FFFFFF"/>
          <w:lang w:val="uk-UA"/>
        </w:rPr>
      </w:pPr>
      <w:r w:rsidRPr="003F26FB">
        <w:rPr>
          <w:rFonts w:ascii="Times New Roman" w:hAnsi="Times New Roman" w:cs="Times New Roman"/>
          <w:sz w:val="28"/>
          <w:szCs w:val="28"/>
          <w:lang w:val="uk-UA"/>
        </w:rPr>
        <w:t>Нами широко застосовуються завдання, які передбачають правильно дібрати прийменник. На початковому етапі вивчення це можуть бути завдання, що містять ілюстрації-підказки</w:t>
      </w:r>
      <w:r w:rsidR="00B877C1" w:rsidRPr="003F26FB">
        <w:rPr>
          <w:rFonts w:ascii="Times New Roman" w:hAnsi="Times New Roman" w:cs="Times New Roman"/>
          <w:sz w:val="28"/>
          <w:szCs w:val="28"/>
          <w:lang w:val="uk-UA"/>
        </w:rPr>
        <w:t>. Тобто студентам пропонується конкретне речення і відповідна ілюстрація. Наприклад, на малюнку зображено письмовий стіл, на якому лежить книга. Студенти самостійно мусять визначити, який прийменник відповідає зображеній ситуації (</w:t>
      </w:r>
      <w:r w:rsidR="00B877C1" w:rsidRPr="003F26FB">
        <w:rPr>
          <w:rFonts w:ascii="Times New Roman" w:hAnsi="Times New Roman" w:cs="Times New Roman"/>
          <w:i/>
          <w:sz w:val="28"/>
          <w:szCs w:val="28"/>
          <w:lang w:val="uk-UA"/>
        </w:rPr>
        <w:t>в</w:t>
      </w:r>
      <w:r w:rsidR="00B877C1" w:rsidRPr="003F26FB">
        <w:rPr>
          <w:rFonts w:ascii="Times New Roman" w:hAnsi="Times New Roman" w:cs="Times New Roman"/>
          <w:sz w:val="28"/>
          <w:szCs w:val="28"/>
          <w:lang w:val="uk-UA"/>
        </w:rPr>
        <w:t xml:space="preserve"> / </w:t>
      </w:r>
      <w:r w:rsidR="00B877C1" w:rsidRPr="003F26FB">
        <w:rPr>
          <w:rFonts w:ascii="Times New Roman" w:hAnsi="Times New Roman" w:cs="Times New Roman"/>
          <w:i/>
          <w:sz w:val="28"/>
          <w:szCs w:val="28"/>
          <w:lang w:val="uk-UA"/>
        </w:rPr>
        <w:t>на</w:t>
      </w:r>
      <w:r w:rsidR="00B877C1" w:rsidRPr="003F26FB">
        <w:rPr>
          <w:rFonts w:ascii="Times New Roman" w:hAnsi="Times New Roman" w:cs="Times New Roman"/>
          <w:sz w:val="28"/>
          <w:szCs w:val="28"/>
          <w:lang w:val="uk-UA"/>
        </w:rPr>
        <w:t>).</w:t>
      </w:r>
      <w:r w:rsidR="00A91156" w:rsidRPr="003F26FB">
        <w:rPr>
          <w:rFonts w:ascii="Times New Roman" w:hAnsi="Times New Roman" w:cs="Times New Roman"/>
          <w:sz w:val="28"/>
          <w:szCs w:val="28"/>
          <w:lang w:val="uk-UA"/>
        </w:rPr>
        <w:t xml:space="preserve"> Студенти ще не знають відмінки, тому не можуть самостійно будувати словосполучення та речення, давати відповіді на запитання. Проте запропонований вид роботи добре вдається іноземцям. </w:t>
      </w:r>
      <w:r w:rsidR="00A91156" w:rsidRPr="003F26FB">
        <w:rPr>
          <w:rFonts w:ascii="Times New Roman" w:hAnsi="Times New Roman" w:cs="Times New Roman"/>
          <w:color w:val="000000"/>
          <w:sz w:val="28"/>
          <w:szCs w:val="28"/>
          <w:shd w:val="clear" w:color="auto" w:fill="FFFFFF"/>
          <w:lang w:val="uk-UA"/>
        </w:rPr>
        <w:t xml:space="preserve">Варто зазначити, що вивчаючи іноземну мову, студент </w:t>
      </w:r>
      <w:r w:rsidR="00A91156" w:rsidRPr="003F26FB">
        <w:rPr>
          <w:rFonts w:ascii="Times New Roman" w:hAnsi="Times New Roman" w:cs="Times New Roman"/>
          <w:color w:val="000000"/>
          <w:sz w:val="28"/>
          <w:szCs w:val="28"/>
          <w:shd w:val="clear" w:color="auto" w:fill="FFFFFF"/>
          <w:lang w:val="uk-UA"/>
        </w:rPr>
        <w:lastRenderedPageBreak/>
        <w:t>повинен бачити свій позитивний результат, оскільки таким чином знімається психологічний бар’єр, який часто виникає під час вивчення мови.</w:t>
      </w:r>
    </w:p>
    <w:p w:rsidR="001D5BFA" w:rsidRPr="003F26FB" w:rsidRDefault="001D5BFA" w:rsidP="003F26FB">
      <w:pPr>
        <w:spacing w:after="0" w:line="360" w:lineRule="auto"/>
        <w:jc w:val="both"/>
        <w:rPr>
          <w:rFonts w:ascii="Times New Roman" w:hAnsi="Times New Roman" w:cs="Times New Roman"/>
          <w:sz w:val="28"/>
          <w:szCs w:val="28"/>
          <w:lang w:val="uk-UA"/>
        </w:rPr>
      </w:pPr>
      <w:r w:rsidRPr="003F26FB">
        <w:rPr>
          <w:rFonts w:ascii="Times New Roman" w:hAnsi="Times New Roman" w:cs="Times New Roman"/>
          <w:color w:val="000000"/>
          <w:sz w:val="28"/>
          <w:szCs w:val="28"/>
          <w:shd w:val="clear" w:color="auto" w:fill="FFFFFF"/>
          <w:lang w:val="uk-UA"/>
        </w:rPr>
        <w:tab/>
        <w:t xml:space="preserve">Як свідчить практика, вдалим для вивчення відмінків є завдання, побудоване на вивченні </w:t>
      </w:r>
      <w:r w:rsidR="001D0E79" w:rsidRPr="003F26FB">
        <w:rPr>
          <w:rFonts w:ascii="Times New Roman" w:hAnsi="Times New Roman" w:cs="Times New Roman"/>
          <w:color w:val="000000"/>
          <w:sz w:val="28"/>
          <w:szCs w:val="28"/>
          <w:shd w:val="clear" w:color="auto" w:fill="FFFFFF"/>
          <w:lang w:val="uk-UA"/>
        </w:rPr>
        <w:t>невеликих модельних</w:t>
      </w:r>
      <w:r w:rsidRPr="003F26FB">
        <w:rPr>
          <w:rFonts w:ascii="Times New Roman" w:hAnsi="Times New Roman" w:cs="Times New Roman"/>
          <w:color w:val="000000"/>
          <w:sz w:val="28"/>
          <w:szCs w:val="28"/>
          <w:shd w:val="clear" w:color="auto" w:fill="FFFFFF"/>
          <w:lang w:val="uk-UA"/>
        </w:rPr>
        <w:t xml:space="preserve"> римованих конструкцій,</w:t>
      </w:r>
      <w:r w:rsidR="00F2504A" w:rsidRPr="003F26FB">
        <w:rPr>
          <w:rFonts w:ascii="Times New Roman" w:hAnsi="Times New Roman" w:cs="Times New Roman"/>
          <w:color w:val="000000"/>
          <w:sz w:val="28"/>
          <w:szCs w:val="28"/>
          <w:shd w:val="clear" w:color="auto" w:fill="FFFFFF"/>
          <w:lang w:val="uk-UA"/>
        </w:rPr>
        <w:t xml:space="preserve"> на яких відпрацьовується певна граматична категорія,</w:t>
      </w:r>
      <w:r w:rsidRPr="003F26FB">
        <w:rPr>
          <w:rFonts w:ascii="Times New Roman" w:hAnsi="Times New Roman" w:cs="Times New Roman"/>
          <w:color w:val="000000"/>
          <w:sz w:val="28"/>
          <w:szCs w:val="28"/>
          <w:shd w:val="clear" w:color="auto" w:fill="FFFFFF"/>
          <w:lang w:val="uk-UA"/>
        </w:rPr>
        <w:t xml:space="preserve"> як-от:</w:t>
      </w:r>
    </w:p>
    <w:p w:rsidR="00463630" w:rsidRPr="003F26FB" w:rsidRDefault="00CF4D1D" w:rsidP="003F26FB">
      <w:pPr>
        <w:spacing w:after="0" w:line="360" w:lineRule="auto"/>
        <w:ind w:left="3686"/>
        <w:jc w:val="both"/>
        <w:rPr>
          <w:rFonts w:ascii="Times New Roman" w:hAnsi="Times New Roman" w:cs="Times New Roman"/>
          <w:sz w:val="28"/>
          <w:szCs w:val="28"/>
          <w:lang w:val="uk-UA"/>
        </w:rPr>
      </w:pPr>
      <w:r w:rsidRPr="003F26FB">
        <w:rPr>
          <w:rFonts w:ascii="Times New Roman" w:hAnsi="Times New Roman" w:cs="Times New Roman"/>
          <w:sz w:val="28"/>
          <w:szCs w:val="28"/>
          <w:lang w:val="uk-UA"/>
        </w:rPr>
        <w:t>Немає журналу, немає</w:t>
      </w:r>
      <w:r w:rsidR="001D0E79" w:rsidRPr="003F26FB">
        <w:rPr>
          <w:rFonts w:ascii="Times New Roman" w:hAnsi="Times New Roman" w:cs="Times New Roman"/>
          <w:sz w:val="28"/>
          <w:szCs w:val="28"/>
          <w:lang w:val="uk-UA"/>
        </w:rPr>
        <w:t xml:space="preserve"> картини,</w:t>
      </w:r>
    </w:p>
    <w:p w:rsidR="001D0E79" w:rsidRPr="003F26FB" w:rsidRDefault="001D0E79" w:rsidP="003F26FB">
      <w:pPr>
        <w:spacing w:after="0" w:line="360" w:lineRule="auto"/>
        <w:ind w:left="3686"/>
        <w:jc w:val="both"/>
        <w:rPr>
          <w:rFonts w:ascii="Times New Roman" w:hAnsi="Times New Roman" w:cs="Times New Roman"/>
          <w:sz w:val="28"/>
          <w:szCs w:val="28"/>
          <w:lang w:val="uk-UA"/>
        </w:rPr>
      </w:pPr>
      <w:r w:rsidRPr="003F26FB">
        <w:rPr>
          <w:rFonts w:ascii="Times New Roman" w:hAnsi="Times New Roman" w:cs="Times New Roman"/>
          <w:sz w:val="28"/>
          <w:szCs w:val="28"/>
          <w:lang w:val="uk-UA"/>
        </w:rPr>
        <w:t>Немає тварини, немає людини.</w:t>
      </w:r>
    </w:p>
    <w:p w:rsidR="001D0E79" w:rsidRPr="003F26FB" w:rsidRDefault="001D0E79" w:rsidP="003F26FB">
      <w:pPr>
        <w:spacing w:after="0" w:line="360" w:lineRule="auto"/>
        <w:ind w:left="3686"/>
        <w:jc w:val="both"/>
        <w:rPr>
          <w:rFonts w:ascii="Times New Roman" w:hAnsi="Times New Roman" w:cs="Times New Roman"/>
          <w:sz w:val="28"/>
          <w:szCs w:val="28"/>
          <w:lang w:val="uk-UA"/>
        </w:rPr>
      </w:pPr>
      <w:r w:rsidRPr="003F26FB">
        <w:rPr>
          <w:rFonts w:ascii="Times New Roman" w:hAnsi="Times New Roman" w:cs="Times New Roman"/>
          <w:sz w:val="28"/>
          <w:szCs w:val="28"/>
          <w:lang w:val="uk-UA"/>
        </w:rPr>
        <w:t>Немає кого? і немає чого?</w:t>
      </w:r>
    </w:p>
    <w:p w:rsidR="001D0E79" w:rsidRPr="003F26FB" w:rsidRDefault="001D0E79" w:rsidP="003F26FB">
      <w:pPr>
        <w:spacing w:after="0" w:line="360" w:lineRule="auto"/>
        <w:ind w:left="3686"/>
        <w:jc w:val="both"/>
        <w:rPr>
          <w:rFonts w:ascii="Times New Roman" w:hAnsi="Times New Roman" w:cs="Times New Roman"/>
          <w:sz w:val="28"/>
          <w:szCs w:val="28"/>
          <w:lang w:val="uk-UA"/>
        </w:rPr>
      </w:pPr>
      <w:r w:rsidRPr="003F26FB">
        <w:rPr>
          <w:rFonts w:ascii="Times New Roman" w:hAnsi="Times New Roman" w:cs="Times New Roman"/>
          <w:sz w:val="28"/>
          <w:szCs w:val="28"/>
          <w:lang w:val="uk-UA"/>
        </w:rPr>
        <w:t>Немає її і немає його.</w:t>
      </w:r>
    </w:p>
    <w:p w:rsidR="001D0E79" w:rsidRPr="003F26FB" w:rsidRDefault="00F2504A" w:rsidP="003F26FB">
      <w:pPr>
        <w:spacing w:after="0" w:line="360" w:lineRule="auto"/>
        <w:jc w:val="both"/>
        <w:rPr>
          <w:rFonts w:ascii="Times New Roman" w:hAnsi="Times New Roman" w:cs="Times New Roman"/>
          <w:sz w:val="28"/>
          <w:szCs w:val="28"/>
          <w:lang w:val="uk-UA"/>
        </w:rPr>
      </w:pPr>
      <w:r w:rsidRPr="003F26FB">
        <w:rPr>
          <w:rFonts w:ascii="Times New Roman" w:hAnsi="Times New Roman" w:cs="Times New Roman"/>
          <w:sz w:val="28"/>
          <w:szCs w:val="28"/>
          <w:lang w:val="uk-UA"/>
        </w:rPr>
        <w:tab/>
      </w:r>
      <w:r w:rsidR="0017474B" w:rsidRPr="003F26FB">
        <w:rPr>
          <w:rFonts w:ascii="Times New Roman" w:hAnsi="Times New Roman" w:cs="Times New Roman"/>
          <w:sz w:val="28"/>
          <w:szCs w:val="28"/>
          <w:lang w:val="uk-UA"/>
        </w:rPr>
        <w:t>Це римування</w:t>
      </w:r>
      <w:r w:rsidRPr="003F26FB">
        <w:rPr>
          <w:rFonts w:ascii="Times New Roman" w:hAnsi="Times New Roman" w:cs="Times New Roman"/>
          <w:sz w:val="28"/>
          <w:szCs w:val="28"/>
          <w:lang w:val="uk-UA"/>
        </w:rPr>
        <w:t xml:space="preserve"> </w:t>
      </w:r>
      <w:r w:rsidR="00DA25C1" w:rsidRPr="003F26FB">
        <w:rPr>
          <w:rFonts w:ascii="Times New Roman" w:hAnsi="Times New Roman" w:cs="Times New Roman"/>
          <w:sz w:val="28"/>
          <w:szCs w:val="28"/>
          <w:lang w:val="uk-UA"/>
        </w:rPr>
        <w:t>має навчальний характер, оскільки, на відміну від поезії, не створен</w:t>
      </w:r>
      <w:r w:rsidR="0017474B" w:rsidRPr="003F26FB">
        <w:rPr>
          <w:rFonts w:ascii="Times New Roman" w:hAnsi="Times New Roman" w:cs="Times New Roman"/>
          <w:sz w:val="28"/>
          <w:szCs w:val="28"/>
          <w:lang w:val="uk-UA"/>
        </w:rPr>
        <w:t>е</w:t>
      </w:r>
      <w:r w:rsidR="00DA25C1" w:rsidRPr="003F26FB">
        <w:rPr>
          <w:rFonts w:ascii="Times New Roman" w:hAnsi="Times New Roman" w:cs="Times New Roman"/>
          <w:sz w:val="28"/>
          <w:szCs w:val="28"/>
          <w:lang w:val="uk-UA"/>
        </w:rPr>
        <w:t>, щоб викликати почуття, а призначена для модельного запам’ятовування родового відмінка. Пропонуємо навчальний вірш для вивчення давального відмінка:</w:t>
      </w:r>
    </w:p>
    <w:p w:rsidR="00DE6C31" w:rsidRPr="003F26FB" w:rsidRDefault="00DE6C31" w:rsidP="003F26FB">
      <w:pPr>
        <w:spacing w:after="0" w:line="360" w:lineRule="auto"/>
        <w:ind w:firstLine="3686"/>
        <w:jc w:val="both"/>
        <w:rPr>
          <w:rFonts w:ascii="Times New Roman" w:hAnsi="Times New Roman" w:cs="Times New Roman"/>
          <w:sz w:val="28"/>
          <w:szCs w:val="28"/>
          <w:lang w:val="uk-UA"/>
        </w:rPr>
      </w:pPr>
      <w:r w:rsidRPr="003F26FB">
        <w:rPr>
          <w:rFonts w:ascii="Times New Roman" w:hAnsi="Times New Roman" w:cs="Times New Roman"/>
          <w:sz w:val="28"/>
          <w:szCs w:val="28"/>
          <w:lang w:val="uk-UA"/>
        </w:rPr>
        <w:t xml:space="preserve">Квіти </w:t>
      </w:r>
      <w:r w:rsidR="007A28D1" w:rsidRPr="003F26FB">
        <w:rPr>
          <w:rFonts w:ascii="Times New Roman" w:hAnsi="Times New Roman" w:cs="Times New Roman"/>
          <w:sz w:val="28"/>
          <w:szCs w:val="28"/>
          <w:lang w:val="uk-UA"/>
        </w:rPr>
        <w:t xml:space="preserve">я </w:t>
      </w:r>
      <w:r w:rsidRPr="003F26FB">
        <w:rPr>
          <w:rFonts w:ascii="Times New Roman" w:hAnsi="Times New Roman" w:cs="Times New Roman"/>
          <w:sz w:val="28"/>
          <w:szCs w:val="28"/>
          <w:lang w:val="uk-UA"/>
        </w:rPr>
        <w:t>дарую Віті,</w:t>
      </w:r>
    </w:p>
    <w:p w:rsidR="00DE6C31" w:rsidRPr="003F26FB" w:rsidRDefault="00DE6C31" w:rsidP="003F26FB">
      <w:pPr>
        <w:spacing w:after="0" w:line="360" w:lineRule="auto"/>
        <w:ind w:firstLine="3686"/>
        <w:jc w:val="both"/>
        <w:rPr>
          <w:rFonts w:ascii="Times New Roman" w:hAnsi="Times New Roman" w:cs="Times New Roman"/>
          <w:sz w:val="28"/>
          <w:szCs w:val="28"/>
          <w:lang w:val="uk-UA"/>
        </w:rPr>
      </w:pPr>
      <w:r w:rsidRPr="003F26FB">
        <w:rPr>
          <w:rFonts w:ascii="Times New Roman" w:hAnsi="Times New Roman" w:cs="Times New Roman"/>
          <w:sz w:val="28"/>
          <w:szCs w:val="28"/>
          <w:lang w:val="uk-UA"/>
        </w:rPr>
        <w:t>Мамі, Тані, Маргариті.</w:t>
      </w:r>
    </w:p>
    <w:p w:rsidR="00DE6C31" w:rsidRPr="003F26FB" w:rsidRDefault="00DE6C31" w:rsidP="003F26FB">
      <w:pPr>
        <w:spacing w:after="0" w:line="360" w:lineRule="auto"/>
        <w:ind w:firstLine="3686"/>
        <w:jc w:val="both"/>
        <w:rPr>
          <w:rFonts w:ascii="Times New Roman" w:hAnsi="Times New Roman" w:cs="Times New Roman"/>
          <w:sz w:val="28"/>
          <w:szCs w:val="28"/>
          <w:lang w:val="uk-UA"/>
        </w:rPr>
      </w:pPr>
      <w:r w:rsidRPr="003F26FB">
        <w:rPr>
          <w:rFonts w:ascii="Times New Roman" w:hAnsi="Times New Roman" w:cs="Times New Roman"/>
          <w:sz w:val="28"/>
          <w:szCs w:val="28"/>
          <w:lang w:val="uk-UA"/>
        </w:rPr>
        <w:t>А цукерки дам кому?</w:t>
      </w:r>
    </w:p>
    <w:p w:rsidR="00DE6C31" w:rsidRPr="003F26FB" w:rsidRDefault="00DE6C31" w:rsidP="003F26FB">
      <w:pPr>
        <w:spacing w:after="0" w:line="360" w:lineRule="auto"/>
        <w:ind w:firstLine="3686"/>
        <w:jc w:val="both"/>
        <w:rPr>
          <w:rFonts w:ascii="Times New Roman" w:hAnsi="Times New Roman" w:cs="Times New Roman"/>
          <w:sz w:val="28"/>
          <w:szCs w:val="28"/>
          <w:lang w:val="uk-UA"/>
        </w:rPr>
      </w:pPr>
      <w:r w:rsidRPr="003F26FB">
        <w:rPr>
          <w:rFonts w:ascii="Times New Roman" w:hAnsi="Times New Roman" w:cs="Times New Roman"/>
          <w:sz w:val="28"/>
          <w:szCs w:val="28"/>
          <w:lang w:val="uk-UA"/>
        </w:rPr>
        <w:t xml:space="preserve">Другу Тому? </w:t>
      </w:r>
    </w:p>
    <w:p w:rsidR="00DE6C31" w:rsidRPr="003F26FB" w:rsidRDefault="00DE6C31" w:rsidP="003F26FB">
      <w:pPr>
        <w:pStyle w:val="a3"/>
        <w:numPr>
          <w:ilvl w:val="0"/>
          <w:numId w:val="6"/>
        </w:numPr>
        <w:spacing w:after="0" w:line="360" w:lineRule="auto"/>
        <w:ind w:left="0" w:firstLine="3686"/>
        <w:jc w:val="both"/>
        <w:rPr>
          <w:rFonts w:ascii="Times New Roman" w:hAnsi="Times New Roman" w:cs="Times New Roman"/>
          <w:sz w:val="28"/>
          <w:szCs w:val="28"/>
          <w:lang w:val="uk-UA"/>
        </w:rPr>
      </w:pPr>
      <w:r w:rsidRPr="003F26FB">
        <w:rPr>
          <w:rFonts w:ascii="Times New Roman" w:hAnsi="Times New Roman" w:cs="Times New Roman"/>
          <w:sz w:val="28"/>
          <w:szCs w:val="28"/>
          <w:lang w:val="uk-UA"/>
        </w:rPr>
        <w:t>Не йому!</w:t>
      </w:r>
    </w:p>
    <w:p w:rsidR="007A28D1" w:rsidRPr="003F26FB" w:rsidRDefault="007A28D1" w:rsidP="003F26FB">
      <w:pPr>
        <w:pStyle w:val="a3"/>
        <w:spacing w:after="0" w:line="360" w:lineRule="auto"/>
        <w:ind w:left="0" w:firstLine="3686"/>
        <w:jc w:val="both"/>
        <w:rPr>
          <w:rFonts w:ascii="Times New Roman" w:hAnsi="Times New Roman" w:cs="Times New Roman"/>
          <w:sz w:val="28"/>
          <w:szCs w:val="28"/>
          <w:lang w:val="uk-UA"/>
        </w:rPr>
      </w:pPr>
      <w:r w:rsidRPr="003F26FB">
        <w:rPr>
          <w:rFonts w:ascii="Times New Roman" w:hAnsi="Times New Roman" w:cs="Times New Roman"/>
          <w:sz w:val="28"/>
          <w:szCs w:val="28"/>
          <w:lang w:val="uk-UA"/>
        </w:rPr>
        <w:t>Напишу листа Івану,</w:t>
      </w:r>
    </w:p>
    <w:p w:rsidR="007A28D1" w:rsidRPr="003F26FB" w:rsidRDefault="007A28D1" w:rsidP="003F26FB">
      <w:pPr>
        <w:pStyle w:val="a3"/>
        <w:spacing w:after="0" w:line="360" w:lineRule="auto"/>
        <w:ind w:left="0" w:firstLine="3686"/>
        <w:jc w:val="both"/>
        <w:rPr>
          <w:rFonts w:ascii="Times New Roman" w:hAnsi="Times New Roman" w:cs="Times New Roman"/>
          <w:sz w:val="28"/>
          <w:szCs w:val="28"/>
          <w:lang w:val="uk-UA"/>
        </w:rPr>
      </w:pPr>
      <w:r w:rsidRPr="003F26FB">
        <w:rPr>
          <w:rFonts w:ascii="Times New Roman" w:hAnsi="Times New Roman" w:cs="Times New Roman"/>
          <w:sz w:val="28"/>
          <w:szCs w:val="28"/>
          <w:lang w:val="uk-UA"/>
        </w:rPr>
        <w:t>І Махмуду, І Степану.</w:t>
      </w:r>
    </w:p>
    <w:p w:rsidR="007A28D1" w:rsidRPr="003F26FB" w:rsidRDefault="007A28D1" w:rsidP="003F26FB">
      <w:pPr>
        <w:pStyle w:val="a3"/>
        <w:spacing w:after="0" w:line="360" w:lineRule="auto"/>
        <w:ind w:left="0" w:firstLine="3686"/>
        <w:jc w:val="both"/>
        <w:rPr>
          <w:rFonts w:ascii="Times New Roman" w:hAnsi="Times New Roman" w:cs="Times New Roman"/>
          <w:sz w:val="28"/>
          <w:szCs w:val="28"/>
          <w:lang w:val="uk-UA"/>
        </w:rPr>
      </w:pPr>
      <w:r w:rsidRPr="003F26FB">
        <w:rPr>
          <w:rFonts w:ascii="Times New Roman" w:hAnsi="Times New Roman" w:cs="Times New Roman"/>
          <w:sz w:val="28"/>
          <w:szCs w:val="28"/>
          <w:lang w:val="uk-UA"/>
        </w:rPr>
        <w:t xml:space="preserve">Не забуду написати </w:t>
      </w:r>
    </w:p>
    <w:p w:rsidR="007A28D1" w:rsidRPr="003F26FB" w:rsidRDefault="007A28D1" w:rsidP="003F26FB">
      <w:pPr>
        <w:pStyle w:val="a3"/>
        <w:spacing w:after="0" w:line="360" w:lineRule="auto"/>
        <w:ind w:left="0" w:firstLine="3686"/>
        <w:jc w:val="both"/>
        <w:rPr>
          <w:rFonts w:ascii="Times New Roman" w:hAnsi="Times New Roman" w:cs="Times New Roman"/>
          <w:sz w:val="28"/>
          <w:szCs w:val="28"/>
          <w:lang w:val="uk-UA"/>
        </w:rPr>
      </w:pPr>
      <w:r w:rsidRPr="003F26FB">
        <w:rPr>
          <w:rFonts w:ascii="Times New Roman" w:hAnsi="Times New Roman" w:cs="Times New Roman"/>
          <w:sz w:val="28"/>
          <w:szCs w:val="28"/>
          <w:lang w:val="uk-UA"/>
        </w:rPr>
        <w:t>Мамі, братові і тату.</w:t>
      </w:r>
    </w:p>
    <w:p w:rsidR="001D0E79" w:rsidRPr="003F26FB" w:rsidRDefault="0041371B" w:rsidP="003F26FB">
      <w:pPr>
        <w:spacing w:after="0" w:line="360" w:lineRule="auto"/>
        <w:jc w:val="both"/>
        <w:rPr>
          <w:rFonts w:ascii="Times New Roman" w:hAnsi="Times New Roman" w:cs="Times New Roman"/>
          <w:sz w:val="28"/>
          <w:szCs w:val="28"/>
          <w:lang w:val="uk-UA"/>
        </w:rPr>
      </w:pPr>
      <w:r w:rsidRPr="003F26FB">
        <w:rPr>
          <w:rFonts w:ascii="Times New Roman" w:hAnsi="Times New Roman" w:cs="Times New Roman"/>
          <w:sz w:val="28"/>
          <w:szCs w:val="28"/>
          <w:lang w:val="uk-UA"/>
        </w:rPr>
        <w:tab/>
        <w:t>Вдалою формою роботи з прийменниково-відмінковими конструкціями є імітація ситуації.</w:t>
      </w:r>
      <w:r w:rsidR="00004A00" w:rsidRPr="003F26FB">
        <w:rPr>
          <w:rFonts w:ascii="Times New Roman" w:hAnsi="Times New Roman" w:cs="Times New Roman"/>
          <w:sz w:val="28"/>
          <w:szCs w:val="28"/>
          <w:lang w:val="uk-UA"/>
        </w:rPr>
        <w:t xml:space="preserve"> Найбільш ефективним у цьому разі буде запам’ятовування, якщо мовленнєва ситуація наближена до реальної. Наприклад: </w:t>
      </w:r>
      <w:r w:rsidR="00004A00" w:rsidRPr="003F26FB">
        <w:rPr>
          <w:rFonts w:ascii="Times New Roman" w:hAnsi="Times New Roman" w:cs="Times New Roman"/>
          <w:i/>
          <w:sz w:val="28"/>
          <w:szCs w:val="28"/>
          <w:lang w:val="uk-UA"/>
        </w:rPr>
        <w:t>Де твоя книга? Де твоя сім’я? Ти знаєш, де живе Омар?</w:t>
      </w:r>
    </w:p>
    <w:p w:rsidR="0055206B" w:rsidRPr="003F26FB" w:rsidRDefault="00004A00" w:rsidP="003F26FB">
      <w:pPr>
        <w:spacing w:after="0" w:line="360" w:lineRule="auto"/>
        <w:jc w:val="both"/>
        <w:rPr>
          <w:rFonts w:ascii="Times New Roman" w:hAnsi="Times New Roman" w:cs="Times New Roman"/>
          <w:sz w:val="28"/>
          <w:szCs w:val="28"/>
          <w:lang w:val="uk-UA"/>
        </w:rPr>
      </w:pPr>
      <w:r w:rsidRPr="003F26FB">
        <w:rPr>
          <w:rFonts w:ascii="Times New Roman" w:hAnsi="Times New Roman" w:cs="Times New Roman"/>
          <w:sz w:val="28"/>
          <w:szCs w:val="28"/>
          <w:lang w:val="uk-UA"/>
        </w:rPr>
        <w:t>Можна запропонувати знайти якийсь відомий студентам предмет: Як ви думаєте, де моя ручка?</w:t>
      </w:r>
    </w:p>
    <w:p w:rsidR="006B1F6C" w:rsidRPr="003F26FB" w:rsidRDefault="006B1F6C" w:rsidP="003F26FB">
      <w:pPr>
        <w:spacing w:after="0" w:line="360" w:lineRule="auto"/>
        <w:jc w:val="both"/>
        <w:rPr>
          <w:rFonts w:ascii="Times New Roman" w:hAnsi="Times New Roman" w:cs="Times New Roman"/>
          <w:sz w:val="28"/>
          <w:szCs w:val="28"/>
          <w:lang w:val="uk-UA"/>
        </w:rPr>
      </w:pPr>
      <w:r w:rsidRPr="003F26FB">
        <w:rPr>
          <w:rFonts w:ascii="Times New Roman" w:hAnsi="Times New Roman" w:cs="Times New Roman"/>
          <w:sz w:val="28"/>
          <w:szCs w:val="28"/>
          <w:lang w:val="uk-UA"/>
        </w:rPr>
        <w:lastRenderedPageBreak/>
        <w:tab/>
        <w:t>Системні категорії мови варто узагальнювати. Іноземні студенти вивчають відмінкові форми іменників протягом досить тривалого часу, внаслідок чого, як зазначають авторитетні методисти, категорія відмінка «розсипається» [1]. Після ознайомлення з різними значеннями одного відмінка, студенти пересвідчуються в його багатозначності. Після опанування всіх відмінків української мови обов’язково триває узагальнення у формі таблиць. Як свідчить практика і результати численних досліджень, нарізно засвоєні граматичні факти потребують логічної систематизації. Це сприяє кращому запам’ятовуванню, відтворенню призабутої навички і більш глибокому розумінню граматики мови, що вивчається.</w:t>
      </w:r>
    </w:p>
    <w:p w:rsidR="00DE2D30" w:rsidRPr="003F26FB" w:rsidRDefault="00DE2D30" w:rsidP="003F26FB">
      <w:pPr>
        <w:spacing w:after="0" w:line="360" w:lineRule="auto"/>
        <w:ind w:firstLine="708"/>
        <w:jc w:val="both"/>
        <w:rPr>
          <w:rFonts w:ascii="Times New Roman" w:hAnsi="Times New Roman" w:cs="Times New Roman"/>
          <w:sz w:val="28"/>
          <w:szCs w:val="28"/>
          <w:lang w:val="uk-UA"/>
        </w:rPr>
      </w:pPr>
      <w:r w:rsidRPr="003F26FB">
        <w:rPr>
          <w:rFonts w:ascii="Times New Roman" w:hAnsi="Times New Roman" w:cs="Times New Roman"/>
          <w:b/>
          <w:sz w:val="28"/>
          <w:szCs w:val="28"/>
          <w:lang w:val="uk-UA"/>
        </w:rPr>
        <w:t>Результати дослідження.</w:t>
      </w:r>
      <w:r w:rsidR="00A13EB8" w:rsidRPr="003F26FB">
        <w:rPr>
          <w:rFonts w:ascii="Times New Roman" w:hAnsi="Times New Roman" w:cs="Times New Roman"/>
          <w:b/>
          <w:sz w:val="28"/>
          <w:szCs w:val="28"/>
          <w:lang w:val="uk-UA"/>
        </w:rPr>
        <w:t xml:space="preserve"> </w:t>
      </w:r>
      <w:r w:rsidR="00A13EB8" w:rsidRPr="003F26FB">
        <w:rPr>
          <w:rFonts w:ascii="Times New Roman" w:hAnsi="Times New Roman" w:cs="Times New Roman"/>
          <w:sz w:val="28"/>
          <w:szCs w:val="28"/>
          <w:lang w:val="uk-UA"/>
        </w:rPr>
        <w:t xml:space="preserve">Ознайомлення з прийменниково-відмінковою системою дозволяє іноземним студентам уже на початковому етапі вивчення української мови формувати уявлення про граматику в цілому. Таким чином, вивчення мови відбувається усвідомлено, з </w:t>
      </w:r>
      <w:r w:rsidR="00517F6E" w:rsidRPr="003F26FB">
        <w:rPr>
          <w:rFonts w:ascii="Times New Roman" w:hAnsi="Times New Roman" w:cs="Times New Roman"/>
          <w:sz w:val="28"/>
          <w:szCs w:val="28"/>
          <w:lang w:val="uk-UA"/>
        </w:rPr>
        <w:t>розумі</w:t>
      </w:r>
      <w:r w:rsidR="00A13EB8" w:rsidRPr="003F26FB">
        <w:rPr>
          <w:rFonts w:ascii="Times New Roman" w:hAnsi="Times New Roman" w:cs="Times New Roman"/>
          <w:sz w:val="28"/>
          <w:szCs w:val="28"/>
          <w:lang w:val="uk-UA"/>
        </w:rPr>
        <w:t xml:space="preserve">нням значення й ролі кожного елемента граматичної системи української мови. У процесі навчання студенти мають можливість не користуватися готовими граматичними конструкціями (моделями), а </w:t>
      </w:r>
      <w:r w:rsidR="00517F6E" w:rsidRPr="003F26FB">
        <w:rPr>
          <w:rFonts w:ascii="Times New Roman" w:hAnsi="Times New Roman" w:cs="Times New Roman"/>
          <w:sz w:val="28"/>
          <w:szCs w:val="28"/>
          <w:lang w:val="uk-UA"/>
        </w:rPr>
        <w:t>усвідомлювати</w:t>
      </w:r>
      <w:r w:rsidR="00A13EB8" w:rsidRPr="003F26FB">
        <w:rPr>
          <w:rFonts w:ascii="Times New Roman" w:hAnsi="Times New Roman" w:cs="Times New Roman"/>
          <w:sz w:val="28"/>
          <w:szCs w:val="28"/>
          <w:lang w:val="uk-UA"/>
        </w:rPr>
        <w:t xml:space="preserve"> механізми їхньої побудови, що сприяє ефективному вивченню мови.</w:t>
      </w:r>
    </w:p>
    <w:p w:rsidR="00DE2D30" w:rsidRPr="003F26FB" w:rsidRDefault="00DE2D30" w:rsidP="003F26FB">
      <w:pPr>
        <w:spacing w:after="0" w:line="360" w:lineRule="auto"/>
        <w:ind w:firstLine="708"/>
        <w:jc w:val="both"/>
        <w:rPr>
          <w:rFonts w:ascii="Times New Roman" w:hAnsi="Times New Roman" w:cs="Times New Roman"/>
          <w:color w:val="000000" w:themeColor="text1"/>
          <w:sz w:val="28"/>
          <w:szCs w:val="28"/>
          <w:lang w:val="uk-UA"/>
        </w:rPr>
      </w:pPr>
      <w:r w:rsidRPr="003F26FB">
        <w:rPr>
          <w:rFonts w:ascii="Times New Roman" w:hAnsi="Times New Roman" w:cs="Times New Roman"/>
          <w:b/>
          <w:sz w:val="28"/>
          <w:szCs w:val="28"/>
          <w:lang w:val="uk-UA"/>
        </w:rPr>
        <w:t>Перспективи подальших ро</w:t>
      </w:r>
      <w:r w:rsidR="00C12D70" w:rsidRPr="003F26FB">
        <w:rPr>
          <w:rFonts w:ascii="Times New Roman" w:hAnsi="Times New Roman" w:cs="Times New Roman"/>
          <w:b/>
          <w:sz w:val="28"/>
          <w:szCs w:val="28"/>
          <w:lang w:val="uk-UA"/>
        </w:rPr>
        <w:t>звідок.</w:t>
      </w:r>
      <w:r w:rsidR="00A13EB8" w:rsidRPr="003F26FB">
        <w:rPr>
          <w:rFonts w:ascii="Times New Roman" w:hAnsi="Times New Roman" w:cs="Times New Roman"/>
          <w:b/>
          <w:sz w:val="28"/>
          <w:szCs w:val="28"/>
          <w:lang w:val="uk-UA"/>
        </w:rPr>
        <w:t xml:space="preserve"> </w:t>
      </w:r>
      <w:r w:rsidR="00CA2BF5" w:rsidRPr="003F26FB">
        <w:rPr>
          <w:rFonts w:ascii="Times New Roman" w:hAnsi="Times New Roman" w:cs="Times New Roman"/>
          <w:color w:val="000000" w:themeColor="text1"/>
          <w:sz w:val="28"/>
          <w:szCs w:val="28"/>
          <w:lang w:val="uk-UA"/>
        </w:rPr>
        <w:t>Вважаємо, що в межах статті неможливо розкрити всі аспекти досліджуваної нами проблеми, тому це може бути підставою для подальшого її вивчення.</w:t>
      </w:r>
      <w:r w:rsidR="00BE207A" w:rsidRPr="003F26FB">
        <w:rPr>
          <w:rFonts w:ascii="Times New Roman" w:hAnsi="Times New Roman" w:cs="Times New Roman"/>
          <w:color w:val="000000" w:themeColor="text1"/>
          <w:sz w:val="28"/>
          <w:szCs w:val="28"/>
          <w:lang w:val="uk-UA"/>
        </w:rPr>
        <w:t xml:space="preserve"> Ця наукова студія може бути базою у створені методичної чи навчально-методичної розробки.</w:t>
      </w:r>
    </w:p>
    <w:p w:rsidR="00E37984" w:rsidRPr="00E37984" w:rsidRDefault="00E37984" w:rsidP="00E37984">
      <w:pPr>
        <w:spacing w:after="0" w:line="240" w:lineRule="auto"/>
        <w:ind w:firstLine="708"/>
        <w:jc w:val="both"/>
        <w:rPr>
          <w:rFonts w:ascii="Times New Roman" w:hAnsi="Times New Roman" w:cs="Times New Roman"/>
          <w:color w:val="000000" w:themeColor="text1"/>
          <w:sz w:val="24"/>
          <w:szCs w:val="24"/>
          <w:lang w:val="uk-UA"/>
        </w:rPr>
      </w:pPr>
    </w:p>
    <w:p w:rsidR="00C12D70" w:rsidRPr="00DB53D2" w:rsidRDefault="00C12D70" w:rsidP="00DB53D2">
      <w:pPr>
        <w:spacing w:after="0" w:line="360" w:lineRule="auto"/>
        <w:ind w:firstLine="360"/>
        <w:jc w:val="both"/>
        <w:rPr>
          <w:rFonts w:ascii="Times New Roman" w:hAnsi="Times New Roman" w:cs="Times New Roman"/>
          <w:b/>
          <w:sz w:val="28"/>
          <w:szCs w:val="28"/>
          <w:lang w:val="uk-UA"/>
        </w:rPr>
      </w:pPr>
      <w:r w:rsidRPr="00DB53D2">
        <w:rPr>
          <w:rFonts w:ascii="Times New Roman" w:hAnsi="Times New Roman" w:cs="Times New Roman"/>
          <w:b/>
          <w:sz w:val="28"/>
          <w:szCs w:val="28"/>
          <w:lang w:val="uk-UA"/>
        </w:rPr>
        <w:t>ЛІТЕРАТУРА</w:t>
      </w:r>
    </w:p>
    <w:p w:rsidR="00ED5273" w:rsidRPr="00DB53D2" w:rsidRDefault="00ED5273" w:rsidP="00DB53D2">
      <w:pPr>
        <w:pStyle w:val="a3"/>
        <w:numPr>
          <w:ilvl w:val="0"/>
          <w:numId w:val="7"/>
        </w:numPr>
        <w:spacing w:after="0" w:line="360" w:lineRule="auto"/>
        <w:ind w:left="0" w:firstLine="0"/>
        <w:jc w:val="both"/>
        <w:rPr>
          <w:rFonts w:ascii="Times New Roman" w:hAnsi="Times New Roman" w:cs="Times New Roman"/>
          <w:sz w:val="28"/>
          <w:szCs w:val="28"/>
          <w:lang w:val="uk-UA"/>
        </w:rPr>
      </w:pPr>
      <w:r w:rsidRPr="00DB53D2">
        <w:rPr>
          <w:rFonts w:ascii="Times New Roman" w:hAnsi="Times New Roman" w:cs="Times New Roman"/>
          <w:sz w:val="28"/>
          <w:szCs w:val="28"/>
          <w:lang w:val="uk-UA"/>
        </w:rPr>
        <w:t xml:space="preserve">Костомаров В. Г.  </w:t>
      </w:r>
      <w:proofErr w:type="spellStart"/>
      <w:r w:rsidRPr="00DB53D2">
        <w:rPr>
          <w:rFonts w:ascii="Times New Roman" w:hAnsi="Times New Roman" w:cs="Times New Roman"/>
          <w:sz w:val="28"/>
          <w:szCs w:val="28"/>
          <w:lang w:val="uk-UA"/>
        </w:rPr>
        <w:t>Методическое</w:t>
      </w:r>
      <w:proofErr w:type="spellEnd"/>
      <w:r w:rsidRPr="00DB53D2">
        <w:rPr>
          <w:rFonts w:ascii="Times New Roman" w:hAnsi="Times New Roman" w:cs="Times New Roman"/>
          <w:sz w:val="28"/>
          <w:szCs w:val="28"/>
          <w:lang w:val="uk-UA"/>
        </w:rPr>
        <w:t xml:space="preserve"> </w:t>
      </w:r>
      <w:proofErr w:type="spellStart"/>
      <w:r w:rsidRPr="00DB53D2">
        <w:rPr>
          <w:rFonts w:ascii="Times New Roman" w:hAnsi="Times New Roman" w:cs="Times New Roman"/>
          <w:sz w:val="28"/>
          <w:szCs w:val="28"/>
          <w:lang w:val="uk-UA"/>
        </w:rPr>
        <w:t>руководство</w:t>
      </w:r>
      <w:proofErr w:type="spellEnd"/>
      <w:r w:rsidRPr="00DB53D2">
        <w:rPr>
          <w:rFonts w:ascii="Times New Roman" w:hAnsi="Times New Roman" w:cs="Times New Roman"/>
          <w:sz w:val="28"/>
          <w:szCs w:val="28"/>
          <w:lang w:val="uk-UA"/>
        </w:rPr>
        <w:t xml:space="preserve"> для </w:t>
      </w:r>
      <w:proofErr w:type="spellStart"/>
      <w:r w:rsidRPr="00DB53D2">
        <w:rPr>
          <w:rFonts w:ascii="Times New Roman" w:hAnsi="Times New Roman" w:cs="Times New Roman"/>
          <w:sz w:val="28"/>
          <w:szCs w:val="28"/>
          <w:lang w:val="uk-UA"/>
        </w:rPr>
        <w:t>преподавателей</w:t>
      </w:r>
      <w:proofErr w:type="spellEnd"/>
      <w:r w:rsidRPr="00DB53D2">
        <w:rPr>
          <w:rFonts w:ascii="Times New Roman" w:hAnsi="Times New Roman" w:cs="Times New Roman"/>
          <w:sz w:val="28"/>
          <w:szCs w:val="28"/>
          <w:lang w:val="uk-UA"/>
        </w:rPr>
        <w:t xml:space="preserve"> </w:t>
      </w:r>
      <w:proofErr w:type="spellStart"/>
      <w:r w:rsidRPr="00DB53D2">
        <w:rPr>
          <w:rFonts w:ascii="Times New Roman" w:hAnsi="Times New Roman" w:cs="Times New Roman"/>
          <w:sz w:val="28"/>
          <w:szCs w:val="28"/>
          <w:lang w:val="uk-UA"/>
        </w:rPr>
        <w:t>русского</w:t>
      </w:r>
      <w:proofErr w:type="spellEnd"/>
      <w:r w:rsidRPr="00DB53D2">
        <w:rPr>
          <w:rFonts w:ascii="Times New Roman" w:hAnsi="Times New Roman" w:cs="Times New Roman"/>
          <w:sz w:val="28"/>
          <w:szCs w:val="28"/>
          <w:lang w:val="uk-UA"/>
        </w:rPr>
        <w:t xml:space="preserve"> язика </w:t>
      </w:r>
      <w:proofErr w:type="spellStart"/>
      <w:r w:rsidRPr="00DB53D2">
        <w:rPr>
          <w:rFonts w:ascii="Times New Roman" w:hAnsi="Times New Roman" w:cs="Times New Roman"/>
          <w:sz w:val="28"/>
          <w:szCs w:val="28"/>
          <w:lang w:val="uk-UA"/>
        </w:rPr>
        <w:t>иностранцам</w:t>
      </w:r>
      <w:proofErr w:type="spellEnd"/>
      <w:r w:rsidRPr="00DB53D2">
        <w:rPr>
          <w:rFonts w:ascii="Times New Roman" w:hAnsi="Times New Roman" w:cs="Times New Roman"/>
          <w:sz w:val="28"/>
          <w:szCs w:val="28"/>
          <w:lang w:val="uk-UA"/>
        </w:rPr>
        <w:t xml:space="preserve">. 4-е узд., </w:t>
      </w:r>
      <w:proofErr w:type="spellStart"/>
      <w:r w:rsidRPr="00DB53D2">
        <w:rPr>
          <w:rFonts w:ascii="Times New Roman" w:hAnsi="Times New Roman" w:cs="Times New Roman"/>
          <w:sz w:val="28"/>
          <w:szCs w:val="28"/>
          <w:lang w:val="uk-UA"/>
        </w:rPr>
        <w:t>испр</w:t>
      </w:r>
      <w:proofErr w:type="spellEnd"/>
      <w:r w:rsidRPr="00DB53D2">
        <w:rPr>
          <w:rFonts w:ascii="Times New Roman" w:hAnsi="Times New Roman" w:cs="Times New Roman"/>
          <w:sz w:val="28"/>
          <w:szCs w:val="28"/>
          <w:lang w:val="uk-UA"/>
        </w:rPr>
        <w:t xml:space="preserve">. / В. Г. Костомаров, О. Д. Митрофанова. – М.: </w:t>
      </w:r>
      <w:proofErr w:type="spellStart"/>
      <w:r w:rsidRPr="00DB53D2">
        <w:rPr>
          <w:rFonts w:ascii="Times New Roman" w:hAnsi="Times New Roman" w:cs="Times New Roman"/>
          <w:sz w:val="28"/>
          <w:szCs w:val="28"/>
          <w:lang w:val="uk-UA"/>
        </w:rPr>
        <w:t>Рус</w:t>
      </w:r>
      <w:proofErr w:type="spellEnd"/>
      <w:r w:rsidRPr="00DB53D2">
        <w:rPr>
          <w:rFonts w:ascii="Times New Roman" w:hAnsi="Times New Roman" w:cs="Times New Roman"/>
          <w:sz w:val="28"/>
          <w:szCs w:val="28"/>
          <w:lang w:val="uk-UA"/>
        </w:rPr>
        <w:t>. яз., 1988. – 157 с.</w:t>
      </w:r>
    </w:p>
    <w:p w:rsidR="00C9267D" w:rsidRPr="00DB53D2" w:rsidRDefault="00CA2BF5" w:rsidP="00DB53D2">
      <w:pPr>
        <w:pStyle w:val="a3"/>
        <w:numPr>
          <w:ilvl w:val="0"/>
          <w:numId w:val="7"/>
        </w:numPr>
        <w:spacing w:after="0" w:line="360" w:lineRule="auto"/>
        <w:ind w:left="0" w:firstLine="0"/>
        <w:jc w:val="both"/>
        <w:rPr>
          <w:rFonts w:ascii="Times New Roman" w:hAnsi="Times New Roman" w:cs="Times New Roman"/>
          <w:sz w:val="28"/>
          <w:szCs w:val="28"/>
          <w:lang w:val="uk-UA"/>
        </w:rPr>
      </w:pPr>
      <w:r w:rsidRPr="00DB53D2">
        <w:rPr>
          <w:rFonts w:ascii="Times New Roman" w:hAnsi="Times New Roman" w:cs="Times New Roman"/>
          <w:sz w:val="28"/>
          <w:szCs w:val="28"/>
          <w:lang w:val="uk-UA"/>
        </w:rPr>
        <w:t xml:space="preserve">Супрун </w:t>
      </w:r>
      <w:proofErr w:type="spellStart"/>
      <w:r w:rsidRPr="00DB53D2">
        <w:rPr>
          <w:rFonts w:ascii="Times New Roman" w:hAnsi="Times New Roman" w:cs="Times New Roman"/>
          <w:sz w:val="28"/>
          <w:szCs w:val="28"/>
          <w:lang w:val="uk-UA"/>
        </w:rPr>
        <w:t>А. Е. Содержа</w:t>
      </w:r>
      <w:proofErr w:type="spellEnd"/>
      <w:r w:rsidRPr="00DB53D2">
        <w:rPr>
          <w:rFonts w:ascii="Times New Roman" w:hAnsi="Times New Roman" w:cs="Times New Roman"/>
          <w:sz w:val="28"/>
          <w:szCs w:val="28"/>
          <w:lang w:val="uk-UA"/>
        </w:rPr>
        <w:t xml:space="preserve">ние </w:t>
      </w:r>
      <w:r w:rsidRPr="00DB53D2">
        <w:rPr>
          <w:rFonts w:ascii="Times New Roman" w:hAnsi="Times New Roman" w:cs="Times New Roman"/>
          <w:sz w:val="28"/>
          <w:szCs w:val="28"/>
        </w:rPr>
        <w:t>обучения русскому языку в белорусской школе / А. Е. Супрун. – Мн., 1987.</w:t>
      </w:r>
    </w:p>
    <w:p w:rsidR="00C12D70" w:rsidRPr="00DB53D2" w:rsidRDefault="003F26FB" w:rsidP="00DB53D2">
      <w:pPr>
        <w:spacing w:after="0" w:line="360" w:lineRule="auto"/>
        <w:ind w:firstLine="360"/>
        <w:jc w:val="both"/>
        <w:rPr>
          <w:rFonts w:ascii="Times New Roman" w:hAnsi="Times New Roman" w:cs="Times New Roman"/>
          <w:b/>
          <w:sz w:val="28"/>
          <w:szCs w:val="28"/>
        </w:rPr>
      </w:pPr>
      <w:r w:rsidRPr="00DB53D2">
        <w:rPr>
          <w:rFonts w:ascii="Times New Roman" w:hAnsi="Times New Roman" w:cs="Times New Roman"/>
          <w:b/>
          <w:sz w:val="28"/>
          <w:szCs w:val="28"/>
          <w:lang w:val="de-DE"/>
        </w:rPr>
        <w:lastRenderedPageBreak/>
        <w:t>LITERATURA</w:t>
      </w:r>
      <w:r w:rsidR="00221D4A" w:rsidRPr="00DB53D2">
        <w:rPr>
          <w:rFonts w:ascii="Times New Roman" w:hAnsi="Times New Roman" w:cs="Times New Roman"/>
          <w:b/>
          <w:sz w:val="28"/>
          <w:szCs w:val="28"/>
        </w:rPr>
        <w:t xml:space="preserve"> </w:t>
      </w:r>
      <w:r w:rsidR="00221D4A" w:rsidRPr="00DB53D2">
        <w:rPr>
          <w:rFonts w:ascii="Times New Roman" w:hAnsi="Times New Roman" w:cs="Times New Roman"/>
          <w:b/>
          <w:sz w:val="28"/>
          <w:szCs w:val="28"/>
        </w:rPr>
        <w:tab/>
      </w:r>
    </w:p>
    <w:p w:rsidR="00ED5273" w:rsidRPr="00DB53D2" w:rsidRDefault="00ED5273" w:rsidP="00DB53D2">
      <w:pPr>
        <w:pStyle w:val="a3"/>
        <w:numPr>
          <w:ilvl w:val="0"/>
          <w:numId w:val="8"/>
        </w:numPr>
        <w:spacing w:after="0" w:line="360" w:lineRule="auto"/>
        <w:ind w:left="0" w:firstLine="0"/>
        <w:jc w:val="both"/>
        <w:rPr>
          <w:rFonts w:ascii="Times New Roman" w:hAnsi="Times New Roman" w:cs="Times New Roman"/>
          <w:color w:val="000000" w:themeColor="text1"/>
          <w:sz w:val="28"/>
          <w:szCs w:val="28"/>
          <w:lang w:val="uk-UA"/>
        </w:rPr>
      </w:pPr>
      <w:proofErr w:type="spellStart"/>
      <w:r w:rsidRPr="00DB53D2">
        <w:rPr>
          <w:rFonts w:ascii="Times New Roman" w:hAnsi="Times New Roman" w:cs="Times New Roman"/>
          <w:color w:val="000000" w:themeColor="text1"/>
          <w:sz w:val="28"/>
          <w:szCs w:val="28"/>
          <w:lang w:val="uk-UA"/>
        </w:rPr>
        <w:t>Kostomarov</w:t>
      </w:r>
      <w:proofErr w:type="spellEnd"/>
      <w:r w:rsidRPr="00DB53D2">
        <w:rPr>
          <w:rFonts w:ascii="Times New Roman" w:hAnsi="Times New Roman" w:cs="Times New Roman"/>
          <w:color w:val="000000" w:themeColor="text1"/>
          <w:sz w:val="28"/>
          <w:szCs w:val="28"/>
          <w:lang w:val="uk-UA"/>
        </w:rPr>
        <w:t xml:space="preserve"> V. H. </w:t>
      </w:r>
      <w:proofErr w:type="spellStart"/>
      <w:r w:rsidRPr="00DB53D2">
        <w:rPr>
          <w:rFonts w:ascii="Times New Roman" w:hAnsi="Times New Roman" w:cs="Times New Roman"/>
          <w:color w:val="000000" w:themeColor="text1"/>
          <w:sz w:val="28"/>
          <w:szCs w:val="28"/>
          <w:lang w:val="uk-UA"/>
        </w:rPr>
        <w:t>Metodycheskoe</w:t>
      </w:r>
      <w:proofErr w:type="spellEnd"/>
      <w:r w:rsidRPr="00DB53D2">
        <w:rPr>
          <w:rFonts w:ascii="Times New Roman" w:hAnsi="Times New Roman" w:cs="Times New Roman"/>
          <w:color w:val="000000" w:themeColor="text1"/>
          <w:sz w:val="28"/>
          <w:szCs w:val="28"/>
          <w:lang w:val="uk-UA"/>
        </w:rPr>
        <w:t xml:space="preserve"> </w:t>
      </w:r>
      <w:proofErr w:type="spellStart"/>
      <w:r w:rsidRPr="00DB53D2">
        <w:rPr>
          <w:rFonts w:ascii="Times New Roman" w:hAnsi="Times New Roman" w:cs="Times New Roman"/>
          <w:color w:val="000000" w:themeColor="text1"/>
          <w:sz w:val="28"/>
          <w:szCs w:val="28"/>
          <w:lang w:val="uk-UA"/>
        </w:rPr>
        <w:t>rukovodstvo</w:t>
      </w:r>
      <w:proofErr w:type="spellEnd"/>
      <w:r w:rsidRPr="00DB53D2">
        <w:rPr>
          <w:rFonts w:ascii="Times New Roman" w:hAnsi="Times New Roman" w:cs="Times New Roman"/>
          <w:color w:val="000000" w:themeColor="text1"/>
          <w:sz w:val="28"/>
          <w:szCs w:val="28"/>
          <w:lang w:val="uk-UA"/>
        </w:rPr>
        <w:t xml:space="preserve"> </w:t>
      </w:r>
      <w:proofErr w:type="spellStart"/>
      <w:r w:rsidRPr="00DB53D2">
        <w:rPr>
          <w:rFonts w:ascii="Times New Roman" w:hAnsi="Times New Roman" w:cs="Times New Roman"/>
          <w:color w:val="000000" w:themeColor="text1"/>
          <w:sz w:val="28"/>
          <w:szCs w:val="28"/>
          <w:lang w:val="uk-UA"/>
        </w:rPr>
        <w:t>dlya</w:t>
      </w:r>
      <w:proofErr w:type="spellEnd"/>
      <w:r w:rsidRPr="00DB53D2">
        <w:rPr>
          <w:rFonts w:ascii="Times New Roman" w:hAnsi="Times New Roman" w:cs="Times New Roman"/>
          <w:color w:val="000000" w:themeColor="text1"/>
          <w:sz w:val="28"/>
          <w:szCs w:val="28"/>
          <w:lang w:val="uk-UA"/>
        </w:rPr>
        <w:t xml:space="preserve"> </w:t>
      </w:r>
      <w:proofErr w:type="spellStart"/>
      <w:r w:rsidRPr="00DB53D2">
        <w:rPr>
          <w:rFonts w:ascii="Times New Roman" w:hAnsi="Times New Roman" w:cs="Times New Roman"/>
          <w:color w:val="000000" w:themeColor="text1"/>
          <w:sz w:val="28"/>
          <w:szCs w:val="28"/>
          <w:lang w:val="uk-UA"/>
        </w:rPr>
        <w:t>prepodavateley</w:t>
      </w:r>
      <w:proofErr w:type="spellEnd"/>
      <w:r w:rsidRPr="00DB53D2">
        <w:rPr>
          <w:rFonts w:ascii="Times New Roman" w:hAnsi="Times New Roman" w:cs="Times New Roman"/>
          <w:color w:val="000000" w:themeColor="text1"/>
          <w:sz w:val="28"/>
          <w:szCs w:val="28"/>
          <w:lang w:val="uk-UA"/>
        </w:rPr>
        <w:t xml:space="preserve"> </w:t>
      </w:r>
      <w:proofErr w:type="spellStart"/>
      <w:r w:rsidRPr="00DB53D2">
        <w:rPr>
          <w:rFonts w:ascii="Times New Roman" w:hAnsi="Times New Roman" w:cs="Times New Roman"/>
          <w:color w:val="000000" w:themeColor="text1"/>
          <w:sz w:val="28"/>
          <w:szCs w:val="28"/>
          <w:lang w:val="uk-UA"/>
        </w:rPr>
        <w:t>russkoho</w:t>
      </w:r>
      <w:proofErr w:type="spellEnd"/>
      <w:r w:rsidRPr="00DB53D2">
        <w:rPr>
          <w:rFonts w:ascii="Times New Roman" w:hAnsi="Times New Roman" w:cs="Times New Roman"/>
          <w:color w:val="000000" w:themeColor="text1"/>
          <w:sz w:val="28"/>
          <w:szCs w:val="28"/>
          <w:lang w:val="uk-UA"/>
        </w:rPr>
        <w:t xml:space="preserve"> </w:t>
      </w:r>
      <w:proofErr w:type="spellStart"/>
      <w:r w:rsidRPr="00DB53D2">
        <w:rPr>
          <w:rFonts w:ascii="Times New Roman" w:hAnsi="Times New Roman" w:cs="Times New Roman"/>
          <w:color w:val="000000" w:themeColor="text1"/>
          <w:sz w:val="28"/>
          <w:szCs w:val="28"/>
          <w:lang w:val="uk-UA"/>
        </w:rPr>
        <w:t>yazyka</w:t>
      </w:r>
      <w:proofErr w:type="spellEnd"/>
      <w:r w:rsidRPr="00DB53D2">
        <w:rPr>
          <w:rFonts w:ascii="Times New Roman" w:hAnsi="Times New Roman" w:cs="Times New Roman"/>
          <w:color w:val="000000" w:themeColor="text1"/>
          <w:sz w:val="28"/>
          <w:szCs w:val="28"/>
          <w:lang w:val="uk-UA"/>
        </w:rPr>
        <w:t xml:space="preserve"> </w:t>
      </w:r>
      <w:proofErr w:type="spellStart"/>
      <w:r w:rsidRPr="00DB53D2">
        <w:rPr>
          <w:rFonts w:ascii="Times New Roman" w:hAnsi="Times New Roman" w:cs="Times New Roman"/>
          <w:color w:val="000000" w:themeColor="text1"/>
          <w:sz w:val="28"/>
          <w:szCs w:val="28"/>
          <w:lang w:val="uk-UA"/>
        </w:rPr>
        <w:t>ynostrantsam</w:t>
      </w:r>
      <w:proofErr w:type="spellEnd"/>
      <w:r w:rsidRPr="00DB53D2">
        <w:rPr>
          <w:rFonts w:ascii="Times New Roman" w:hAnsi="Times New Roman" w:cs="Times New Roman"/>
          <w:color w:val="000000" w:themeColor="text1"/>
          <w:sz w:val="28"/>
          <w:szCs w:val="28"/>
          <w:lang w:val="uk-UA"/>
        </w:rPr>
        <w:t xml:space="preserve">. 4-e </w:t>
      </w:r>
      <w:proofErr w:type="spellStart"/>
      <w:r w:rsidRPr="00DB53D2">
        <w:rPr>
          <w:rFonts w:ascii="Times New Roman" w:hAnsi="Times New Roman" w:cs="Times New Roman"/>
          <w:color w:val="000000" w:themeColor="text1"/>
          <w:sz w:val="28"/>
          <w:szCs w:val="28"/>
          <w:lang w:val="uk-UA"/>
        </w:rPr>
        <w:t>uzd</w:t>
      </w:r>
      <w:proofErr w:type="spellEnd"/>
      <w:r w:rsidRPr="00DB53D2">
        <w:rPr>
          <w:rFonts w:ascii="Times New Roman" w:hAnsi="Times New Roman" w:cs="Times New Roman"/>
          <w:color w:val="000000" w:themeColor="text1"/>
          <w:sz w:val="28"/>
          <w:szCs w:val="28"/>
          <w:lang w:val="uk-UA"/>
        </w:rPr>
        <w:t xml:space="preserve">., </w:t>
      </w:r>
      <w:proofErr w:type="spellStart"/>
      <w:r w:rsidRPr="00DB53D2">
        <w:rPr>
          <w:rFonts w:ascii="Times New Roman" w:hAnsi="Times New Roman" w:cs="Times New Roman"/>
          <w:color w:val="000000" w:themeColor="text1"/>
          <w:sz w:val="28"/>
          <w:szCs w:val="28"/>
          <w:lang w:val="uk-UA"/>
        </w:rPr>
        <w:t>yspr</w:t>
      </w:r>
      <w:proofErr w:type="spellEnd"/>
      <w:r w:rsidRPr="00DB53D2">
        <w:rPr>
          <w:rFonts w:ascii="Times New Roman" w:hAnsi="Times New Roman" w:cs="Times New Roman"/>
          <w:color w:val="000000" w:themeColor="text1"/>
          <w:sz w:val="28"/>
          <w:szCs w:val="28"/>
          <w:lang w:val="uk-UA"/>
        </w:rPr>
        <w:t xml:space="preserve">. / </w:t>
      </w:r>
      <w:proofErr w:type="spellStart"/>
      <w:r w:rsidRPr="00DB53D2">
        <w:rPr>
          <w:rFonts w:ascii="Times New Roman" w:hAnsi="Times New Roman" w:cs="Times New Roman"/>
          <w:color w:val="000000" w:themeColor="text1"/>
          <w:sz w:val="28"/>
          <w:szCs w:val="28"/>
          <w:lang w:val="uk-UA"/>
        </w:rPr>
        <w:t>V. H. Kostoma</w:t>
      </w:r>
      <w:proofErr w:type="spellEnd"/>
      <w:r w:rsidRPr="00DB53D2">
        <w:rPr>
          <w:rFonts w:ascii="Times New Roman" w:hAnsi="Times New Roman" w:cs="Times New Roman"/>
          <w:color w:val="000000" w:themeColor="text1"/>
          <w:sz w:val="28"/>
          <w:szCs w:val="28"/>
          <w:lang w:val="uk-UA"/>
        </w:rPr>
        <w:t xml:space="preserve">rov, </w:t>
      </w:r>
      <w:proofErr w:type="spellStart"/>
      <w:r w:rsidRPr="00DB53D2">
        <w:rPr>
          <w:rFonts w:ascii="Times New Roman" w:hAnsi="Times New Roman" w:cs="Times New Roman"/>
          <w:color w:val="000000" w:themeColor="text1"/>
          <w:sz w:val="28"/>
          <w:szCs w:val="28"/>
          <w:lang w:val="uk-UA"/>
        </w:rPr>
        <w:t>O. D. Mytrofan</w:t>
      </w:r>
      <w:proofErr w:type="spellEnd"/>
      <w:r w:rsidRPr="00DB53D2">
        <w:rPr>
          <w:rFonts w:ascii="Times New Roman" w:hAnsi="Times New Roman" w:cs="Times New Roman"/>
          <w:color w:val="000000" w:themeColor="text1"/>
          <w:sz w:val="28"/>
          <w:szCs w:val="28"/>
          <w:lang w:val="uk-UA"/>
        </w:rPr>
        <w:t xml:space="preserve">ova. </w:t>
      </w:r>
      <w:r w:rsidRPr="00DB53D2">
        <w:rPr>
          <w:rFonts w:ascii="Times New Roman" w:hAnsi="Times New Roman" w:cs="Times New Roman"/>
          <w:color w:val="333333"/>
          <w:sz w:val="28"/>
          <w:szCs w:val="28"/>
          <w:shd w:val="clear" w:color="auto" w:fill="FFFFFF"/>
          <w:lang w:val="uk-UA"/>
        </w:rPr>
        <w:t>–</w:t>
      </w:r>
      <w:r w:rsidRPr="00DB53D2">
        <w:rPr>
          <w:rFonts w:ascii="Times New Roman" w:hAnsi="Times New Roman" w:cs="Times New Roman"/>
          <w:color w:val="000000" w:themeColor="text1"/>
          <w:sz w:val="28"/>
          <w:szCs w:val="28"/>
          <w:lang w:val="uk-UA"/>
        </w:rPr>
        <w:t xml:space="preserve"> M.: </w:t>
      </w:r>
      <w:proofErr w:type="spellStart"/>
      <w:r w:rsidRPr="00DB53D2">
        <w:rPr>
          <w:rFonts w:ascii="Times New Roman" w:hAnsi="Times New Roman" w:cs="Times New Roman"/>
          <w:color w:val="000000" w:themeColor="text1"/>
          <w:sz w:val="28"/>
          <w:szCs w:val="28"/>
          <w:lang w:val="uk-UA"/>
        </w:rPr>
        <w:t>Rus</w:t>
      </w:r>
      <w:proofErr w:type="spellEnd"/>
      <w:r w:rsidRPr="00DB53D2">
        <w:rPr>
          <w:rFonts w:ascii="Times New Roman" w:hAnsi="Times New Roman" w:cs="Times New Roman"/>
          <w:color w:val="000000" w:themeColor="text1"/>
          <w:sz w:val="28"/>
          <w:szCs w:val="28"/>
          <w:lang w:val="uk-UA"/>
        </w:rPr>
        <w:t xml:space="preserve">. </w:t>
      </w:r>
      <w:proofErr w:type="spellStart"/>
      <w:r w:rsidRPr="00DB53D2">
        <w:rPr>
          <w:rFonts w:ascii="Times New Roman" w:hAnsi="Times New Roman" w:cs="Times New Roman"/>
          <w:color w:val="000000" w:themeColor="text1"/>
          <w:sz w:val="28"/>
          <w:szCs w:val="28"/>
          <w:lang w:val="uk-UA"/>
        </w:rPr>
        <w:t>yaz</w:t>
      </w:r>
      <w:proofErr w:type="spellEnd"/>
      <w:r w:rsidRPr="00DB53D2">
        <w:rPr>
          <w:rFonts w:ascii="Times New Roman" w:hAnsi="Times New Roman" w:cs="Times New Roman"/>
          <w:color w:val="000000" w:themeColor="text1"/>
          <w:sz w:val="28"/>
          <w:szCs w:val="28"/>
          <w:lang w:val="uk-UA"/>
        </w:rPr>
        <w:t>., 1988. – 157 s.</w:t>
      </w:r>
    </w:p>
    <w:p w:rsidR="003A0164" w:rsidRPr="00DB53D2" w:rsidRDefault="00221D4A" w:rsidP="00DB53D2">
      <w:pPr>
        <w:pStyle w:val="a3"/>
        <w:numPr>
          <w:ilvl w:val="0"/>
          <w:numId w:val="8"/>
        </w:numPr>
        <w:spacing w:after="0" w:line="360" w:lineRule="auto"/>
        <w:ind w:left="0" w:firstLine="0"/>
        <w:jc w:val="both"/>
        <w:rPr>
          <w:rFonts w:ascii="Times New Roman" w:hAnsi="Times New Roman" w:cs="Times New Roman"/>
          <w:sz w:val="28"/>
          <w:szCs w:val="28"/>
          <w:lang w:val="uk-UA"/>
        </w:rPr>
      </w:pPr>
      <w:proofErr w:type="spellStart"/>
      <w:r w:rsidRPr="00DB53D2">
        <w:rPr>
          <w:rFonts w:ascii="Times New Roman" w:hAnsi="Times New Roman" w:cs="Times New Roman"/>
          <w:color w:val="333333"/>
          <w:sz w:val="28"/>
          <w:szCs w:val="28"/>
          <w:shd w:val="clear" w:color="auto" w:fill="FFFFFF"/>
        </w:rPr>
        <w:t>Suprun</w:t>
      </w:r>
      <w:proofErr w:type="spellEnd"/>
      <w:r w:rsidRPr="00DB53D2">
        <w:rPr>
          <w:rFonts w:ascii="Times New Roman" w:hAnsi="Times New Roman" w:cs="Times New Roman"/>
          <w:color w:val="333333"/>
          <w:sz w:val="28"/>
          <w:szCs w:val="28"/>
          <w:shd w:val="clear" w:color="auto" w:fill="FFFFFF"/>
          <w:lang w:val="uk-UA"/>
        </w:rPr>
        <w:t xml:space="preserve"> </w:t>
      </w:r>
      <w:r w:rsidRPr="00DB53D2">
        <w:rPr>
          <w:rFonts w:ascii="Times New Roman" w:hAnsi="Times New Roman" w:cs="Times New Roman"/>
          <w:color w:val="333333"/>
          <w:sz w:val="28"/>
          <w:szCs w:val="28"/>
          <w:shd w:val="clear" w:color="auto" w:fill="FFFFFF"/>
        </w:rPr>
        <w:t>A</w:t>
      </w:r>
      <w:r w:rsidR="00ED5273" w:rsidRPr="00DB53D2">
        <w:rPr>
          <w:rFonts w:ascii="Times New Roman" w:hAnsi="Times New Roman" w:cs="Times New Roman"/>
          <w:color w:val="333333"/>
          <w:sz w:val="28"/>
          <w:szCs w:val="28"/>
          <w:shd w:val="clear" w:color="auto" w:fill="FFFFFF"/>
          <w:lang w:val="uk-UA"/>
        </w:rPr>
        <w:t>. </w:t>
      </w:r>
      <w:r w:rsidRPr="00DB53D2">
        <w:rPr>
          <w:rFonts w:ascii="Times New Roman" w:hAnsi="Times New Roman" w:cs="Times New Roman"/>
          <w:color w:val="333333"/>
          <w:sz w:val="28"/>
          <w:szCs w:val="28"/>
          <w:shd w:val="clear" w:color="auto" w:fill="FFFFFF"/>
        </w:rPr>
        <w:t>E</w:t>
      </w:r>
      <w:r w:rsidRPr="00DB53D2">
        <w:rPr>
          <w:rFonts w:ascii="Times New Roman" w:hAnsi="Times New Roman" w:cs="Times New Roman"/>
          <w:color w:val="333333"/>
          <w:sz w:val="28"/>
          <w:szCs w:val="28"/>
          <w:shd w:val="clear" w:color="auto" w:fill="FFFFFF"/>
          <w:lang w:val="uk-UA"/>
        </w:rPr>
        <w:t xml:space="preserve">. </w:t>
      </w:r>
      <w:proofErr w:type="spellStart"/>
      <w:r w:rsidRPr="00DB53D2">
        <w:rPr>
          <w:rFonts w:ascii="Times New Roman" w:hAnsi="Times New Roman" w:cs="Times New Roman"/>
          <w:color w:val="333333"/>
          <w:sz w:val="28"/>
          <w:szCs w:val="28"/>
          <w:shd w:val="clear" w:color="auto" w:fill="FFFFFF"/>
        </w:rPr>
        <w:t>Soderzhanie</w:t>
      </w:r>
      <w:proofErr w:type="spellEnd"/>
      <w:r w:rsidRPr="00DB53D2">
        <w:rPr>
          <w:rFonts w:ascii="Times New Roman" w:hAnsi="Times New Roman" w:cs="Times New Roman"/>
          <w:color w:val="333333"/>
          <w:sz w:val="28"/>
          <w:szCs w:val="28"/>
          <w:shd w:val="clear" w:color="auto" w:fill="FFFFFF"/>
          <w:lang w:val="uk-UA"/>
        </w:rPr>
        <w:t xml:space="preserve"> </w:t>
      </w:r>
      <w:proofErr w:type="spellStart"/>
      <w:r w:rsidRPr="00DB53D2">
        <w:rPr>
          <w:rFonts w:ascii="Times New Roman" w:hAnsi="Times New Roman" w:cs="Times New Roman"/>
          <w:color w:val="333333"/>
          <w:sz w:val="28"/>
          <w:szCs w:val="28"/>
          <w:shd w:val="clear" w:color="auto" w:fill="FFFFFF"/>
        </w:rPr>
        <w:t>obucheniya</w:t>
      </w:r>
      <w:proofErr w:type="spellEnd"/>
      <w:r w:rsidRPr="00DB53D2">
        <w:rPr>
          <w:rFonts w:ascii="Times New Roman" w:hAnsi="Times New Roman" w:cs="Times New Roman"/>
          <w:color w:val="333333"/>
          <w:sz w:val="28"/>
          <w:szCs w:val="28"/>
          <w:shd w:val="clear" w:color="auto" w:fill="FFFFFF"/>
          <w:lang w:val="uk-UA"/>
        </w:rPr>
        <w:t xml:space="preserve"> </w:t>
      </w:r>
      <w:proofErr w:type="spellStart"/>
      <w:r w:rsidRPr="00DB53D2">
        <w:rPr>
          <w:rFonts w:ascii="Times New Roman" w:hAnsi="Times New Roman" w:cs="Times New Roman"/>
          <w:color w:val="333333"/>
          <w:sz w:val="28"/>
          <w:szCs w:val="28"/>
          <w:shd w:val="clear" w:color="auto" w:fill="FFFFFF"/>
        </w:rPr>
        <w:t>russkomu</w:t>
      </w:r>
      <w:proofErr w:type="spellEnd"/>
      <w:r w:rsidRPr="00DB53D2">
        <w:rPr>
          <w:rFonts w:ascii="Times New Roman" w:hAnsi="Times New Roman" w:cs="Times New Roman"/>
          <w:color w:val="333333"/>
          <w:sz w:val="28"/>
          <w:szCs w:val="28"/>
          <w:shd w:val="clear" w:color="auto" w:fill="FFFFFF"/>
          <w:lang w:val="uk-UA"/>
        </w:rPr>
        <w:t xml:space="preserve"> </w:t>
      </w:r>
      <w:proofErr w:type="spellStart"/>
      <w:r w:rsidRPr="00DB53D2">
        <w:rPr>
          <w:rFonts w:ascii="Times New Roman" w:hAnsi="Times New Roman" w:cs="Times New Roman"/>
          <w:color w:val="333333"/>
          <w:sz w:val="28"/>
          <w:szCs w:val="28"/>
          <w:shd w:val="clear" w:color="auto" w:fill="FFFFFF"/>
        </w:rPr>
        <w:t>yazyiku</w:t>
      </w:r>
      <w:proofErr w:type="spellEnd"/>
      <w:r w:rsidRPr="00DB53D2">
        <w:rPr>
          <w:rFonts w:ascii="Times New Roman" w:hAnsi="Times New Roman" w:cs="Times New Roman"/>
          <w:color w:val="333333"/>
          <w:sz w:val="28"/>
          <w:szCs w:val="28"/>
          <w:shd w:val="clear" w:color="auto" w:fill="FFFFFF"/>
          <w:lang w:val="uk-UA"/>
        </w:rPr>
        <w:t xml:space="preserve"> </w:t>
      </w:r>
      <w:r w:rsidRPr="00DB53D2">
        <w:rPr>
          <w:rFonts w:ascii="Times New Roman" w:hAnsi="Times New Roman" w:cs="Times New Roman"/>
          <w:color w:val="333333"/>
          <w:sz w:val="28"/>
          <w:szCs w:val="28"/>
          <w:shd w:val="clear" w:color="auto" w:fill="FFFFFF"/>
        </w:rPr>
        <w:t>v</w:t>
      </w:r>
      <w:r w:rsidRPr="00DB53D2">
        <w:rPr>
          <w:rFonts w:ascii="Times New Roman" w:hAnsi="Times New Roman" w:cs="Times New Roman"/>
          <w:color w:val="333333"/>
          <w:sz w:val="28"/>
          <w:szCs w:val="28"/>
          <w:shd w:val="clear" w:color="auto" w:fill="FFFFFF"/>
          <w:lang w:val="uk-UA"/>
        </w:rPr>
        <w:t xml:space="preserve"> </w:t>
      </w:r>
      <w:proofErr w:type="spellStart"/>
      <w:r w:rsidRPr="00DB53D2">
        <w:rPr>
          <w:rFonts w:ascii="Times New Roman" w:hAnsi="Times New Roman" w:cs="Times New Roman"/>
          <w:color w:val="333333"/>
          <w:sz w:val="28"/>
          <w:szCs w:val="28"/>
          <w:shd w:val="clear" w:color="auto" w:fill="FFFFFF"/>
        </w:rPr>
        <w:t>belorusskoy</w:t>
      </w:r>
      <w:proofErr w:type="spellEnd"/>
      <w:r w:rsidRPr="00DB53D2">
        <w:rPr>
          <w:rFonts w:ascii="Times New Roman" w:hAnsi="Times New Roman" w:cs="Times New Roman"/>
          <w:color w:val="333333"/>
          <w:sz w:val="28"/>
          <w:szCs w:val="28"/>
          <w:shd w:val="clear" w:color="auto" w:fill="FFFFFF"/>
          <w:lang w:val="uk-UA"/>
        </w:rPr>
        <w:t xml:space="preserve"> </w:t>
      </w:r>
      <w:proofErr w:type="spellStart"/>
      <w:r w:rsidRPr="00DB53D2">
        <w:rPr>
          <w:rFonts w:ascii="Times New Roman" w:hAnsi="Times New Roman" w:cs="Times New Roman"/>
          <w:color w:val="333333"/>
          <w:sz w:val="28"/>
          <w:szCs w:val="28"/>
          <w:shd w:val="clear" w:color="auto" w:fill="FFFFFF"/>
        </w:rPr>
        <w:t>shkole</w:t>
      </w:r>
      <w:proofErr w:type="spellEnd"/>
      <w:r w:rsidR="00B20D44" w:rsidRPr="00DB53D2">
        <w:rPr>
          <w:rFonts w:ascii="Times New Roman" w:hAnsi="Times New Roman" w:cs="Times New Roman"/>
          <w:color w:val="333333"/>
          <w:sz w:val="28"/>
          <w:szCs w:val="28"/>
          <w:shd w:val="clear" w:color="auto" w:fill="FFFFFF"/>
          <w:lang w:val="uk-UA"/>
        </w:rPr>
        <w:t xml:space="preserve"> / </w:t>
      </w:r>
      <w:r w:rsidR="00B20D44" w:rsidRPr="00DB53D2">
        <w:rPr>
          <w:rFonts w:ascii="Times New Roman" w:hAnsi="Times New Roman" w:cs="Times New Roman"/>
          <w:color w:val="333333"/>
          <w:sz w:val="28"/>
          <w:szCs w:val="28"/>
          <w:shd w:val="clear" w:color="auto" w:fill="FFFFFF"/>
        </w:rPr>
        <w:t>A</w:t>
      </w:r>
      <w:r w:rsidR="00B20D44" w:rsidRPr="00DB53D2">
        <w:rPr>
          <w:rFonts w:ascii="Times New Roman" w:hAnsi="Times New Roman" w:cs="Times New Roman"/>
          <w:color w:val="333333"/>
          <w:sz w:val="28"/>
          <w:szCs w:val="28"/>
          <w:shd w:val="clear" w:color="auto" w:fill="FFFFFF"/>
          <w:lang w:val="uk-UA"/>
        </w:rPr>
        <w:t>.</w:t>
      </w:r>
      <w:r w:rsidR="00B20D44" w:rsidRPr="00DB53D2">
        <w:rPr>
          <w:rFonts w:ascii="Times New Roman" w:hAnsi="Times New Roman" w:cs="Times New Roman"/>
          <w:color w:val="333333"/>
          <w:sz w:val="28"/>
          <w:szCs w:val="28"/>
          <w:shd w:val="clear" w:color="auto" w:fill="FFFFFF"/>
        </w:rPr>
        <w:t> E</w:t>
      </w:r>
      <w:r w:rsidR="00B20D44" w:rsidRPr="00DB53D2">
        <w:rPr>
          <w:rFonts w:ascii="Times New Roman" w:hAnsi="Times New Roman" w:cs="Times New Roman"/>
          <w:color w:val="333333"/>
          <w:sz w:val="28"/>
          <w:szCs w:val="28"/>
          <w:shd w:val="clear" w:color="auto" w:fill="FFFFFF"/>
          <w:lang w:val="uk-UA"/>
        </w:rPr>
        <w:t>.</w:t>
      </w:r>
      <w:r w:rsidR="00B20D44" w:rsidRPr="00DB53D2">
        <w:rPr>
          <w:rFonts w:ascii="Times New Roman" w:hAnsi="Times New Roman" w:cs="Times New Roman"/>
          <w:color w:val="333333"/>
          <w:sz w:val="28"/>
          <w:szCs w:val="28"/>
          <w:shd w:val="clear" w:color="auto" w:fill="FFFFFF"/>
        </w:rPr>
        <w:t> </w:t>
      </w:r>
      <w:proofErr w:type="spellStart"/>
      <w:r w:rsidRPr="00DB53D2">
        <w:rPr>
          <w:rFonts w:ascii="Times New Roman" w:hAnsi="Times New Roman" w:cs="Times New Roman"/>
          <w:color w:val="333333"/>
          <w:sz w:val="28"/>
          <w:szCs w:val="28"/>
          <w:shd w:val="clear" w:color="auto" w:fill="FFFFFF"/>
        </w:rPr>
        <w:t>Suprun</w:t>
      </w:r>
      <w:proofErr w:type="spellEnd"/>
      <w:r w:rsidRPr="00DB53D2">
        <w:rPr>
          <w:rFonts w:ascii="Times New Roman" w:hAnsi="Times New Roman" w:cs="Times New Roman"/>
          <w:color w:val="333333"/>
          <w:sz w:val="28"/>
          <w:szCs w:val="28"/>
          <w:shd w:val="clear" w:color="auto" w:fill="FFFFFF"/>
          <w:lang w:val="uk-UA"/>
        </w:rPr>
        <w:t xml:space="preserve">. – </w:t>
      </w:r>
      <w:proofErr w:type="spellStart"/>
      <w:r w:rsidRPr="00DB53D2">
        <w:rPr>
          <w:rFonts w:ascii="Times New Roman" w:hAnsi="Times New Roman" w:cs="Times New Roman"/>
          <w:color w:val="333333"/>
          <w:sz w:val="28"/>
          <w:szCs w:val="28"/>
          <w:shd w:val="clear" w:color="auto" w:fill="FFFFFF"/>
        </w:rPr>
        <w:t>Mn</w:t>
      </w:r>
      <w:proofErr w:type="spellEnd"/>
      <w:r w:rsidRPr="00DB53D2">
        <w:rPr>
          <w:rFonts w:ascii="Times New Roman" w:hAnsi="Times New Roman" w:cs="Times New Roman"/>
          <w:color w:val="333333"/>
          <w:sz w:val="28"/>
          <w:szCs w:val="28"/>
          <w:shd w:val="clear" w:color="auto" w:fill="FFFFFF"/>
          <w:lang w:val="uk-UA"/>
        </w:rPr>
        <w:t>., 1987.</w:t>
      </w:r>
    </w:p>
    <w:sectPr w:rsidR="003A0164" w:rsidRPr="00DB53D2" w:rsidSect="00B84381">
      <w:pgSz w:w="11906" w:h="16838"/>
      <w:pgMar w:top="1418" w:right="851"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66E0"/>
    <w:multiLevelType w:val="hybridMultilevel"/>
    <w:tmpl w:val="42C61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BB0591"/>
    <w:multiLevelType w:val="hybridMultilevel"/>
    <w:tmpl w:val="12B62188"/>
    <w:lvl w:ilvl="0" w:tplc="BC4892EC">
      <w:numFmt w:val="bullet"/>
      <w:lvlText w:val="-"/>
      <w:lvlJc w:val="left"/>
      <w:pPr>
        <w:ind w:left="4046" w:hanging="360"/>
      </w:pPr>
      <w:rPr>
        <w:rFonts w:ascii="Times New Roman" w:eastAsia="Batang" w:hAnsi="Times New Roman" w:cs="Times New Roman" w:hint="default"/>
      </w:rPr>
    </w:lvl>
    <w:lvl w:ilvl="1" w:tplc="04190003" w:tentative="1">
      <w:start w:val="1"/>
      <w:numFmt w:val="bullet"/>
      <w:lvlText w:val="o"/>
      <w:lvlJc w:val="left"/>
      <w:pPr>
        <w:ind w:left="4766" w:hanging="360"/>
      </w:pPr>
      <w:rPr>
        <w:rFonts w:ascii="Courier New" w:hAnsi="Courier New" w:cs="Courier New" w:hint="default"/>
      </w:rPr>
    </w:lvl>
    <w:lvl w:ilvl="2" w:tplc="04190005" w:tentative="1">
      <w:start w:val="1"/>
      <w:numFmt w:val="bullet"/>
      <w:lvlText w:val=""/>
      <w:lvlJc w:val="left"/>
      <w:pPr>
        <w:ind w:left="5486" w:hanging="360"/>
      </w:pPr>
      <w:rPr>
        <w:rFonts w:ascii="Wingdings" w:hAnsi="Wingdings" w:hint="default"/>
      </w:rPr>
    </w:lvl>
    <w:lvl w:ilvl="3" w:tplc="04190001" w:tentative="1">
      <w:start w:val="1"/>
      <w:numFmt w:val="bullet"/>
      <w:lvlText w:val=""/>
      <w:lvlJc w:val="left"/>
      <w:pPr>
        <w:ind w:left="6206" w:hanging="360"/>
      </w:pPr>
      <w:rPr>
        <w:rFonts w:ascii="Symbol" w:hAnsi="Symbol" w:hint="default"/>
      </w:rPr>
    </w:lvl>
    <w:lvl w:ilvl="4" w:tplc="04190003" w:tentative="1">
      <w:start w:val="1"/>
      <w:numFmt w:val="bullet"/>
      <w:lvlText w:val="o"/>
      <w:lvlJc w:val="left"/>
      <w:pPr>
        <w:ind w:left="6926" w:hanging="360"/>
      </w:pPr>
      <w:rPr>
        <w:rFonts w:ascii="Courier New" w:hAnsi="Courier New" w:cs="Courier New" w:hint="default"/>
      </w:rPr>
    </w:lvl>
    <w:lvl w:ilvl="5" w:tplc="04190005" w:tentative="1">
      <w:start w:val="1"/>
      <w:numFmt w:val="bullet"/>
      <w:lvlText w:val=""/>
      <w:lvlJc w:val="left"/>
      <w:pPr>
        <w:ind w:left="7646" w:hanging="360"/>
      </w:pPr>
      <w:rPr>
        <w:rFonts w:ascii="Wingdings" w:hAnsi="Wingdings" w:hint="default"/>
      </w:rPr>
    </w:lvl>
    <w:lvl w:ilvl="6" w:tplc="04190001" w:tentative="1">
      <w:start w:val="1"/>
      <w:numFmt w:val="bullet"/>
      <w:lvlText w:val=""/>
      <w:lvlJc w:val="left"/>
      <w:pPr>
        <w:ind w:left="8366" w:hanging="360"/>
      </w:pPr>
      <w:rPr>
        <w:rFonts w:ascii="Symbol" w:hAnsi="Symbol" w:hint="default"/>
      </w:rPr>
    </w:lvl>
    <w:lvl w:ilvl="7" w:tplc="04190003" w:tentative="1">
      <w:start w:val="1"/>
      <w:numFmt w:val="bullet"/>
      <w:lvlText w:val="o"/>
      <w:lvlJc w:val="left"/>
      <w:pPr>
        <w:ind w:left="9086" w:hanging="360"/>
      </w:pPr>
      <w:rPr>
        <w:rFonts w:ascii="Courier New" w:hAnsi="Courier New" w:cs="Courier New" w:hint="default"/>
      </w:rPr>
    </w:lvl>
    <w:lvl w:ilvl="8" w:tplc="04190005" w:tentative="1">
      <w:start w:val="1"/>
      <w:numFmt w:val="bullet"/>
      <w:lvlText w:val=""/>
      <w:lvlJc w:val="left"/>
      <w:pPr>
        <w:ind w:left="9806" w:hanging="360"/>
      </w:pPr>
      <w:rPr>
        <w:rFonts w:ascii="Wingdings" w:hAnsi="Wingdings" w:hint="default"/>
      </w:rPr>
    </w:lvl>
  </w:abstractNum>
  <w:abstractNum w:abstractNumId="2">
    <w:nsid w:val="1C67614D"/>
    <w:multiLevelType w:val="hybridMultilevel"/>
    <w:tmpl w:val="2004A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105170"/>
    <w:multiLevelType w:val="hybridMultilevel"/>
    <w:tmpl w:val="7214FA76"/>
    <w:lvl w:ilvl="0" w:tplc="8FD2151E">
      <w:start w:val="1"/>
      <w:numFmt w:val="decimal"/>
      <w:lvlText w:val="%1."/>
      <w:lvlJc w:val="left"/>
      <w:pPr>
        <w:ind w:left="720" w:hanging="36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836856"/>
    <w:multiLevelType w:val="hybridMultilevel"/>
    <w:tmpl w:val="058C3554"/>
    <w:lvl w:ilvl="0" w:tplc="B85E71D6">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71F03A0"/>
    <w:multiLevelType w:val="hybridMultilevel"/>
    <w:tmpl w:val="5CD49216"/>
    <w:lvl w:ilvl="0" w:tplc="B85E71D6">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1040AD"/>
    <w:multiLevelType w:val="hybridMultilevel"/>
    <w:tmpl w:val="F29E5390"/>
    <w:lvl w:ilvl="0" w:tplc="B85E71D6">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7AA3E9B"/>
    <w:multiLevelType w:val="hybridMultilevel"/>
    <w:tmpl w:val="E2100F10"/>
    <w:lvl w:ilvl="0" w:tplc="B85E71D6">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7"/>
  </w:num>
  <w:num w:numId="5">
    <w:abstractNumId w:val="6"/>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BD0"/>
    <w:rsid w:val="00004A00"/>
    <w:rsid w:val="00023B01"/>
    <w:rsid w:val="00034BD0"/>
    <w:rsid w:val="000B13BA"/>
    <w:rsid w:val="000B29E0"/>
    <w:rsid w:val="000D3137"/>
    <w:rsid w:val="000D3E70"/>
    <w:rsid w:val="00100969"/>
    <w:rsid w:val="00107327"/>
    <w:rsid w:val="0017474B"/>
    <w:rsid w:val="001863F4"/>
    <w:rsid w:val="001A66A5"/>
    <w:rsid w:val="001D0E79"/>
    <w:rsid w:val="001D5BFA"/>
    <w:rsid w:val="00210D65"/>
    <w:rsid w:val="00221D4A"/>
    <w:rsid w:val="002D389C"/>
    <w:rsid w:val="002D4F5C"/>
    <w:rsid w:val="002F62C9"/>
    <w:rsid w:val="003125AF"/>
    <w:rsid w:val="003578CD"/>
    <w:rsid w:val="003912F1"/>
    <w:rsid w:val="003A0164"/>
    <w:rsid w:val="003F26FB"/>
    <w:rsid w:val="00412FC2"/>
    <w:rsid w:val="0041371B"/>
    <w:rsid w:val="004315E4"/>
    <w:rsid w:val="00450305"/>
    <w:rsid w:val="00463630"/>
    <w:rsid w:val="00490794"/>
    <w:rsid w:val="004A3107"/>
    <w:rsid w:val="004A712A"/>
    <w:rsid w:val="004B6722"/>
    <w:rsid w:val="004D21F6"/>
    <w:rsid w:val="004D62A3"/>
    <w:rsid w:val="00510EE0"/>
    <w:rsid w:val="00517F6E"/>
    <w:rsid w:val="00536826"/>
    <w:rsid w:val="0055206B"/>
    <w:rsid w:val="0059703C"/>
    <w:rsid w:val="005C2F51"/>
    <w:rsid w:val="005E1D05"/>
    <w:rsid w:val="005F6459"/>
    <w:rsid w:val="00615E67"/>
    <w:rsid w:val="00644D87"/>
    <w:rsid w:val="0065398A"/>
    <w:rsid w:val="0067556D"/>
    <w:rsid w:val="006B1F6C"/>
    <w:rsid w:val="006E483E"/>
    <w:rsid w:val="006F2B78"/>
    <w:rsid w:val="007710F2"/>
    <w:rsid w:val="007913EE"/>
    <w:rsid w:val="007A28D1"/>
    <w:rsid w:val="007D0272"/>
    <w:rsid w:val="007D0FF4"/>
    <w:rsid w:val="007E6CAE"/>
    <w:rsid w:val="007F008F"/>
    <w:rsid w:val="00883108"/>
    <w:rsid w:val="008C0904"/>
    <w:rsid w:val="008F2BD9"/>
    <w:rsid w:val="00941E69"/>
    <w:rsid w:val="009644CE"/>
    <w:rsid w:val="009659E1"/>
    <w:rsid w:val="009B42A0"/>
    <w:rsid w:val="009C7EF0"/>
    <w:rsid w:val="009E1E2C"/>
    <w:rsid w:val="00A13EB8"/>
    <w:rsid w:val="00A72335"/>
    <w:rsid w:val="00A91156"/>
    <w:rsid w:val="00AB4E55"/>
    <w:rsid w:val="00AF1D76"/>
    <w:rsid w:val="00B20D44"/>
    <w:rsid w:val="00B74847"/>
    <w:rsid w:val="00B84381"/>
    <w:rsid w:val="00B85BED"/>
    <w:rsid w:val="00B877C1"/>
    <w:rsid w:val="00BC7DB1"/>
    <w:rsid w:val="00BD14DA"/>
    <w:rsid w:val="00BE207A"/>
    <w:rsid w:val="00C12D70"/>
    <w:rsid w:val="00C33A95"/>
    <w:rsid w:val="00C9267D"/>
    <w:rsid w:val="00CA2105"/>
    <w:rsid w:val="00CA2BF5"/>
    <w:rsid w:val="00CB5BFB"/>
    <w:rsid w:val="00CE3401"/>
    <w:rsid w:val="00CF4D1D"/>
    <w:rsid w:val="00D34791"/>
    <w:rsid w:val="00D360FE"/>
    <w:rsid w:val="00D9034B"/>
    <w:rsid w:val="00DA25C1"/>
    <w:rsid w:val="00DB53D2"/>
    <w:rsid w:val="00DE2D30"/>
    <w:rsid w:val="00DE6C31"/>
    <w:rsid w:val="00DF3110"/>
    <w:rsid w:val="00E0097D"/>
    <w:rsid w:val="00E20953"/>
    <w:rsid w:val="00E37984"/>
    <w:rsid w:val="00E7711A"/>
    <w:rsid w:val="00E831F1"/>
    <w:rsid w:val="00ED5273"/>
    <w:rsid w:val="00F2504A"/>
    <w:rsid w:val="00F260D8"/>
    <w:rsid w:val="00F446E2"/>
    <w:rsid w:val="00F90057"/>
    <w:rsid w:val="00F94017"/>
    <w:rsid w:val="00FF09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3630"/>
    <w:pPr>
      <w:ind w:left="720"/>
      <w:contextualSpacing/>
    </w:pPr>
  </w:style>
  <w:style w:type="paragraph" w:styleId="a4">
    <w:name w:val="Normal (Web)"/>
    <w:basedOn w:val="a"/>
    <w:uiPriority w:val="99"/>
    <w:semiHidden/>
    <w:unhideWhenUsed/>
    <w:rsid w:val="00AB4E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8C0904"/>
    <w:rPr>
      <w:color w:val="0000FF" w:themeColor="hyperlink"/>
      <w:u w:val="single"/>
    </w:rPr>
  </w:style>
  <w:style w:type="paragraph" w:styleId="HTML">
    <w:name w:val="HTML Preformatted"/>
    <w:basedOn w:val="a"/>
    <w:link w:val="HTML0"/>
    <w:uiPriority w:val="99"/>
    <w:semiHidden/>
    <w:unhideWhenUsed/>
    <w:rsid w:val="008C0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C0904"/>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3630"/>
    <w:pPr>
      <w:ind w:left="720"/>
      <w:contextualSpacing/>
    </w:pPr>
  </w:style>
  <w:style w:type="paragraph" w:styleId="a4">
    <w:name w:val="Normal (Web)"/>
    <w:basedOn w:val="a"/>
    <w:uiPriority w:val="99"/>
    <w:semiHidden/>
    <w:unhideWhenUsed/>
    <w:rsid w:val="00AB4E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8C0904"/>
    <w:rPr>
      <w:color w:val="0000FF" w:themeColor="hyperlink"/>
      <w:u w:val="single"/>
    </w:rPr>
  </w:style>
  <w:style w:type="paragraph" w:styleId="HTML">
    <w:name w:val="HTML Preformatted"/>
    <w:basedOn w:val="a"/>
    <w:link w:val="HTML0"/>
    <w:uiPriority w:val="99"/>
    <w:semiHidden/>
    <w:unhideWhenUsed/>
    <w:rsid w:val="008C0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C0904"/>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60279">
      <w:bodyDiv w:val="1"/>
      <w:marLeft w:val="0"/>
      <w:marRight w:val="0"/>
      <w:marTop w:val="0"/>
      <w:marBottom w:val="0"/>
      <w:divBdr>
        <w:top w:val="none" w:sz="0" w:space="0" w:color="auto"/>
        <w:left w:val="none" w:sz="0" w:space="0" w:color="auto"/>
        <w:bottom w:val="none" w:sz="0" w:space="0" w:color="auto"/>
        <w:right w:val="none" w:sz="0" w:space="0" w:color="auto"/>
      </w:divBdr>
    </w:div>
    <w:div w:id="817766413">
      <w:bodyDiv w:val="1"/>
      <w:marLeft w:val="0"/>
      <w:marRight w:val="0"/>
      <w:marTop w:val="0"/>
      <w:marBottom w:val="0"/>
      <w:divBdr>
        <w:top w:val="none" w:sz="0" w:space="0" w:color="auto"/>
        <w:left w:val="none" w:sz="0" w:space="0" w:color="auto"/>
        <w:bottom w:val="none" w:sz="0" w:space="0" w:color="auto"/>
        <w:right w:val="none" w:sz="0" w:space="0" w:color="auto"/>
      </w:divBdr>
    </w:div>
    <w:div w:id="173797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btschinez@ukr.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C9B47-099C-4763-A48A-B5652A213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2458</Words>
  <Characters>14011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Сонечко</dc:creator>
  <cp:lastModifiedBy>Сонечко</cp:lastModifiedBy>
  <cp:revision>2</cp:revision>
  <dcterms:created xsi:type="dcterms:W3CDTF">2019-06-02T08:51:00Z</dcterms:created>
  <dcterms:modified xsi:type="dcterms:W3CDTF">2019-06-02T08:51:00Z</dcterms:modified>
</cp:coreProperties>
</file>