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24" w:rsidRDefault="009F0724" w:rsidP="00CE16D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821.112.2Д-309</w:t>
      </w:r>
    </w:p>
    <w:p w:rsidR="00946BD3" w:rsidRDefault="00F22B00" w:rsidP="009F07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ОСОБЛИВОСТІ ПЕРЕКЛАДУ ФРАЗЕОЛОГІЧНИХ ОДИНИЦЬ НІМЕЦЬКОЇ МОВИ З КОМПОНЕНТОМ "НАВЧАННЯ", "РОБОТА".</w:t>
      </w:r>
    </w:p>
    <w:p w:rsidR="008B5C4F" w:rsidRDefault="008B5C4F" w:rsidP="009F07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4F" w:rsidRDefault="008B5C4F" w:rsidP="009F072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Кучер З.І., Сидоренко Л.М.</w:t>
      </w:r>
    </w:p>
    <w:p w:rsidR="008B5C4F" w:rsidRDefault="008B5C4F" w:rsidP="009F072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5C4F">
        <w:rPr>
          <w:rFonts w:ascii="Times New Roman" w:hAnsi="Times New Roman" w:cs="Times New Roman"/>
          <w:sz w:val="28"/>
          <w:szCs w:val="28"/>
        </w:rPr>
        <w:t>Черкаський державний технологічний університет</w:t>
      </w:r>
    </w:p>
    <w:p w:rsidR="008B5C4F" w:rsidRPr="008B5C4F" w:rsidRDefault="008B5C4F" w:rsidP="009F072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D40D1" w:rsidRDefault="003D40D1" w:rsidP="00CE16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Фразеологізми справедливо вважають одним із невичерпних джерел посилення експресивності та поглиблення логізації викладу. Вони збагачують на</w:t>
      </w:r>
      <w:r w:rsidR="00F22B00">
        <w:rPr>
          <w:rFonts w:ascii="Times New Roman" w:hAnsi="Times New Roman" w:cs="Times New Roman"/>
          <w:sz w:val="28"/>
          <w:szCs w:val="28"/>
        </w:rPr>
        <w:t>ше уявлення про навколишню дійс</w:t>
      </w:r>
      <w:r w:rsidR="009F0724">
        <w:rPr>
          <w:rFonts w:ascii="Times New Roman" w:hAnsi="Times New Roman" w:cs="Times New Roman"/>
          <w:sz w:val="28"/>
          <w:szCs w:val="28"/>
        </w:rPr>
        <w:t>ність, відчутно поповнюють</w:t>
      </w:r>
      <w:r>
        <w:rPr>
          <w:rFonts w:ascii="Times New Roman" w:hAnsi="Times New Roman" w:cs="Times New Roman"/>
          <w:sz w:val="28"/>
          <w:szCs w:val="28"/>
        </w:rPr>
        <w:t xml:space="preserve"> словниковий склад мови. У фразеології яскраво виявляється самобутність мови, її специфічний колорит, особливості образного народного мислення</w:t>
      </w:r>
      <w:r w:rsidR="009F07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але в кож</w:t>
      </w:r>
      <w:r w:rsidR="00F22B00">
        <w:rPr>
          <w:rFonts w:ascii="Times New Roman" w:hAnsi="Times New Roman" w:cs="Times New Roman"/>
          <w:sz w:val="28"/>
          <w:szCs w:val="28"/>
        </w:rPr>
        <w:t>ній мові вона має свої особливі</w:t>
      </w:r>
      <w:r>
        <w:rPr>
          <w:rFonts w:ascii="Times New Roman" w:hAnsi="Times New Roman" w:cs="Times New Roman"/>
          <w:sz w:val="28"/>
          <w:szCs w:val="28"/>
        </w:rPr>
        <w:t xml:space="preserve"> форми виразу. Фразеологічні одиниці (ФО) як мовні утворення порівняно з одиницями нижчих рівнів (словом, морфемою, фонемою) мають складнішу лексико-граматичну й смислову структуру, в утворенні якої важливу роль відіграють позамовні фактори.</w:t>
      </w:r>
    </w:p>
    <w:p w:rsidR="00F22B00" w:rsidRDefault="00F22B00" w:rsidP="00CE16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Аналіз останніх досліджень і публікацій. </w:t>
      </w:r>
      <w:r>
        <w:rPr>
          <w:rFonts w:ascii="Times New Roman" w:hAnsi="Times New Roman" w:cs="Times New Roman"/>
          <w:sz w:val="28"/>
          <w:szCs w:val="28"/>
        </w:rPr>
        <w:t>Попри значну кількість праць, присвячених аналізу різних типів фразеологічних одиниць німецької мови (Я.А.</w:t>
      </w:r>
      <w:r w:rsidR="00610F06">
        <w:t> </w:t>
      </w:r>
      <w:r>
        <w:rPr>
          <w:rFonts w:ascii="Times New Roman" w:hAnsi="Times New Roman" w:cs="Times New Roman"/>
          <w:sz w:val="28"/>
          <w:szCs w:val="28"/>
        </w:rPr>
        <w:t>Баран</w:t>
      </w:r>
      <w:r w:rsidR="009F0724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F0724">
        <w:rPr>
          <w:rFonts w:ascii="Times New Roman" w:hAnsi="Times New Roman" w:cs="Times New Roman"/>
          <w:sz w:val="28"/>
          <w:szCs w:val="28"/>
        </w:rPr>
        <w:t>І.В. Гаврись [2]</w:t>
      </w:r>
      <w:r>
        <w:rPr>
          <w:rFonts w:ascii="Times New Roman" w:hAnsi="Times New Roman" w:cs="Times New Roman"/>
          <w:sz w:val="28"/>
          <w:szCs w:val="28"/>
        </w:rPr>
        <w:t>, І.П.</w:t>
      </w:r>
      <w:r w:rsidR="00610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Задорожня</w:t>
      </w:r>
      <w:r w:rsidR="009F0724">
        <w:rPr>
          <w:rFonts w:ascii="Times New Roman" w:hAnsi="Times New Roman" w:cs="Times New Roman"/>
          <w:sz w:val="28"/>
          <w:szCs w:val="28"/>
        </w:rPr>
        <w:t xml:space="preserve"> [</w:t>
      </w:r>
      <w:r w:rsidR="009E09D4">
        <w:rPr>
          <w:rFonts w:ascii="Times New Roman" w:hAnsi="Times New Roman" w:cs="Times New Roman"/>
          <w:sz w:val="28"/>
          <w:szCs w:val="28"/>
        </w:rPr>
        <w:t>3</w:t>
      </w:r>
      <w:r w:rsidR="009F072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І.І.</w:t>
      </w:r>
      <w:r w:rsidR="00610F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Чернишева</w:t>
      </w:r>
      <w:r w:rsidR="009E09D4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Schemann</w:t>
      </w:r>
      <w:r w:rsidR="009E09D4">
        <w:rPr>
          <w:rFonts w:ascii="Times New Roman" w:hAnsi="Times New Roman" w:cs="Times New Roman"/>
          <w:sz w:val="28"/>
          <w:szCs w:val="28"/>
        </w:rPr>
        <w:t xml:space="preserve"> [6])</w:t>
      </w:r>
      <w:r>
        <w:rPr>
          <w:rFonts w:ascii="Times New Roman" w:hAnsi="Times New Roman" w:cs="Times New Roman"/>
          <w:sz w:val="28"/>
          <w:szCs w:val="28"/>
        </w:rPr>
        <w:t xml:space="preserve">, недостатньо вивченими залишаються фразеологізми німецької мови, до складу яких входить компонент "навчання", "робота". </w:t>
      </w:r>
    </w:p>
    <w:p w:rsidR="00F22B00" w:rsidRDefault="00F22B00" w:rsidP="00CE16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2009BE">
        <w:rPr>
          <w:rFonts w:ascii="Times New Roman" w:hAnsi="Times New Roman" w:cs="Times New Roman"/>
          <w:b/>
          <w:sz w:val="28"/>
          <w:szCs w:val="28"/>
        </w:rPr>
        <w:t xml:space="preserve">ановка проблеми дослідження </w:t>
      </w:r>
      <w:r w:rsidR="002009B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умовлена сучасними лінгвістичними розвідками з проблем фразеологічної семантики. </w:t>
      </w:r>
    </w:p>
    <w:p w:rsidR="00F22B00" w:rsidRDefault="00F22B00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="00200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BE">
        <w:rPr>
          <w:rFonts w:ascii="Times New Roman" w:hAnsi="Times New Roman" w:cs="Times New Roman"/>
          <w:sz w:val="28"/>
          <w:szCs w:val="28"/>
        </w:rPr>
        <w:t xml:space="preserve">полягає у встановленні особливостей вживання фразеологічних одиниць з семантичним компонентом "навчання" і "робота" у сучасній німецькій мові та їх переклад українською мовою. </w:t>
      </w:r>
    </w:p>
    <w:p w:rsidR="002009BE" w:rsidRDefault="002009B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Дослідження поставленої мети передбачає</w:t>
      </w:r>
      <w:r w:rsidR="009E09D4">
        <w:rPr>
          <w:rFonts w:ascii="Times New Roman" w:hAnsi="Times New Roman" w:cs="Times New Roman"/>
          <w:sz w:val="28"/>
          <w:szCs w:val="28"/>
        </w:rPr>
        <w:t xml:space="preserve"> виконання</w:t>
      </w:r>
      <w:r>
        <w:rPr>
          <w:rFonts w:ascii="Times New Roman" w:hAnsi="Times New Roman" w:cs="Times New Roman"/>
          <w:sz w:val="28"/>
          <w:szCs w:val="28"/>
        </w:rPr>
        <w:t xml:space="preserve"> конкретних </w:t>
      </w:r>
      <w:r>
        <w:rPr>
          <w:rFonts w:ascii="Times New Roman" w:hAnsi="Times New Roman" w:cs="Times New Roman"/>
          <w:b/>
          <w:sz w:val="28"/>
          <w:szCs w:val="28"/>
        </w:rPr>
        <w:t>завдань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9BE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2009BE">
        <w:rPr>
          <w:rFonts w:ascii="Times New Roman" w:hAnsi="Times New Roman" w:cs="Times New Roman"/>
          <w:sz w:val="28"/>
          <w:szCs w:val="28"/>
        </w:rPr>
        <w:t xml:space="preserve"> опрацювання теоретичних джерел із зазначеної теми; </w:t>
      </w:r>
    </w:p>
    <w:p w:rsidR="002009BE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2009BE">
        <w:rPr>
          <w:rFonts w:ascii="Times New Roman" w:hAnsi="Times New Roman" w:cs="Times New Roman"/>
          <w:sz w:val="28"/>
          <w:szCs w:val="28"/>
        </w:rPr>
        <w:t xml:space="preserve"> визначення лексико-семантичних особливостей фразеологічних од</w:t>
      </w:r>
      <w:r>
        <w:rPr>
          <w:rFonts w:ascii="Times New Roman" w:hAnsi="Times New Roman" w:cs="Times New Roman"/>
          <w:sz w:val="28"/>
          <w:szCs w:val="28"/>
        </w:rPr>
        <w:t>иниць з компонентом "навчання",</w:t>
      </w:r>
      <w:r w:rsidR="002009BE">
        <w:rPr>
          <w:rFonts w:ascii="Times New Roman" w:hAnsi="Times New Roman" w:cs="Times New Roman"/>
          <w:sz w:val="28"/>
          <w:szCs w:val="28"/>
        </w:rPr>
        <w:t xml:space="preserve"> "робота";</w:t>
      </w:r>
    </w:p>
    <w:p w:rsidR="002009BE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–</w:t>
      </w:r>
      <w:r w:rsidR="002009BE">
        <w:rPr>
          <w:rFonts w:ascii="Times New Roman" w:hAnsi="Times New Roman" w:cs="Times New Roman"/>
          <w:sz w:val="28"/>
          <w:szCs w:val="28"/>
        </w:rPr>
        <w:t xml:space="preserve"> дослідження явища фразеологічної синонімії на прикладі фразеологізмів з сем</w:t>
      </w:r>
      <w:r>
        <w:rPr>
          <w:rFonts w:ascii="Times New Roman" w:hAnsi="Times New Roman" w:cs="Times New Roman"/>
          <w:sz w:val="28"/>
          <w:szCs w:val="28"/>
        </w:rPr>
        <w:t xml:space="preserve">античним компонентом "навчання", </w:t>
      </w:r>
      <w:r w:rsidR="002009BE">
        <w:rPr>
          <w:rFonts w:ascii="Times New Roman" w:hAnsi="Times New Roman" w:cs="Times New Roman"/>
          <w:sz w:val="28"/>
          <w:szCs w:val="28"/>
        </w:rPr>
        <w:t>"робота";</w:t>
      </w:r>
    </w:p>
    <w:p w:rsidR="002009BE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</w:t>
      </w:r>
      <w:r w:rsidR="002009BE">
        <w:rPr>
          <w:rFonts w:ascii="Times New Roman" w:hAnsi="Times New Roman" w:cs="Times New Roman"/>
          <w:sz w:val="28"/>
          <w:szCs w:val="28"/>
        </w:rPr>
        <w:t xml:space="preserve"> визначення основних способів перекладу </w:t>
      </w:r>
      <w:r w:rsidR="0005798A">
        <w:rPr>
          <w:rFonts w:ascii="Times New Roman" w:hAnsi="Times New Roman" w:cs="Times New Roman"/>
          <w:sz w:val="28"/>
          <w:szCs w:val="28"/>
        </w:rPr>
        <w:t>зазначених вище фразеологічних одиниць.</w:t>
      </w:r>
    </w:p>
    <w:p w:rsidR="0005798A" w:rsidRDefault="0005798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6319BF"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</w:rPr>
        <w:t xml:space="preserve">єктом дослідження </w:t>
      </w:r>
      <w:r>
        <w:rPr>
          <w:rFonts w:ascii="Times New Roman" w:hAnsi="Times New Roman" w:cs="Times New Roman"/>
          <w:sz w:val="28"/>
          <w:szCs w:val="28"/>
        </w:rPr>
        <w:t>є фразеологічні одиниці сучасної німецької мови.</w:t>
      </w:r>
    </w:p>
    <w:p w:rsidR="0005798A" w:rsidRDefault="0005798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 дослідження : </w:t>
      </w:r>
      <w:r>
        <w:rPr>
          <w:rFonts w:ascii="Times New Roman" w:hAnsi="Times New Roman" w:cs="Times New Roman"/>
          <w:sz w:val="28"/>
          <w:szCs w:val="28"/>
        </w:rPr>
        <w:t>лексико-семантичні особливості фразеологізмів з семантичним компонентом "навчання", "робота"</w:t>
      </w:r>
    </w:p>
    <w:p w:rsidR="0005798A" w:rsidRDefault="0005798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Джерела дослідження: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98A">
        <w:rPr>
          <w:rFonts w:ascii="Times New Roman" w:hAnsi="Times New Roman" w:cs="Times New Roman"/>
          <w:color w:val="FF0000"/>
          <w:sz w:val="28"/>
          <w:szCs w:val="28"/>
        </w:rPr>
        <w:t>німецько-українські фразеологічні словники.</w:t>
      </w:r>
    </w:p>
    <w:p w:rsidR="0005798A" w:rsidRDefault="0005798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Виклад основного матеріалу. </w:t>
      </w:r>
      <w:r>
        <w:rPr>
          <w:rFonts w:ascii="Times New Roman" w:hAnsi="Times New Roman" w:cs="Times New Roman"/>
          <w:sz w:val="28"/>
          <w:szCs w:val="28"/>
        </w:rPr>
        <w:t>Існує ряд класифікацій ФО, що виник у результаті багаторічних досліджень. До них належать семантична класифікація (на основі нерозкладеності семантики: фразеологічні єдності, зрощення та сполучення), граматична (іменні, дієслівні, адвербіальні та вигукові фразеологізми), структурна (фразеологізми мають одно-, дво- чи трипозиційне оточення), функціональна (комунікативні та номінативні фразеологізми), стилістична (міжстил</w:t>
      </w:r>
      <w:r w:rsidR="00F21BCC">
        <w:rPr>
          <w:rFonts w:ascii="Times New Roman" w:hAnsi="Times New Roman" w:cs="Times New Roman"/>
          <w:sz w:val="28"/>
          <w:szCs w:val="28"/>
        </w:rPr>
        <w:t>ьові, розмовно-побутові, книжн</w:t>
      </w:r>
      <w:r>
        <w:rPr>
          <w:rFonts w:ascii="Times New Roman" w:hAnsi="Times New Roman" w:cs="Times New Roman"/>
          <w:sz w:val="28"/>
          <w:szCs w:val="28"/>
        </w:rPr>
        <w:t>і фразеологізми</w:t>
      </w:r>
      <w:r w:rsidR="00F21BCC">
        <w:rPr>
          <w:rFonts w:ascii="Times New Roman" w:hAnsi="Times New Roman" w:cs="Times New Roman"/>
          <w:sz w:val="28"/>
          <w:szCs w:val="28"/>
        </w:rPr>
        <w:t>; архаїзм та історизми), перекладознавча (фразеологізми з погляду переосмислення їх компонентів: фразеологічні одиниці, що виникли через тропізацію (метафори, гіперболи, метонімію); фразеологічні одиниці з вільних сполук; фразеологічні одиниці через лексичне послаблення їх компонентів; фразеологічні одиниці, породж</w:t>
      </w:r>
      <w:r w:rsidR="009E09D4">
        <w:rPr>
          <w:rFonts w:ascii="Times New Roman" w:hAnsi="Times New Roman" w:cs="Times New Roman"/>
          <w:sz w:val="28"/>
          <w:szCs w:val="28"/>
        </w:rPr>
        <w:t>ені позамовними чинниками тощо.</w:t>
      </w:r>
    </w:p>
    <w:p w:rsidR="00F21BCC" w:rsidRDefault="00F21BC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Взявши за основу семантичну класифікацію фразеологізмів М.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>Шанського [</w:t>
      </w:r>
      <w:r w:rsidR="009E09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], ми розподілили фразеологізми з семантичним компонентом "навчання", "робота" відповідно до чотирьох типів.</w:t>
      </w:r>
    </w:p>
    <w:p w:rsidR="00F21BCC" w:rsidRDefault="00F21BC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фразеологічних зрощень </w:t>
      </w:r>
      <w:r>
        <w:rPr>
          <w:rFonts w:ascii="Times New Roman" w:hAnsi="Times New Roman" w:cs="Times New Roman"/>
          <w:sz w:val="28"/>
          <w:szCs w:val="28"/>
        </w:rPr>
        <w:t>ми віднесл</w:t>
      </w:r>
      <w:r w:rsidR="004866B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такі фразеологізми:</w:t>
      </w:r>
    </w:p>
    <w:p w:rsidR="00F21BCC" w:rsidRPr="00A228FF" w:rsidRDefault="00F21BC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durch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etw</w:t>
      </w:r>
      <w:r w:rsidR="00C737E9" w:rsidRPr="00A228FF">
        <w:rPr>
          <w:rFonts w:ascii="Times New Roman" w:hAnsi="Times New Roman" w:cs="Times New Roman"/>
          <w:i/>
          <w:sz w:val="28"/>
          <w:szCs w:val="28"/>
        </w:rPr>
        <w:t>.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2BCD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пробитися, прокладати собі шлях крізь що-</w:t>
      </w:r>
      <w:r w:rsidR="00C737E9" w:rsidRPr="00A228FF">
        <w:rPr>
          <w:rFonts w:ascii="Times New Roman" w:hAnsi="Times New Roman" w:cs="Times New Roman"/>
          <w:i/>
          <w:sz w:val="28"/>
          <w:szCs w:val="28"/>
        </w:rPr>
        <w:t>н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ебудь</w:t>
      </w:r>
      <w:r w:rsidR="00C737E9" w:rsidRP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C737E9" w:rsidRPr="00A228FF" w:rsidRDefault="00C737E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pfuschen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заважати кому-н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ебудь</w:t>
      </w:r>
      <w:r w:rsidRPr="00A228FF">
        <w:rPr>
          <w:rFonts w:ascii="Times New Roman" w:hAnsi="Times New Roman" w:cs="Times New Roman"/>
          <w:i/>
          <w:sz w:val="28"/>
          <w:szCs w:val="28"/>
        </w:rPr>
        <w:t>, встановляти кому-н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 xml:space="preserve">ебудь </w:t>
      </w:r>
      <w:r w:rsidRPr="00A228FF">
        <w:rPr>
          <w:rFonts w:ascii="Times New Roman" w:hAnsi="Times New Roman" w:cs="Times New Roman"/>
          <w:i/>
          <w:sz w:val="28"/>
          <w:szCs w:val="28"/>
        </w:rPr>
        <w:t>палки у колеса</w:t>
      </w:r>
    </w:p>
    <w:p w:rsidR="00C737E9" w:rsidRPr="00A228FF" w:rsidRDefault="00C737E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etw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</w:rPr>
        <w:t>завдавати клопоту кому-н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ебудь чим-небудь</w:t>
      </w:r>
    </w:p>
    <w:p w:rsidR="00C737E9" w:rsidRPr="00A228FF" w:rsidRDefault="00C737E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nicht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erfunden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хто-небудь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не від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</w:rPr>
        <w:t>того, щоб побайдикувати</w:t>
      </w:r>
    </w:p>
    <w:p w:rsidR="00C737E9" w:rsidRPr="00A228FF" w:rsidRDefault="00C737E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krank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надриватися на роботі</w:t>
      </w:r>
    </w:p>
    <w:p w:rsidR="00C737E9" w:rsidRPr="00A228FF" w:rsidRDefault="00C737E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6B1" w:rsidRPr="00A228FF">
        <w:rPr>
          <w:rFonts w:ascii="Times New Roman" w:hAnsi="Times New Roman" w:cs="Times New Roman"/>
          <w:i/>
          <w:sz w:val="28"/>
          <w:szCs w:val="28"/>
          <w:lang w:val="de-DE"/>
        </w:rPr>
        <w:t>müde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6"/>
          <w:szCs w:val="28"/>
          <w:lang w:val="de-DE"/>
        </w:rPr>
        <w:t>–</w:t>
      </w:r>
      <w:r w:rsidR="004866B1" w:rsidRPr="00A228F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="004866B1" w:rsidRPr="00A228FF">
        <w:rPr>
          <w:rFonts w:ascii="Times New Roman" w:hAnsi="Times New Roman" w:cs="Times New Roman"/>
          <w:i/>
          <w:sz w:val="28"/>
          <w:szCs w:val="28"/>
        </w:rPr>
        <w:t>напрацюватися, втомитися на роботі</w:t>
      </w:r>
    </w:p>
    <w:p w:rsidR="004866B1" w:rsidRPr="00A228FF" w:rsidRDefault="004866B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Lehre geben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провчити, дати урок</w:t>
      </w:r>
      <w:r w:rsidR="00A228FF" w:rsidRP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4866B1" w:rsidRDefault="004866B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фразеологічних єдностей </w:t>
      </w:r>
      <w:r w:rsidR="009E09D4">
        <w:rPr>
          <w:rFonts w:ascii="Times New Roman" w:hAnsi="Times New Roman" w:cs="Times New Roman"/>
          <w:sz w:val="28"/>
          <w:szCs w:val="28"/>
        </w:rPr>
        <w:t>ми віднесли такі</w:t>
      </w:r>
      <w:r w:rsidR="00176484">
        <w:rPr>
          <w:rFonts w:ascii="Times New Roman" w:hAnsi="Times New Roman" w:cs="Times New Roman"/>
          <w:sz w:val="28"/>
          <w:szCs w:val="28"/>
        </w:rPr>
        <w:t xml:space="preserve"> ФО:</w:t>
      </w:r>
    </w:p>
    <w:p w:rsidR="00176484" w:rsidRPr="00A228FF" w:rsidRDefault="00946BD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176484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bie der </w:t>
      </w:r>
      <w:r w:rsidR="00176484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176484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6484"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="00176484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176484" w:rsidRPr="00A228FF">
        <w:rPr>
          <w:rFonts w:ascii="Times New Roman" w:hAnsi="Times New Roman" w:cs="Times New Roman"/>
          <w:i/>
          <w:sz w:val="28"/>
          <w:szCs w:val="28"/>
        </w:rPr>
        <w:t xml:space="preserve"> цілком віддатися роботі, з головою поринути в роботу</w:t>
      </w:r>
    </w:p>
    <w:p w:rsidR="00176484" w:rsidRPr="00A228FF" w:rsidRDefault="0017648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pfuschen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заважати кому-небудь, вставляти кому-небудь палки у колеса</w:t>
      </w:r>
    </w:p>
    <w:p w:rsidR="00176484" w:rsidRPr="00A228FF" w:rsidRDefault="0017648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bezahlen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навчитися на гіркому досвіді, дорого заплатит</w:t>
      </w:r>
      <w:r w:rsidR="00946BD3" w:rsidRPr="00A228FF">
        <w:rPr>
          <w:rFonts w:ascii="Times New Roman" w:hAnsi="Times New Roman" w:cs="Times New Roman"/>
          <w:i/>
          <w:sz w:val="28"/>
          <w:szCs w:val="28"/>
        </w:rPr>
        <w:t>и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за науку</w:t>
      </w:r>
    </w:p>
    <w:p w:rsidR="00176484" w:rsidRPr="00A228FF" w:rsidRDefault="0017648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brennt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auf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F5F23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den Nägeln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1F5F23" w:rsidRPr="00A228FF">
        <w:rPr>
          <w:rFonts w:ascii="Times New Roman" w:hAnsi="Times New Roman" w:cs="Times New Roman"/>
          <w:i/>
          <w:sz w:val="28"/>
          <w:szCs w:val="28"/>
        </w:rPr>
        <w:t xml:space="preserve"> робота горить в руках у кого-небудь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von seiner Hände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leben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жити своєю працею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Hände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грати на руку кому-небудь, лити воду на чий-небудь млин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Gegen j-n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плести інтриги проти кого-небудь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Ist ein Studium für sich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хитра штука, міцний горішок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j-d steht in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Pr="00A228FF">
        <w:rPr>
          <w:rFonts w:ascii="Times New Roman" w:hAnsi="Times New Roman" w:cs="Times New Roman"/>
          <w:i/>
          <w:sz w:val="28"/>
          <w:szCs w:val="28"/>
        </w:rPr>
        <w:t>у кого-небудь є робота , хто-небудь заробляє на життя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Lehre aus etw.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iehen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>винести науку, дістати урок</w:t>
      </w:r>
    </w:p>
    <w:p w:rsidR="001F5F23" w:rsidRPr="00A228FF" w:rsidRDefault="001F5F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j-n </w:t>
      </w:r>
      <w:r w:rsidR="007119C7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die Lehre geben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7119C7" w:rsidRPr="00A228FF">
        <w:rPr>
          <w:rFonts w:ascii="Times New Roman" w:hAnsi="Times New Roman" w:cs="Times New Roman"/>
          <w:i/>
          <w:sz w:val="28"/>
          <w:szCs w:val="28"/>
        </w:rPr>
        <w:t xml:space="preserve"> віддати в науку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bei j-m in die Lehre nehmen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узяти в науку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eine Maschine arbeiten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машина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ein Pferd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кінь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angestochen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одержимий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für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wei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за двох</w:t>
      </w:r>
    </w:p>
    <w:p w:rsidR="007119C7" w:rsidRPr="00A228FF" w:rsidRDefault="007119C7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F6219E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F1B" w:rsidRPr="00A228F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F6219E" w:rsidRPr="00A228F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227F1B" w:rsidRPr="00A228F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F6219E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Vieh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F6219E"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кінь</w:t>
      </w:r>
    </w:p>
    <w:p w:rsidR="00F6219E" w:rsidRPr="00A228FF" w:rsidRDefault="00F6219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sich (D) Schweielen an die Hände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до мозолів на руках</w:t>
      </w:r>
    </w:p>
    <w:p w:rsidR="00F6219E" w:rsidRPr="00A228FF" w:rsidRDefault="00F6219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7F1B" w:rsidRPr="00A228F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227F1B" w:rsidRPr="00A228F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Dachs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віл</w:t>
      </w:r>
    </w:p>
    <w:p w:rsidR="00F6219E" w:rsidRPr="00A228FF" w:rsidRDefault="00227F1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wie</w:t>
      </w:r>
      <w:r w:rsidR="00F6219E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</w:t>
      </w:r>
      <w:r w:rsidR="00F6219E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19E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Galereensklave </w:t>
      </w:r>
      <w:r w:rsidR="00F6219E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F6219E"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каторжник</w:t>
      </w:r>
    </w:p>
    <w:p w:rsidR="00F6219E" w:rsidRPr="00A228FF" w:rsidRDefault="00F6219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wi</w:t>
      </w:r>
      <w:r w:rsidR="00227F1B" w:rsidRPr="00A228F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wild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божевільний </w:t>
      </w:r>
    </w:p>
    <w:p w:rsidR="00F6219E" w:rsidRPr="00A228FF" w:rsidRDefault="00F6219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Rast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Ruh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білка у колесі</w:t>
      </w:r>
      <w:r w:rsid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F6219E" w:rsidRDefault="00F6219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фразеологічних сполучень </w:t>
      </w:r>
      <w:r>
        <w:rPr>
          <w:rFonts w:ascii="Times New Roman" w:hAnsi="Times New Roman" w:cs="Times New Roman"/>
          <w:sz w:val="28"/>
          <w:szCs w:val="28"/>
        </w:rPr>
        <w:t>належать:</w:t>
      </w:r>
    </w:p>
    <w:p w:rsidR="00F6219E" w:rsidRPr="00A228FF" w:rsidRDefault="0088176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j-d kann sich sein Le</w:t>
      </w:r>
      <w:r w:rsidR="0022335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hrgeld weidergeben lassen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22335C" w:rsidRPr="00A228FF">
        <w:rPr>
          <w:rFonts w:ascii="Times New Roman" w:hAnsi="Times New Roman" w:cs="Times New Roman"/>
          <w:i/>
          <w:sz w:val="28"/>
          <w:szCs w:val="28"/>
        </w:rPr>
        <w:t xml:space="preserve"> нічого не навчився, може вимагати назад плату за навчання</w:t>
      </w:r>
    </w:p>
    <w:p w:rsidR="0022335C" w:rsidRPr="00A228FF" w:rsidRDefault="0022335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>Gan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leisten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>попрацювати на совість, сумлінно виконати всю роботу</w:t>
      </w:r>
    </w:p>
    <w:p w:rsidR="0022335C" w:rsidRPr="00A228FF" w:rsidRDefault="0022335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ze Arbeit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чиста робота</w:t>
      </w:r>
    </w:p>
    <w:p w:rsidR="0022335C" w:rsidRPr="00A228FF" w:rsidRDefault="0022335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leicht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von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справа в </w:t>
      </w:r>
      <w:r w:rsidR="009E09D4" w:rsidRPr="00A228FF">
        <w:rPr>
          <w:rFonts w:ascii="Times New Roman" w:hAnsi="Times New Roman" w:cs="Times New Roman"/>
          <w:i/>
          <w:sz w:val="28"/>
          <w:szCs w:val="28"/>
        </w:rPr>
        <w:t>кого-небудь йде гаразд</w:t>
      </w:r>
      <w:r w:rsidRP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22335C" w:rsidRPr="00A228FF" w:rsidRDefault="0022335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lassen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не обтяжувати себе роботою</w:t>
      </w:r>
    </w:p>
    <w:p w:rsidR="0022335C" w:rsidRPr="00A228FF" w:rsidRDefault="0039378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auf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Wege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gehen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ухилятися від роботи</w:t>
      </w:r>
    </w:p>
    <w:p w:rsidR="00393781" w:rsidRPr="00A228FF" w:rsidRDefault="0039378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ставати до роботи, розпочинати роботу</w:t>
      </w:r>
    </w:p>
    <w:p w:rsidR="00393781" w:rsidRPr="00A228FF" w:rsidRDefault="0039378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Bei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="00AB6B23"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4"/>
          <w:szCs w:val="28"/>
          <w:lang w:val="de-DE"/>
        </w:rPr>
        <w:t>–</w:t>
      </w:r>
      <w:r w:rsidR="00AB6B23" w:rsidRPr="00A228F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AB6B23" w:rsidRPr="00A228FF">
        <w:rPr>
          <w:rFonts w:ascii="Times New Roman" w:hAnsi="Times New Roman" w:cs="Times New Roman"/>
          <w:i/>
          <w:sz w:val="28"/>
          <w:szCs w:val="28"/>
        </w:rPr>
        <w:t>працювати, бути на службі в кого-небудь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ände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робити все собі на користь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Ans Werk gehen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братися до роботи, розпочинати роботу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über der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sterben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до останнього дня (про небіжчика)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Etw. in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над чим-небудь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Am Werk sein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працювати, мати місце, відбуватися, траплятися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Ins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Werk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setzen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реалізувати, виконувати, здійснювати, запроваджувати в життя</w:t>
      </w:r>
    </w:p>
    <w:p w:rsidR="00AB6B23" w:rsidRPr="00A228FF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Etw. in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nehmen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брати в роботу, починати робити що-небудь</w:t>
      </w:r>
      <w:r w:rsid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AB6B23" w:rsidRDefault="00AB6B2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фразеологічних виразів </w:t>
      </w:r>
      <w:r w:rsidRPr="00AB6B23">
        <w:rPr>
          <w:rFonts w:ascii="Times New Roman" w:hAnsi="Times New Roman" w:cs="Times New Roman"/>
          <w:sz w:val="28"/>
          <w:szCs w:val="28"/>
        </w:rPr>
        <w:t>ми віднесли такі ФО:</w:t>
      </w:r>
    </w:p>
    <w:p w:rsidR="00AB6B23" w:rsidRPr="00A228FF" w:rsidRDefault="002B65A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 Werke erkennt man den  Meister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ru-RU"/>
        </w:rPr>
        <w:t>роботі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965C53" w:rsidRPr="00A228FF">
        <w:rPr>
          <w:rFonts w:ascii="Times New Roman" w:hAnsi="Times New Roman" w:cs="Times New Roman"/>
          <w:i/>
          <w:sz w:val="28"/>
          <w:szCs w:val="28"/>
          <w:lang w:val="ru-RU"/>
        </w:rPr>
        <w:t>пі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знати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ru-RU"/>
        </w:rPr>
        <w:t>майстра</w:t>
      </w:r>
    </w:p>
    <w:p w:rsidR="002B65AD" w:rsidRPr="00A228FF" w:rsidRDefault="002B65A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Gutes Werk lobt sich selbst </w:t>
      </w:r>
      <w:r w:rsidR="00403BF1" w:rsidRPr="00A228FF">
        <w:rPr>
          <w:rFonts w:ascii="Times New Roman" w:hAnsi="Times New Roman" w:cs="Times New Roman"/>
          <w:i/>
          <w:sz w:val="26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</w:rPr>
        <w:t>хороший товар сам себе хвалить</w:t>
      </w:r>
    </w:p>
    <w:p w:rsidR="00F6219E" w:rsidRPr="00A228FF" w:rsidRDefault="002B65A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gibt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Faulheit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bringt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965C53" w:rsidRPr="00A228FF">
        <w:rPr>
          <w:rFonts w:ascii="Times New Roman" w:hAnsi="Times New Roman" w:cs="Times New Roman"/>
          <w:i/>
          <w:sz w:val="28"/>
          <w:szCs w:val="28"/>
        </w:rPr>
        <w:t>раця людину годує, а лінь марнує</w:t>
      </w:r>
    </w:p>
    <w:p w:rsidR="00AE192E" w:rsidRPr="00A228FF" w:rsidRDefault="00AE192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Erst die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C96445" w:rsidRPr="00A228FF">
        <w:rPr>
          <w:rFonts w:ascii="Times New Roman" w:hAnsi="Times New Roman" w:cs="Times New Roman"/>
          <w:i/>
          <w:sz w:val="28"/>
          <w:szCs w:val="28"/>
        </w:rPr>
        <w:t>,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dann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Vergn</w:t>
      </w:r>
      <w:r w:rsidRPr="00A228FF">
        <w:rPr>
          <w:rFonts w:ascii="Times New Roman" w:hAnsi="Times New Roman" w:cs="Times New Roman"/>
          <w:i/>
          <w:sz w:val="28"/>
          <w:szCs w:val="28"/>
        </w:rPr>
        <w:t>ü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справив діло,гуляй сміло; добре діло утіха, коли ділові не поміха</w:t>
      </w:r>
    </w:p>
    <w:p w:rsidR="00AE192E" w:rsidRPr="00A228FF" w:rsidRDefault="00AE192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kein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Hase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A228FF">
        <w:rPr>
          <w:rFonts w:ascii="Times New Roman" w:hAnsi="Times New Roman" w:cs="Times New Roman"/>
          <w:i/>
          <w:sz w:val="28"/>
          <w:szCs w:val="28"/>
        </w:rPr>
        <w:t>ä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uft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nicht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Wald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робота не відмідь, у ліс не втече </w:t>
      </w:r>
    </w:p>
    <w:p w:rsidR="00AE192E" w:rsidRPr="00A228FF" w:rsidRDefault="00AE192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bittere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Wurzel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aber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üße </w:t>
      </w:r>
      <w:r w:rsidR="00C37EA5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Frucht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C37EA5" w:rsidRPr="00A228FF">
        <w:rPr>
          <w:rFonts w:ascii="Times New Roman" w:hAnsi="Times New Roman" w:cs="Times New Roman"/>
          <w:i/>
          <w:sz w:val="28"/>
          <w:szCs w:val="28"/>
        </w:rPr>
        <w:t xml:space="preserve"> гірко заробиш, солодко з'їси</w:t>
      </w:r>
    </w:p>
    <w:p w:rsidR="00C37EA5" w:rsidRPr="00A228FF" w:rsidRDefault="00C37EA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die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Arbeit, so der Lohn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>яка робота, така й плата</w:t>
      </w:r>
    </w:p>
    <w:p w:rsidR="00C37EA5" w:rsidRPr="00A228FF" w:rsidRDefault="00C37EA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schlägt Feuer aus dem Stein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уперта праця все переможе</w:t>
      </w:r>
    </w:p>
    <w:p w:rsidR="00C37EA5" w:rsidRPr="00A228FF" w:rsidRDefault="00C37EA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verkür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t den Tag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Pr="00A228FF">
        <w:rPr>
          <w:rFonts w:ascii="Times New Roman" w:hAnsi="Times New Roman" w:cs="Times New Roman"/>
          <w:i/>
          <w:sz w:val="28"/>
          <w:szCs w:val="28"/>
        </w:rPr>
        <w:t>без роботи день роком стає</w:t>
      </w:r>
    </w:p>
    <w:p w:rsidR="00C37EA5" w:rsidRPr="00A228FF" w:rsidRDefault="00C37EA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Wer nicht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soll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auch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essen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6445" w:rsidRPr="00A228FF">
        <w:rPr>
          <w:rFonts w:ascii="Times New Roman" w:hAnsi="Times New Roman" w:cs="Times New Roman"/>
          <w:i/>
          <w:sz w:val="28"/>
          <w:szCs w:val="28"/>
        </w:rPr>
        <w:t>хто не працює, той не їсть</w:t>
      </w:r>
    </w:p>
    <w:p w:rsidR="00C96445" w:rsidRPr="00A228FF" w:rsidRDefault="00C9644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Jeder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Arbeiter ist seines Lohnes wert </w:t>
      </w:r>
      <w:r w:rsidRPr="00A228FF">
        <w:rPr>
          <w:rFonts w:ascii="Times New Roman" w:hAnsi="Times New Roman" w:cs="Times New Roman"/>
          <w:i/>
          <w:sz w:val="28"/>
          <w:szCs w:val="28"/>
        </w:rPr>
        <w:t>– який робітник, така й плата</w:t>
      </w:r>
    </w:p>
    <w:p w:rsidR="00C96445" w:rsidRPr="00A228FF" w:rsidRDefault="00C96445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schlechten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jedes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Hell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stumpf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у поганого майстра й пилка тупа</w:t>
      </w:r>
    </w:p>
    <w:p w:rsidR="00C96445" w:rsidRPr="00A228FF" w:rsidRDefault="00C96445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Lehre tut viel, das Leben mehr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не питай ученого, а питай бувалого</w:t>
      </w:r>
    </w:p>
    <w:p w:rsidR="00C96445" w:rsidRPr="00A228FF" w:rsidRDefault="00C96445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Die uns lehren, sollen wir ehren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поважай тих, хто тебе вчить</w:t>
      </w:r>
    </w:p>
    <w:p w:rsidR="00C96445" w:rsidRPr="00A228FF" w:rsidRDefault="00C96445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Lehre es andere,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de-DE"/>
        </w:rPr>
        <w:t>und</w:t>
      </w:r>
      <w:r w:rsidR="0053588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du wirst es begreifen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535881" w:rsidRPr="00A228FF">
        <w:rPr>
          <w:rFonts w:ascii="Times New Roman" w:hAnsi="Times New Roman" w:cs="Times New Roman"/>
          <w:i/>
          <w:sz w:val="28"/>
          <w:szCs w:val="28"/>
        </w:rPr>
        <w:t xml:space="preserve"> навчай інших і сам навчишся</w:t>
      </w:r>
    </w:p>
    <w:p w:rsidR="00535881" w:rsidRPr="00A228FF" w:rsidRDefault="00535881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Das soll dir eine Lehre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sein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нехай це буде доброю наукою для тебе</w:t>
      </w:r>
      <w:r w:rsidR="00A228FF">
        <w:rPr>
          <w:rFonts w:ascii="Times New Roman" w:hAnsi="Times New Roman" w:cs="Times New Roman"/>
          <w:i/>
          <w:sz w:val="28"/>
          <w:szCs w:val="28"/>
        </w:rPr>
        <w:t>.</w:t>
      </w:r>
    </w:p>
    <w:p w:rsidR="00535881" w:rsidRPr="00535881" w:rsidRDefault="00535881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Отже, у нашому дослідженні ми встановили, що серед фразеологізмів з семантичним компонентом "навчання", "робота" переважають фразеологічні єдності (45%), на другому місці </w:t>
      </w:r>
      <w:r w:rsidR="00403BF1">
        <w:rPr>
          <w:rFonts w:ascii="Times New Roman" w:hAnsi="Times New Roman" w:cs="Times New Roman"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sz w:val="28"/>
          <w:szCs w:val="28"/>
        </w:rPr>
        <w:t>фразеологічні вира</w:t>
      </w:r>
      <w:r w:rsidR="00403BF1">
        <w:rPr>
          <w:rFonts w:ascii="Times New Roman" w:hAnsi="Times New Roman" w:cs="Times New Roman"/>
          <w:sz w:val="28"/>
          <w:szCs w:val="28"/>
        </w:rPr>
        <w:t xml:space="preserve">зи (30%), на третьому </w:t>
      </w:r>
      <w:r w:rsidR="00403BF1">
        <w:rPr>
          <w:rFonts w:ascii="Times New Roman" w:hAnsi="Times New Roman" w:cs="Times New Roman"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фразеологічні сп</w:t>
      </w:r>
      <w:r w:rsidR="00403BF1">
        <w:rPr>
          <w:rFonts w:ascii="Times New Roman" w:hAnsi="Times New Roman" w:cs="Times New Roman"/>
          <w:sz w:val="28"/>
          <w:szCs w:val="28"/>
        </w:rPr>
        <w:t xml:space="preserve">олучення (20%) і на останньому </w:t>
      </w:r>
      <w:r w:rsidR="00403BF1">
        <w:rPr>
          <w:rFonts w:ascii="Times New Roman" w:hAnsi="Times New Roman" w:cs="Times New Roman"/>
          <w:sz w:val="28"/>
          <w:szCs w:val="28"/>
          <w:lang w:val="de-DE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фразеологічні зрощення (5%)</w:t>
      </w:r>
    </w:p>
    <w:p w:rsidR="00C96445" w:rsidRDefault="0053588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535881">
        <w:rPr>
          <w:rFonts w:ascii="Times New Roman" w:hAnsi="Times New Roman" w:cs="Times New Roman"/>
          <w:sz w:val="28"/>
          <w:szCs w:val="28"/>
        </w:rPr>
        <w:t xml:space="preserve"> </w:t>
      </w:r>
      <w:r w:rsidRPr="00535881">
        <w:rPr>
          <w:rFonts w:ascii="Times New Roman" w:hAnsi="Times New Roman" w:cs="Times New Roman"/>
          <w:b/>
          <w:sz w:val="28"/>
          <w:szCs w:val="28"/>
        </w:rPr>
        <w:t>Синонімія</w:t>
      </w:r>
      <w:r>
        <w:rPr>
          <w:rFonts w:ascii="Times New Roman" w:hAnsi="Times New Roman" w:cs="Times New Roman"/>
          <w:b/>
          <w:sz w:val="28"/>
          <w:szCs w:val="28"/>
        </w:rPr>
        <w:t xml:space="preserve"> фразеологізмів з семантичним компонентом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Arbeit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Werk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6319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Studium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Lehre</w:t>
      </w:r>
      <w:r w:rsidRPr="006319BF">
        <w:rPr>
          <w:rFonts w:ascii="Times New Roman" w:hAnsi="Times New Roman" w:cs="Times New Roman"/>
          <w:b/>
          <w:sz w:val="28"/>
          <w:szCs w:val="28"/>
        </w:rPr>
        <w:t>».</w:t>
      </w:r>
    </w:p>
    <w:p w:rsidR="00535881" w:rsidRDefault="0053588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5881">
        <w:rPr>
          <w:rFonts w:ascii="Times New Roman" w:hAnsi="Times New Roman" w:cs="Times New Roman"/>
          <w:sz w:val="28"/>
          <w:szCs w:val="28"/>
        </w:rPr>
        <w:t>Серед фра</w:t>
      </w:r>
      <w:r>
        <w:rPr>
          <w:rFonts w:ascii="Times New Roman" w:hAnsi="Times New Roman" w:cs="Times New Roman"/>
          <w:sz w:val="28"/>
          <w:szCs w:val="28"/>
        </w:rPr>
        <w:t xml:space="preserve">зеологізмів з семантичним компонентом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Arbeit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Werk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Studium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Lehre</w:t>
      </w:r>
      <w:r w:rsidR="005A0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B0">
        <w:rPr>
          <w:rFonts w:ascii="Times New Roman" w:hAnsi="Times New Roman" w:cs="Times New Roman"/>
          <w:sz w:val="28"/>
          <w:szCs w:val="28"/>
        </w:rPr>
        <w:t>ми прослідкували наявність синонімії. Деякі фразеологізми мають один і той самий фразеологічний еквівалент</w:t>
      </w:r>
      <w:r w:rsidR="001644FA">
        <w:rPr>
          <w:rFonts w:ascii="Times New Roman" w:hAnsi="Times New Roman" w:cs="Times New Roman"/>
          <w:sz w:val="28"/>
          <w:szCs w:val="28"/>
        </w:rPr>
        <w:t xml:space="preserve"> в українській мові</w:t>
      </w:r>
      <w:r w:rsidR="00B00FFC">
        <w:rPr>
          <w:rFonts w:ascii="Times New Roman" w:hAnsi="Times New Roman" w:cs="Times New Roman"/>
          <w:sz w:val="28"/>
          <w:szCs w:val="28"/>
        </w:rPr>
        <w:t xml:space="preserve"> і декілька еквівалентів в німецькій мові, н-д:</w:t>
      </w:r>
    </w:p>
    <w:p w:rsidR="00B00FFC" w:rsidRPr="00A228FF" w:rsidRDefault="00B00FF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Ganze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leisten</w:t>
      </w:r>
      <w:r w:rsidRPr="00A228FF">
        <w:rPr>
          <w:rFonts w:ascii="Times New Roman" w:hAnsi="Times New Roman" w:cs="Times New Roman"/>
          <w:i/>
          <w:sz w:val="28"/>
          <w:szCs w:val="28"/>
        </w:rPr>
        <w:t>=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ründliche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leisten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Ganze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tun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Ganze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попрацювати на совість, сумлінно виконати всю роботу</w:t>
      </w:r>
    </w:p>
    <w:p w:rsidR="00B00FFC" w:rsidRPr="00A228FF" w:rsidRDefault="00B00FF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gibt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Faulheit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bringt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bringt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Faulheit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Hungersnot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wo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Haus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bewacht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kann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Armut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hinein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праця людину годує, а лінь марнує.</w:t>
      </w:r>
    </w:p>
    <w:p w:rsidR="00831D4C" w:rsidRPr="00A228F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Erst di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dann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Vergn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>ü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erst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dann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Spie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nach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getaner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gut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D4C" w:rsidRPr="00A228FF">
        <w:rPr>
          <w:rFonts w:ascii="Times New Roman" w:hAnsi="Times New Roman" w:cs="Times New Roman"/>
          <w:i/>
          <w:sz w:val="28"/>
          <w:szCs w:val="28"/>
          <w:lang w:val="en-US"/>
        </w:rPr>
        <w:t>ruhn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831D4C" w:rsidRPr="00A228FF">
        <w:rPr>
          <w:rFonts w:ascii="Times New Roman" w:hAnsi="Times New Roman" w:cs="Times New Roman"/>
          <w:i/>
          <w:sz w:val="28"/>
          <w:szCs w:val="28"/>
        </w:rPr>
        <w:t xml:space="preserve"> справив діло, гуляй сміло; добре діло утіха, коли ділові не поміха</w:t>
      </w:r>
    </w:p>
    <w:p w:rsidR="00B00FFC" w:rsidRPr="00A228FF" w:rsidRDefault="00831D4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 ist kein Hase, läuft night in den Wald </w:t>
      </w:r>
      <w:r w:rsidRPr="00A228FF">
        <w:rPr>
          <w:rFonts w:ascii="Times New Roman" w:hAnsi="Times New Roman" w:cs="Times New Roman"/>
          <w:i/>
          <w:sz w:val="28"/>
          <w:szCs w:val="28"/>
        </w:rPr>
        <w:t>=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ist kein Forsch, sie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huppt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uns nic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ht davon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робота не відмідь, у ліс не втече.</w:t>
      </w:r>
    </w:p>
    <w:p w:rsidR="00D8372A" w:rsidRPr="00A228FF" w:rsidRDefault="00D8372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tot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Tode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zuschanden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6F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1226F6" w:rsidRPr="00A228FF">
        <w:rPr>
          <w:rFonts w:ascii="Times New Roman" w:hAnsi="Times New Roman" w:cs="Times New Roman"/>
          <w:i/>
          <w:sz w:val="28"/>
          <w:szCs w:val="28"/>
        </w:rPr>
        <w:t xml:space="preserve"> замучити себе непосильною працею</w:t>
      </w:r>
    </w:p>
    <w:p w:rsidR="004166CA" w:rsidRPr="00A228FF" w:rsidRDefault="004166C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schlechten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jedes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Hell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stumpf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schlechten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wird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gutes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Ger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ät finde 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faulem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jeder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Hammer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schwer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у поганого майстра й пилка тупа</w:t>
      </w:r>
    </w:p>
    <w:p w:rsidR="004166CA" w:rsidRPr="00A228FF" w:rsidRDefault="004166CA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bezahlen</w:t>
      </w:r>
      <w:r w:rsidR="006319BF"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6319BF"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="006319BF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9BF" w:rsidRPr="00A228FF">
        <w:rPr>
          <w:rFonts w:ascii="Times New Roman" w:hAnsi="Times New Roman" w:cs="Times New Roman"/>
          <w:i/>
          <w:sz w:val="28"/>
          <w:szCs w:val="28"/>
          <w:lang w:val="en-US"/>
        </w:rPr>
        <w:t>geben</w:t>
      </w:r>
      <w:r w:rsidR="006319BF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– </w:t>
      </w:r>
      <w:r w:rsidR="006319BF" w:rsidRPr="00A228FF">
        <w:rPr>
          <w:rFonts w:ascii="Times New Roman" w:hAnsi="Times New Roman" w:cs="Times New Roman"/>
          <w:i/>
          <w:sz w:val="28"/>
          <w:szCs w:val="28"/>
        </w:rPr>
        <w:t>навчитися на гіркому досвіді, дорого заплатити за науку</w:t>
      </w:r>
    </w:p>
    <w:p w:rsidR="006319BF" w:rsidRPr="00A228FF" w:rsidRDefault="006319BF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kann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weidergeben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lassen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kann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zur</w:t>
      </w:r>
      <w:r w:rsidRPr="00A228FF">
        <w:rPr>
          <w:rFonts w:ascii="Times New Roman" w:hAnsi="Times New Roman" w:cs="Times New Roman"/>
          <w:i/>
          <w:sz w:val="28"/>
          <w:szCs w:val="28"/>
        </w:rPr>
        <w:t>ü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ckgeben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lassen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– нічого не навчився, може вимагати назад плату за навчання</w:t>
      </w:r>
    </w:p>
    <w:p w:rsidR="006319BF" w:rsidRPr="00A228FF" w:rsidRDefault="006319BF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leicht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von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geht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voran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– справа у </w:t>
      </w:r>
      <w:r w:rsidR="009E09D4" w:rsidRPr="00A228FF">
        <w:rPr>
          <w:rFonts w:ascii="Times New Roman" w:hAnsi="Times New Roman" w:cs="Times New Roman"/>
          <w:i/>
          <w:sz w:val="28"/>
          <w:szCs w:val="28"/>
        </w:rPr>
        <w:t>кого-небудь йде гаразд.</w:t>
      </w:r>
    </w:p>
    <w:p w:rsidR="006319BF" w:rsidRPr="00A228FF" w:rsidRDefault="00FF019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sich an die Arbeit machen = an die Arbeit gehen – </w:t>
      </w:r>
      <w:r w:rsidRPr="00A228FF">
        <w:rPr>
          <w:rFonts w:ascii="Times New Roman" w:hAnsi="Times New Roman" w:cs="Times New Roman"/>
          <w:i/>
          <w:sz w:val="28"/>
          <w:szCs w:val="28"/>
        </w:rPr>
        <w:t>ставати до роботи, розпочинати роботу</w:t>
      </w:r>
    </w:p>
    <w:p w:rsidR="00FF0198" w:rsidRPr="00A228FF" w:rsidRDefault="00FF019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Bei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Bei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A228FF">
        <w:rPr>
          <w:rFonts w:ascii="Times New Roman" w:hAnsi="Times New Roman" w:cs="Times New Roman"/>
          <w:i/>
          <w:sz w:val="28"/>
          <w:szCs w:val="28"/>
        </w:rPr>
        <w:t>-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stehen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працювати, бути на службі в кого-небудь</w:t>
      </w:r>
    </w:p>
    <w:p w:rsidR="00FF0198" w:rsidRPr="00A228FF" w:rsidRDefault="00FF019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Ans Werk gehen = sich ans Werk machen = sich ans Werk begeben = Hand ans Werk legen – </w:t>
      </w:r>
      <w:r w:rsidRPr="00A228FF">
        <w:rPr>
          <w:rFonts w:ascii="Times New Roman" w:hAnsi="Times New Roman" w:cs="Times New Roman"/>
          <w:i/>
          <w:sz w:val="28"/>
          <w:szCs w:val="28"/>
        </w:rPr>
        <w:t>братися до роботи, розпочинати роботу</w:t>
      </w:r>
    </w:p>
    <w:p w:rsidR="00FF0198" w:rsidRPr="00A228FF" w:rsidRDefault="00FF019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Am Werke erkennt den Meiste</w:t>
      </w:r>
      <w:r w:rsidR="00403BF1" w:rsidRPr="00A228FF">
        <w:rPr>
          <w:rFonts w:ascii="Times New Roman" w:hAnsi="Times New Roman" w:cs="Times New Roman"/>
          <w:i/>
          <w:sz w:val="28"/>
          <w:szCs w:val="28"/>
          <w:lang w:val="en-US"/>
        </w:rPr>
        <w:t>r = das Werk lobt den Meister –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по роботі пізнати майстра</w:t>
      </w:r>
    </w:p>
    <w:p w:rsidR="00FF0198" w:rsidRPr="00A228FF" w:rsidRDefault="00FF019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soll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Lehre</w:t>
      </w:r>
      <w:r w:rsidR="000957AB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A228F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lass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zur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Lehre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dienen</w:t>
      </w:r>
      <w:r w:rsidRPr="00A228FF">
        <w:rPr>
          <w:rFonts w:ascii="Times New Roman" w:hAnsi="Times New Roman" w:cs="Times New Roman"/>
          <w:i/>
          <w:sz w:val="28"/>
          <w:szCs w:val="28"/>
        </w:rPr>
        <w:t xml:space="preserve"> – нехай це буде доброю наукою для тебе</w:t>
      </w:r>
    </w:p>
    <w:p w:rsidR="009B3F6C" w:rsidRPr="00A228F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F0198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eine</w:t>
      </w:r>
      <w:r w:rsidR="00FF0198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Maschine</w:t>
      </w:r>
      <w:r w:rsidR="00FF0198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FF0198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як машина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F0198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0198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Pferd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як кінь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Pr="00A228F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angestochen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 як одержимий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ür zwei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за двох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wie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Vieh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 працювати як кінь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Schwielen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ände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до мозолів на руках =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wie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376" w:rsidRPr="00A228FF">
        <w:rPr>
          <w:rFonts w:ascii="Times New Roman" w:hAnsi="Times New Roman" w:cs="Times New Roman"/>
          <w:i/>
          <w:sz w:val="28"/>
          <w:szCs w:val="28"/>
          <w:lang w:val="en-US"/>
        </w:rPr>
        <w:t>Dachs</w:t>
      </w:r>
      <w:r w:rsidR="00762376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як віл =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Galereensklave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як каторжник = 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A228F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wild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працювати як божевільний =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eine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Bieneflei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ß entwickeln – 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працювати як бджола =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eine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Bieneflei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de-DE"/>
        </w:rPr>
        <w:t>ß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den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Tag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legen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– працювати як бджола =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Rast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Ruh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A228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3F6C" w:rsidRPr="00A228FF">
        <w:rPr>
          <w:rFonts w:ascii="Times New Roman" w:hAnsi="Times New Roman" w:cs="Times New Roman"/>
          <w:i/>
          <w:sz w:val="28"/>
          <w:szCs w:val="28"/>
        </w:rPr>
        <w:t>– працювати як білка у колесі.</w:t>
      </w:r>
    </w:p>
    <w:p w:rsidR="009B3F6C" w:rsidRDefault="009B3F6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Сутність стрижневого компонента досліджуваних мовних одиниць набуває особливого значення, уможливлює перехід від прямого значення компонента до образного, який є важливим етапом процесу фразеологізації, в якому компонент зазнає семантичного зрушення та подальшої динаміки у структурному і семантичному відношеннях. Основними семантичними перетвореннями у ФО є:</w:t>
      </w:r>
    </w:p>
    <w:p w:rsidR="00946BD3" w:rsidRPr="004255AF" w:rsidRDefault="00946BD3" w:rsidP="00CE16DB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BD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9B3F6C" w:rsidRPr="00946BD3">
        <w:rPr>
          <w:rFonts w:ascii="Times New Roman" w:hAnsi="Times New Roman" w:cs="Times New Roman"/>
          <w:sz w:val="28"/>
          <w:szCs w:val="28"/>
        </w:rPr>
        <w:t xml:space="preserve">етафоричне переосмислення найменування, яке сприяє семантичному оновленню компонентів ФО, появі нового значення про світ та мотивації цього знання: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der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– цілком віддатися роботі, з головою поринути в робот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pfuschen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– заважати кому-небудь, вставляти кому-небудь палки у колеса,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bezahlen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навчитися на гіркому досвіді, дорого заплатити за науку.</w:t>
      </w:r>
    </w:p>
    <w:p w:rsidR="00946BD3" w:rsidRPr="004255AF" w:rsidRDefault="00946BD3" w:rsidP="00CE16DB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BF1">
        <w:rPr>
          <w:rFonts w:ascii="Times New Roman" w:hAnsi="Times New Roman" w:cs="Times New Roman"/>
          <w:sz w:val="28"/>
          <w:szCs w:val="28"/>
        </w:rPr>
        <w:t xml:space="preserve">метонімічне переосмислення найменування, яке здійснюється на основі логічних зв’язків: причинно-наслідкових, просторових, локальних тощо: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kann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Lehrgeld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dergeben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lassen</w:t>
      </w:r>
      <w:r w:rsidR="000957AB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– нічого не навчився, може вимагати назад плату за навчання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de-DE"/>
        </w:rPr>
        <w:t>ie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brennt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auf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de-DE"/>
        </w:rPr>
        <w:t>den Nägeln –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робота горить в руках у кого-небудь,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von seiner Hände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2929" w:rsidRPr="004255AF">
        <w:rPr>
          <w:rFonts w:ascii="Times New Roman" w:hAnsi="Times New Roman" w:cs="Times New Roman"/>
          <w:i/>
          <w:sz w:val="28"/>
          <w:szCs w:val="28"/>
          <w:lang w:val="de-DE"/>
        </w:rPr>
        <w:t>leben –</w:t>
      </w:r>
      <w:r w:rsidR="00D92929" w:rsidRPr="004255AF">
        <w:rPr>
          <w:rFonts w:ascii="Times New Roman" w:hAnsi="Times New Roman" w:cs="Times New Roman"/>
          <w:i/>
          <w:sz w:val="28"/>
          <w:szCs w:val="28"/>
        </w:rPr>
        <w:t xml:space="preserve"> жити своєю працею.</w:t>
      </w:r>
    </w:p>
    <w:p w:rsidR="00D92929" w:rsidRPr="004255AF" w:rsidRDefault="00D92929" w:rsidP="00CE16DB">
      <w:pPr>
        <w:pStyle w:val="a3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BF1">
        <w:rPr>
          <w:rFonts w:ascii="Times New Roman" w:hAnsi="Times New Roman" w:cs="Times New Roman"/>
          <w:sz w:val="28"/>
          <w:szCs w:val="28"/>
        </w:rPr>
        <w:t xml:space="preserve">порівняння як показник фразеологічності, що базується на змістовому відношенні подібності/розбіжності між денотатами певних мовних одиниць, специфіка якого полягає в його семантиці й образно-відображувальній функції: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Dachs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віл,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Galereensklave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– працювати як каторжник,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ie eine Maschine arbeiten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машина,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wie angestochen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–працювати як одержимий.</w:t>
      </w:r>
    </w:p>
    <w:p w:rsidR="00D92929" w:rsidRDefault="00D9292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095">
        <w:rPr>
          <w:rFonts w:ascii="Times New Roman" w:hAnsi="Times New Roman" w:cs="Times New Roman"/>
          <w:sz w:val="28"/>
          <w:szCs w:val="28"/>
        </w:rPr>
        <w:t>У зв</w:t>
      </w:r>
      <w:r w:rsidR="00742095" w:rsidRPr="00742095">
        <w:rPr>
          <w:rFonts w:ascii="Times New Roman" w:hAnsi="Times New Roman" w:cs="Times New Roman"/>
          <w:sz w:val="28"/>
          <w:szCs w:val="28"/>
        </w:rPr>
        <w:t>’</w:t>
      </w:r>
      <w:r w:rsidR="00742095">
        <w:rPr>
          <w:rFonts w:ascii="Times New Roman" w:hAnsi="Times New Roman" w:cs="Times New Roman"/>
          <w:sz w:val="28"/>
          <w:szCs w:val="28"/>
        </w:rPr>
        <w:t>язку з проблемою щодо ролі компонента у формуванні цілісного фразеологічного значення образність та її роль у творенні експресивності ФО базується на певному образі як стрижневому понятті когнітивних процесів і який відтворює об</w:t>
      </w:r>
      <w:r w:rsidR="00742095" w:rsidRPr="00742095">
        <w:rPr>
          <w:rFonts w:ascii="Times New Roman" w:hAnsi="Times New Roman" w:cs="Times New Roman"/>
          <w:sz w:val="28"/>
          <w:szCs w:val="28"/>
        </w:rPr>
        <w:t>’</w:t>
      </w:r>
      <w:r w:rsidR="00742095">
        <w:rPr>
          <w:rFonts w:ascii="Times New Roman" w:hAnsi="Times New Roman" w:cs="Times New Roman"/>
          <w:sz w:val="28"/>
          <w:szCs w:val="28"/>
        </w:rPr>
        <w:t>єкт реальної дійсності в його цілісності. Образність є формою існування фразеологічного значення і належить до семантики ФО як внутрішня форма, якій притаманна двопланова семантична структура і яка є єдиним джерелом утворення ФО. Образність розглядаємо в нашій роботі як здатність ФО мати семантичну структуру,наочно-чуттєві уявлення про предмети та явища об</w:t>
      </w:r>
      <w:r w:rsidR="00742095" w:rsidRPr="00742095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742095">
        <w:rPr>
          <w:rFonts w:ascii="Times New Roman" w:hAnsi="Times New Roman" w:cs="Times New Roman"/>
          <w:sz w:val="28"/>
          <w:szCs w:val="28"/>
        </w:rPr>
        <w:t>єктивної дійсності. Образність є одним із засобів художнього відображення етнографічних і культурологічних реалій, уявлень і асоціацій, пов</w:t>
      </w:r>
      <w:r w:rsidR="00742095" w:rsidRPr="00742095">
        <w:rPr>
          <w:rFonts w:ascii="Times New Roman" w:hAnsi="Times New Roman" w:cs="Times New Roman"/>
          <w:sz w:val="28"/>
          <w:szCs w:val="28"/>
        </w:rPr>
        <w:t>’</w:t>
      </w:r>
      <w:r w:rsidR="00742095">
        <w:rPr>
          <w:rFonts w:ascii="Times New Roman" w:hAnsi="Times New Roman" w:cs="Times New Roman"/>
          <w:sz w:val="28"/>
          <w:szCs w:val="28"/>
        </w:rPr>
        <w:t>язаних саме з національно-культурними особливостями носіїв німецької мови. Мовні</w:t>
      </w:r>
      <w:r w:rsidR="009E09D4">
        <w:rPr>
          <w:rFonts w:ascii="Times New Roman" w:hAnsi="Times New Roman" w:cs="Times New Roman"/>
          <w:sz w:val="28"/>
          <w:szCs w:val="28"/>
        </w:rPr>
        <w:t xml:space="preserve"> чинники переплітаються у фразо</w:t>
      </w:r>
      <w:r w:rsidR="00742095">
        <w:rPr>
          <w:rFonts w:ascii="Times New Roman" w:hAnsi="Times New Roman" w:cs="Times New Roman"/>
          <w:sz w:val="28"/>
          <w:szCs w:val="28"/>
        </w:rPr>
        <w:t xml:space="preserve">творенні найчастіше з етнокультурними та національно-ментальними, що особливо чітко виявляється в образних конкретизаторах. Образна природа досліджуваних ФО може </w:t>
      </w:r>
      <w:r w:rsidR="00742095">
        <w:rPr>
          <w:rFonts w:ascii="Times New Roman" w:hAnsi="Times New Roman" w:cs="Times New Roman"/>
          <w:sz w:val="28"/>
          <w:szCs w:val="28"/>
        </w:rPr>
        <w:lastRenderedPageBreak/>
        <w:t xml:space="preserve">розглядатися як сигнально-інформаційна, </w:t>
      </w:r>
      <w:r w:rsidR="003C73DE">
        <w:rPr>
          <w:rFonts w:ascii="Times New Roman" w:hAnsi="Times New Roman" w:cs="Times New Roman"/>
          <w:sz w:val="28"/>
          <w:szCs w:val="28"/>
        </w:rPr>
        <w:t>оскільки вони є мовними пам</w:t>
      </w:r>
      <w:r w:rsidR="003C73DE" w:rsidRPr="003C73DE">
        <w:rPr>
          <w:rFonts w:ascii="Times New Roman" w:hAnsi="Times New Roman" w:cs="Times New Roman"/>
          <w:sz w:val="28"/>
          <w:szCs w:val="28"/>
        </w:rPr>
        <w:t>’</w:t>
      </w:r>
      <w:r w:rsidR="003C73DE">
        <w:rPr>
          <w:rFonts w:ascii="Times New Roman" w:hAnsi="Times New Roman" w:cs="Times New Roman"/>
          <w:sz w:val="28"/>
          <w:szCs w:val="28"/>
        </w:rPr>
        <w:t>ятками суспільної думки, історичною пам</w:t>
      </w:r>
      <w:r w:rsidR="003C73DE" w:rsidRPr="003C73DE">
        <w:rPr>
          <w:rFonts w:ascii="Times New Roman" w:hAnsi="Times New Roman" w:cs="Times New Roman"/>
          <w:sz w:val="28"/>
          <w:szCs w:val="28"/>
        </w:rPr>
        <w:t>’</w:t>
      </w:r>
      <w:r w:rsidR="003C73DE">
        <w:rPr>
          <w:rFonts w:ascii="Times New Roman" w:hAnsi="Times New Roman" w:cs="Times New Roman"/>
          <w:sz w:val="28"/>
          <w:szCs w:val="28"/>
        </w:rPr>
        <w:t>яттю носіїв німецької мови.</w:t>
      </w:r>
    </w:p>
    <w:p w:rsidR="00256BEC" w:rsidRDefault="003C73DE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Розглядаючи ФО з семантичним компонентом «робота», «навчання», ми дослідили, що кількість ФО з семантичним компонентом «робота» (88,8%) переважає над кількістю ФО з семантичним компонентом «навчання» (11,2%). Виходячи з цього , ми можемо припустити, що носії німецької мови більше </w:t>
      </w:r>
      <w:r w:rsidR="009E09D4">
        <w:rPr>
          <w:rFonts w:ascii="Times New Roman" w:hAnsi="Times New Roman" w:cs="Times New Roman"/>
          <w:sz w:val="28"/>
          <w:szCs w:val="28"/>
        </w:rPr>
        <w:t xml:space="preserve">використовують фразеологізми, 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Pr="003C73D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язані з роботою, тим самим підкреслюючи для себе важливість сумлінного виконання їх роботи та характеризуючи їх як працелюбний та старанний народ. Це припущення можна підтвердити великою кількістю ФО з семантичним компонентом «робота</w:t>
      </w:r>
      <w:r w:rsidR="00256B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н-д.: </w:t>
      </w:r>
      <w:r w:rsidR="00D92929" w:rsidRPr="00D92929">
        <w:rPr>
          <w:rFonts w:ascii="Times New Roman" w:hAnsi="Times New Roman" w:cs="Times New Roman"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schlägt Feuer aus dem Stein 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– уперта праця все переможе;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gibt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Faulheit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bringt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– праця людину годує, а лінь марнує;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Erst die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dann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Vergn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>ü</w:t>
      </w:r>
      <w:r w:rsidR="00256BEC" w:rsidRPr="004255AF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="00256BEC" w:rsidRPr="004255AF">
        <w:rPr>
          <w:rFonts w:ascii="Times New Roman" w:hAnsi="Times New Roman" w:cs="Times New Roman"/>
          <w:i/>
          <w:sz w:val="28"/>
          <w:szCs w:val="28"/>
        </w:rPr>
        <w:t xml:space="preserve"> – справив діло,гуляй сміло; добре діло утіха, коли ділові не поміха.</w:t>
      </w:r>
    </w:p>
    <w:p w:rsidR="00256BEC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Отже, у</w:t>
      </w:r>
      <w:r w:rsidR="00256BEC">
        <w:rPr>
          <w:rFonts w:ascii="Times New Roman" w:hAnsi="Times New Roman" w:cs="Times New Roman"/>
          <w:sz w:val="28"/>
          <w:szCs w:val="28"/>
        </w:rPr>
        <w:t xml:space="preserve"> загальному виникнення фразеологічних одиниць зумовлене необхідністю позначити нові поняття, які виникають у житті народу, або висвітлити вже наявні поняття в мові з якого-небудь іншого боку, надаючи їм нового стилістичного відтінку.</w:t>
      </w:r>
    </w:p>
    <w:p w:rsidR="00256BEC" w:rsidRDefault="009E09D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Перш</w:t>
      </w:r>
      <w:r w:rsidR="00256BEC">
        <w:rPr>
          <w:rFonts w:ascii="Times New Roman" w:hAnsi="Times New Roman" w:cs="Times New Roman"/>
          <w:sz w:val="28"/>
          <w:szCs w:val="28"/>
        </w:rPr>
        <w:t xml:space="preserve"> ніж розглянути фразеологізми з семантичним компонентом </w:t>
      </w:r>
      <w:r w:rsidR="00256BEC" w:rsidRPr="00256BEC">
        <w:rPr>
          <w:rFonts w:ascii="Times New Roman" w:hAnsi="Times New Roman" w:cs="Times New Roman"/>
          <w:b/>
          <w:sz w:val="28"/>
          <w:szCs w:val="28"/>
        </w:rPr>
        <w:t>«навчання», «робота»</w:t>
      </w:r>
      <w:r w:rsidR="00256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sz w:val="28"/>
          <w:szCs w:val="28"/>
        </w:rPr>
        <w:t xml:space="preserve">у сучасній німецькій мові та визначити особливості їх перекладу, ми віднайшли в словнику такі німецькі еквіваленти як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="00256BEC"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Arbeit</w:t>
      </w:r>
      <w:r w:rsidR="00256B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="00256BEC"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Werk</w:t>
      </w:r>
      <w:r w:rsidR="00256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sz w:val="28"/>
          <w:szCs w:val="28"/>
        </w:rPr>
        <w:t xml:space="preserve">та відповідно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das</w:t>
      </w:r>
      <w:r w:rsidR="00256BEC"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Studium</w:t>
      </w:r>
      <w:r w:rsidR="00256BEC" w:rsidRPr="006319B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die</w:t>
      </w:r>
      <w:r w:rsidR="00256BEC" w:rsidRPr="0063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BEC">
        <w:rPr>
          <w:rFonts w:ascii="Times New Roman" w:hAnsi="Times New Roman" w:cs="Times New Roman"/>
          <w:b/>
          <w:sz w:val="28"/>
          <w:szCs w:val="28"/>
          <w:lang w:val="en-US"/>
        </w:rPr>
        <w:t>Lehre</w:t>
      </w:r>
      <w:r w:rsidR="00256BEC">
        <w:rPr>
          <w:rFonts w:ascii="Times New Roman" w:hAnsi="Times New Roman" w:cs="Times New Roman"/>
          <w:b/>
          <w:sz w:val="28"/>
          <w:szCs w:val="28"/>
        </w:rPr>
        <w:t>.</w:t>
      </w:r>
    </w:p>
    <w:p w:rsidR="002C35A8" w:rsidRDefault="00256BE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6BE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фразеологізмів, що перекладаються за допомогою абсолютного фразеологічного еквівалента ми віднесли </w:t>
      </w:r>
      <w:r w:rsidR="00E767DC">
        <w:rPr>
          <w:rFonts w:ascii="Times New Roman" w:hAnsi="Times New Roman" w:cs="Times New Roman"/>
          <w:sz w:val="28"/>
          <w:szCs w:val="28"/>
        </w:rPr>
        <w:t>такі ФО, оскільки вони мають приблизно однаковий компонентний склад та лексико-граматичні категорії: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bie der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sein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– цілком віддатися роботі, з головою поринути в роботу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pfuschen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заважати кому-небудь, вставляти кому-небудь палки у колеса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Am Werke erkennt man den  Meister </w:t>
      </w:r>
      <w:r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по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роботі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пізнати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майстра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Gutes Werk lobt sich selbst </w:t>
      </w:r>
      <w:r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хороший товар сам себе хвалить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gibt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Faulheit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bringt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Not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– праця людину годує, а лінь марнує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Erst die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dann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Vergn</w:t>
      </w:r>
      <w:r w:rsidRPr="004255AF">
        <w:rPr>
          <w:rFonts w:ascii="Times New Roman" w:hAnsi="Times New Roman" w:cs="Times New Roman"/>
          <w:i/>
          <w:sz w:val="28"/>
          <w:szCs w:val="28"/>
        </w:rPr>
        <w:t>ü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gen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справив діло,гуляй сміло; добре діло утіха, коли ділові не поміха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kein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Hase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255AF">
        <w:rPr>
          <w:rFonts w:ascii="Times New Roman" w:hAnsi="Times New Roman" w:cs="Times New Roman"/>
          <w:i/>
          <w:sz w:val="28"/>
          <w:szCs w:val="28"/>
        </w:rPr>
        <w:t>ä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uft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nicht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Wald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робота не відмідь, у ліс не втече 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bittere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Wurzel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aber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üße Frucht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гірко заробиш, солодко з'їси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die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Arbeit, so der Lohn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яка робота, така й плата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schlägt Feuer aus dem Stein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уперта праця все переможе</w:t>
      </w:r>
    </w:p>
    <w:p w:rsidR="002C35A8" w:rsidRPr="004255AF" w:rsidRDefault="002C35A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verkür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t den Tag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без роботи день роком стає</w:t>
      </w:r>
    </w:p>
    <w:p w:rsidR="00270559" w:rsidRPr="004255AF" w:rsidRDefault="0027055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durch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etw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пробитися, прокладати собі шлях крізь що-небудь.</w:t>
      </w:r>
    </w:p>
    <w:p w:rsidR="002C35A8" w:rsidRPr="004255AF" w:rsidRDefault="002E450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tot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Pr="004255AF">
        <w:rPr>
          <w:rFonts w:ascii="Times New Roman" w:hAnsi="Times New Roman" w:cs="Times New Roman"/>
          <w:i/>
          <w:sz w:val="28"/>
          <w:szCs w:val="28"/>
        </w:rPr>
        <w:t>замучити себе непосильною працею</w:t>
      </w:r>
    </w:p>
    <w:p w:rsidR="00270559" w:rsidRPr="004255AF" w:rsidRDefault="002E450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üller ist gestorben. Er hat sich einfach zu Tode gearbeitet. (W. Friederich)</w:t>
      </w:r>
    </w:p>
    <w:p w:rsidR="00270559" w:rsidRPr="004255AF" w:rsidRDefault="0027055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Wer nicht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soll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auch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cht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essen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50B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хто не працює, той не їсть</w:t>
      </w:r>
    </w:p>
    <w:p w:rsidR="00270559" w:rsidRPr="004255AF" w:rsidRDefault="0027055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Jeder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Arbeiter ist seines Lohnes wert </w:t>
      </w:r>
      <w:r w:rsidRPr="004255AF">
        <w:rPr>
          <w:rFonts w:ascii="Times New Roman" w:hAnsi="Times New Roman" w:cs="Times New Roman"/>
          <w:i/>
          <w:sz w:val="28"/>
          <w:szCs w:val="28"/>
        </w:rPr>
        <w:t>– який робітник, така й плата</w:t>
      </w:r>
    </w:p>
    <w:p w:rsidR="00270559" w:rsidRPr="004255AF" w:rsidRDefault="00270559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schlechten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Arbeiter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ist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jedes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Hell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stumpf </w:t>
      </w:r>
      <w:r w:rsidR="002E450B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у поганого майстра й пилка тупа</w:t>
      </w:r>
    </w:p>
    <w:p w:rsidR="00270559" w:rsidRPr="004255AF" w:rsidRDefault="00270559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Lehre tut viel, das Leben mehr </w:t>
      </w:r>
      <w:r w:rsidR="002E450B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не питай ученого, а питай бувалого</w:t>
      </w:r>
    </w:p>
    <w:p w:rsidR="00270559" w:rsidRPr="004255AF" w:rsidRDefault="00270559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Die uns lehren, sollen wir ehren </w:t>
      </w:r>
      <w:r w:rsidR="002E450B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поважай тих, хто тебе вчить</w:t>
      </w:r>
    </w:p>
    <w:p w:rsidR="00270559" w:rsidRPr="004255AF" w:rsidRDefault="000957AB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Lehre es andere, und</w:t>
      </w:r>
      <w:r w:rsidR="00270559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du wirst es begreifen </w:t>
      </w:r>
      <w:r w:rsidR="002E450B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270559" w:rsidRPr="004255AF">
        <w:rPr>
          <w:rFonts w:ascii="Times New Roman" w:hAnsi="Times New Roman" w:cs="Times New Roman"/>
          <w:i/>
          <w:sz w:val="28"/>
          <w:szCs w:val="28"/>
        </w:rPr>
        <w:t xml:space="preserve"> навчай інших і сам навчишся</w:t>
      </w:r>
    </w:p>
    <w:p w:rsidR="002E450B" w:rsidRPr="004255AF" w:rsidRDefault="002E450B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Lehrgeld bezahlen –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навчитися на гіркому досвіді,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дорого заплатити за науку</w:t>
      </w:r>
    </w:p>
    <w:p w:rsidR="000C3A89" w:rsidRPr="004255A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</w:rPr>
        <w:t xml:space="preserve">…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"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>Na,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>Junge, hat es heute mit dem Radfahren geklappt?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" –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>Ach, Vati, ich bin sc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>on wieder im Stra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de-DE"/>
        </w:rPr>
        <w:t>ßengraben gelandet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"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–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de-DE"/>
        </w:rPr>
        <w:t>öste dich, ein jeder muss Lehrgeld zahlen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"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(A.Herzog)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j-d kann sich sein Lehrgeld weidergeben lassen </w:t>
      </w:r>
      <w:r w:rsidR="002E450B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нічого не навчився, може вимагати назад плату за навчання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Dachs 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працювати як віл</w:t>
      </w:r>
    </w:p>
    <w:p w:rsidR="00C37F0D" w:rsidRPr="004255A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C37F0D"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C37F0D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</w:t>
      </w:r>
      <w:r w:rsidR="00C37F0D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F0D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Galereensklave </w:t>
      </w:r>
      <w:r w:rsidR="00C37F0D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C37F0D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="00C37F0D"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каторжник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Wie eine Maschine arbeiten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машина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ein Pferd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кінь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wie angestochen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одержимий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für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wei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0C3A89"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за двох</w:t>
      </w:r>
      <w:r w:rsidR="004255AF">
        <w:rPr>
          <w:rFonts w:ascii="Times New Roman" w:hAnsi="Times New Roman" w:cs="Times New Roman"/>
          <w:i/>
          <w:sz w:val="28"/>
          <w:szCs w:val="28"/>
        </w:rPr>
        <w:t>.</w:t>
      </w:r>
    </w:p>
    <w:p w:rsidR="000C3A89" w:rsidRDefault="000C3A8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811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За допомогою ж часткового фразеологічного еквівалента перекладаються ті німецькі ФО, що відрізняються від ФО українською мовою за певними граматичними та семантичними показниками: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ze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leisten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попрацювати на совість, сумлінно виконати всю роботу</w:t>
      </w:r>
    </w:p>
    <w:p w:rsidR="00C37F0D" w:rsidRPr="004255AF" w:rsidRDefault="00C37F0D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Gan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A89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чиста робота</w:t>
      </w:r>
    </w:p>
    <w:p w:rsidR="00364A79" w:rsidRPr="004255AF" w:rsidRDefault="00364A79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brennt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auf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den Nägeln </w:t>
      </w:r>
      <w:r w:rsidRPr="004255AF">
        <w:rPr>
          <w:rFonts w:ascii="Times New Roman" w:hAnsi="Times New Roman" w:cs="Times New Roman"/>
          <w:i/>
          <w:sz w:val="28"/>
          <w:szCs w:val="28"/>
        </w:rPr>
        <w:t>– робота горить в руках у кого-небудь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auf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Wege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gehen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ухилятися від роботи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ein Vieh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кінь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sich (D) Schweielen an die Hände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до мозолів на руках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geht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leicht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von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Hand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справа в кого-небудь йде гаразд, ладиться.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sein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lassen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не обтяжувати себе роботою</w:t>
      </w:r>
    </w:p>
    <w:p w:rsidR="00CE4643" w:rsidRPr="004255A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w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wild 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 –</w:t>
      </w:r>
      <w:r w:rsidR="00CE4643"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божевільний 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ohne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Rast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Ruh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як білка у колесі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mit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etw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завдавати клопоту кому-небудь чим-небудь</w:t>
      </w:r>
    </w:p>
    <w:p w:rsidR="00CE4643" w:rsidRPr="004255AF" w:rsidRDefault="00CE464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hat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nicht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erfunden</w:t>
      </w:r>
      <w:r w:rsidR="00403BF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хто-небудь не від того, щоб побайдикувати</w:t>
      </w:r>
    </w:p>
    <w:p w:rsidR="00C37F0D" w:rsidRPr="004255AF" w:rsidRDefault="000957A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"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de-DE"/>
        </w:rPr>
        <w:t>ürdest du ihn empfehlen?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"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en-US"/>
        </w:rPr>
        <w:t>Kaum! Er hat die Arbeit nicht erfunden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"</w:t>
      </w:r>
      <w:r w:rsidR="00CE4643" w:rsidRPr="004255AF">
        <w:rPr>
          <w:rFonts w:ascii="Times New Roman" w:hAnsi="Times New Roman" w:cs="Times New Roman"/>
          <w:i/>
          <w:sz w:val="28"/>
          <w:szCs w:val="28"/>
        </w:rPr>
        <w:t>.</w:t>
      </w:r>
      <w:r w:rsidR="00CE4643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(W.Friederich)</w:t>
      </w:r>
    </w:p>
    <w:p w:rsidR="00674242" w:rsidRPr="004255AF" w:rsidRDefault="00674242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machen</w:t>
      </w:r>
      <w:r w:rsidR="009C2864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– ставати до роботи, розпочинати роботу</w:t>
      </w:r>
    </w:p>
    <w:p w:rsidR="00CE4643" w:rsidRPr="004255AF" w:rsidRDefault="00674242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Eiskalt vor Energie, mit harten Sehnen und Muskeln machte er sich</w:t>
      </w:r>
      <w:r w:rsidR="009C2864"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sofort an die Arbeit. (B.Kellermann)</w:t>
      </w:r>
    </w:p>
    <w:p w:rsidR="009C2864" w:rsidRPr="004255AF" w:rsidRDefault="009C286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Bei j-m in Arbeit sein –</w:t>
      </w:r>
      <w:r w:rsidRPr="004255A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працювати, бути на службі в кого-небудь</w:t>
      </w:r>
    </w:p>
    <w:p w:rsidR="009C2864" w:rsidRPr="004255AF" w:rsidRDefault="009C286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von seiner Hände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BF1" w:rsidRPr="004255AF">
        <w:rPr>
          <w:rFonts w:ascii="Times New Roman" w:hAnsi="Times New Roman" w:cs="Times New Roman"/>
          <w:i/>
          <w:sz w:val="28"/>
          <w:szCs w:val="28"/>
          <w:lang w:val="de-DE"/>
        </w:rPr>
        <w:t>leben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жити своєю працею</w:t>
      </w:r>
    </w:p>
    <w:p w:rsidR="009C2864" w:rsidRPr="004255AF" w:rsidRDefault="009C286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Hände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грати на руку кому-небудь, лити воду на чий-небудь млин</w:t>
      </w:r>
    </w:p>
    <w:p w:rsidR="009C2864" w:rsidRPr="004255AF" w:rsidRDefault="009C286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… bringe die </w:t>
      </w:r>
      <w:r w:rsidR="00EF3A34" w:rsidRPr="004255AF">
        <w:rPr>
          <w:rFonts w:ascii="Times New Roman" w:hAnsi="Times New Roman" w:cs="Times New Roman"/>
          <w:i/>
          <w:sz w:val="28"/>
          <w:szCs w:val="28"/>
          <w:lang w:val="en-US"/>
        </w:rPr>
        <w:t>Wirtschaft durcheinander und arbeite dem Ausland in die Handel</w:t>
      </w:r>
    </w:p>
    <w:p w:rsidR="00EF3A34" w:rsidRPr="004255AF" w:rsidRDefault="00EF3A3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Sich in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 H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ände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 xml:space="preserve">arbeiten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робити все собі на користь</w:t>
      </w:r>
    </w:p>
    <w:p w:rsidR="00EF3A34" w:rsidRPr="004255AF" w:rsidRDefault="00EF3A3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Gegen j-n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плести інтриги проти кого-небудь</w:t>
      </w:r>
    </w:p>
    <w:p w:rsidR="00EF3A34" w:rsidRPr="004255AF" w:rsidRDefault="00EF3A3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krank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="0049075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надриватися на роботі</w:t>
      </w:r>
    </w:p>
    <w:p w:rsidR="00EF3A34" w:rsidRPr="004255AF" w:rsidRDefault="00EF3A3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Ans Werk gehen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братися до роботи, розпочинати роботу</w:t>
      </w:r>
    </w:p>
    <w:p w:rsidR="009C2864" w:rsidRPr="004255AF" w:rsidRDefault="00EF3A3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</w:rPr>
        <w:t>Die zwanzig Z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öglinge vom Arbeitskommando Eiche gehen ans Werk. (Jobst)</w:t>
      </w:r>
    </w:p>
    <w:p w:rsidR="00EF3A34" w:rsidRPr="004255AF" w:rsidRDefault="008D764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lastRenderedPageBreak/>
        <w:t xml:space="preserve">Schon die Handgriffe, die Jansen tat, ließen Gruner die Sorgfalt des Doktors, bewundern, </w:t>
      </w:r>
      <w:r w:rsidR="00837250" w:rsidRPr="004255AF">
        <w:rPr>
          <w:rFonts w:ascii="Times New Roman" w:hAnsi="Times New Roman" w:cs="Times New Roman"/>
          <w:i/>
          <w:sz w:val="28"/>
          <w:szCs w:val="28"/>
          <w:lang w:val="de-DE"/>
        </w:rPr>
        <w:t>die Sachkenntnis, mit der er zu Werke ging. (H.Beck)</w:t>
      </w:r>
    </w:p>
    <w:p w:rsidR="00837250" w:rsidRPr="004255AF" w:rsidRDefault="00837250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Wir machten uns alle sogleich ans Werk, und in einer Stunde lagen schon vier in den Nachen (W.Hauff)</w:t>
      </w:r>
    </w:p>
    <w:p w:rsidR="00105404" w:rsidRPr="004255AF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Ist ein Studium für sich 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хитра штука, міцний горішок</w:t>
      </w:r>
    </w:p>
    <w:p w:rsidR="00105404" w:rsidRPr="004255AF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j-d steht 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und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Brot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– у кого-небудь є робота , хто-небудь заробляє на життя</w:t>
      </w:r>
    </w:p>
    <w:p w:rsidR="00105404" w:rsidRPr="004255AF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über der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sterben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до останнього дня (про небіжчика)</w:t>
      </w:r>
      <w:r w:rsidR="004255AF">
        <w:rPr>
          <w:rFonts w:ascii="Times New Roman" w:hAnsi="Times New Roman" w:cs="Times New Roman"/>
          <w:i/>
          <w:sz w:val="28"/>
          <w:szCs w:val="28"/>
        </w:rPr>
        <w:t>.</w:t>
      </w:r>
    </w:p>
    <w:p w:rsidR="00837250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нефразеологічного перекладу ми віднесли ті ФО, що передаються за допомогою лексичних, а не фразеологічних засобів і не мають фразеологічних еквівалентів в українській мові.</w:t>
      </w:r>
    </w:p>
    <w:p w:rsidR="00105404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Отже, за допомогою лексичного способу перекладають такі фразеологізми:</w:t>
      </w:r>
    </w:p>
    <w:p w:rsidR="00105404" w:rsidRPr="004255AF" w:rsidRDefault="00105404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Etw. 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haben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5F3C" w:rsidRPr="004255AF">
        <w:rPr>
          <w:rFonts w:ascii="Times New Roman" w:hAnsi="Times New Roman" w:cs="Times New Roman"/>
          <w:i/>
          <w:sz w:val="28"/>
          <w:szCs w:val="28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 над чим-небудь</w:t>
      </w:r>
    </w:p>
    <w:p w:rsidR="008B5F3C" w:rsidRPr="004255AF" w:rsidRDefault="008B5F3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Sich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müde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arbeiten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4255AF">
        <w:rPr>
          <w:rFonts w:ascii="Times New Roman" w:hAnsi="Times New Roman" w:cs="Times New Roman"/>
          <w:i/>
          <w:sz w:val="26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</w:rPr>
        <w:t>напрацюватися, втомитися на роботі</w:t>
      </w:r>
    </w:p>
    <w:p w:rsidR="008B5F3C" w:rsidRPr="004255AF" w:rsidRDefault="00490751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Am Werk sein </w:t>
      </w:r>
      <w:r w:rsidR="008B5F3C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="008B5F3C" w:rsidRPr="004255AF">
        <w:rPr>
          <w:rFonts w:ascii="Times New Roman" w:hAnsi="Times New Roman" w:cs="Times New Roman"/>
          <w:i/>
          <w:sz w:val="28"/>
          <w:szCs w:val="28"/>
        </w:rPr>
        <w:t xml:space="preserve"> працювати, мати місце, відбуватися, траплятися</w:t>
      </w:r>
    </w:p>
    <w:p w:rsidR="001226F6" w:rsidRPr="004255AF" w:rsidRDefault="008B5F3C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Saint-Justs Gedanken galten der Beratung… Carnot, der Kriegsminister, hatte im Wohlfahrtsausschu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ß einen Bericht erstattet, der Besognis erregen musste. Saint-Just war überzeugt, dass wieder Verräterei am Werke war.</w:t>
      </w:r>
    </w:p>
    <w:p w:rsidR="008B7345" w:rsidRPr="004255AF" w:rsidRDefault="008B734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Ins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Werk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setzen</w:t>
      </w:r>
      <w:r w:rsidRPr="004255A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реалізувати, виконувати, здійснювати, запроваджувати в життя</w:t>
      </w:r>
    </w:p>
    <w:p w:rsidR="008B5F3C" w:rsidRPr="004255AF" w:rsidRDefault="008B734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Er munterte seine Gef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ährten zum gleichen Entschluss auf und zeigte ihnen, wie sie ihre Flucht ins Werk setzen könneten.</w:t>
      </w:r>
    </w:p>
    <w:p w:rsidR="008B7345" w:rsidRDefault="008B7345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  <w:r>
        <w:rPr>
          <w:rFonts w:ascii="Times New Roman" w:hAnsi="Times New Roman" w:cs="Times New Roman"/>
          <w:sz w:val="28"/>
          <w:szCs w:val="28"/>
        </w:rPr>
        <w:t>До фразеологізмів, що перекладаються за допомогою калькування ми віднесли ФО, що мають дослівний переклад, наприклад:</w:t>
      </w:r>
    </w:p>
    <w:p w:rsidR="00D153C8" w:rsidRPr="004255AF" w:rsidRDefault="00D153C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Etw. in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Arbeit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nehmen</w:t>
      </w:r>
      <w:r w:rsidR="0049075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брати в роботу, починати робити що-небудь</w:t>
      </w:r>
    </w:p>
    <w:p w:rsidR="00D153C8" w:rsidRPr="004255AF" w:rsidRDefault="00D153C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4255AF">
        <w:rPr>
          <w:rFonts w:ascii="Times New Roman" w:hAnsi="Times New Roman" w:cs="Times New Roman"/>
          <w:i/>
          <w:sz w:val="28"/>
          <w:szCs w:val="28"/>
        </w:rPr>
        <w:t>-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Lehre geben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провчити, дати урок</w:t>
      </w:r>
    </w:p>
    <w:p w:rsidR="00D153C8" w:rsidRPr="004255AF" w:rsidRDefault="00D153C8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Ich werde ihm di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smal eine geh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örige Lehre geben, d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i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>e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sem eitlen überheblichen Burschen, dachte er… (B.Kellermann)</w:t>
      </w:r>
    </w:p>
    <w:p w:rsidR="00C7687B" w:rsidRPr="004255AF" w:rsidRDefault="00C7687B" w:rsidP="00CE16DB">
      <w:pPr>
        <w:tabs>
          <w:tab w:val="left" w:pos="708"/>
          <w:tab w:val="left" w:pos="1416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Das soll dir eine Lehre </w:t>
      </w:r>
      <w:r w:rsidR="000957AB"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sein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нехай це буде доброю наукою для тебе</w:t>
      </w:r>
    </w:p>
    <w:p w:rsidR="00C7687B" w:rsidRPr="004255AF" w:rsidRDefault="00C7687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Eine Lehre aus etw. </w:t>
      </w: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iehen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винести науку, дістати урок</w:t>
      </w:r>
    </w:p>
    <w:p w:rsidR="00D153C8" w:rsidRPr="004255AF" w:rsidRDefault="00C7687B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Nur wer den Maut hat, zu sehen, was war und was ist, und den ehrlichen Willen, aus der Erfahrung die Lehren zu ziehen… (W.Bredel)</w:t>
      </w:r>
    </w:p>
    <w:p w:rsidR="00E67C03" w:rsidRPr="004255AF" w:rsidRDefault="00E67C0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 xml:space="preserve">j-n in die Lehre geben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віддати в науку</w:t>
      </w:r>
    </w:p>
    <w:p w:rsidR="00E67C03" w:rsidRPr="004255AF" w:rsidRDefault="00E67C0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5AF">
        <w:rPr>
          <w:rFonts w:ascii="Times New Roman" w:hAnsi="Times New Roman" w:cs="Times New Roman"/>
          <w:i/>
          <w:sz w:val="28"/>
          <w:szCs w:val="28"/>
          <w:lang w:val="de-DE"/>
        </w:rPr>
        <w:t>bei j-m in die Lehre nehmen</w:t>
      </w:r>
      <w:r w:rsidR="00490751" w:rsidRPr="004255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0751" w:rsidRPr="004255AF">
        <w:rPr>
          <w:rFonts w:ascii="Times New Roman" w:hAnsi="Times New Roman" w:cs="Times New Roman"/>
          <w:i/>
          <w:sz w:val="28"/>
          <w:szCs w:val="28"/>
          <w:lang w:val="de-DE"/>
        </w:rPr>
        <w:t>–</w:t>
      </w:r>
      <w:r w:rsidRPr="004255AF">
        <w:rPr>
          <w:rFonts w:ascii="Times New Roman" w:hAnsi="Times New Roman" w:cs="Times New Roman"/>
          <w:i/>
          <w:sz w:val="28"/>
          <w:szCs w:val="28"/>
        </w:rPr>
        <w:t xml:space="preserve"> узяти в науку</w:t>
      </w:r>
      <w:r w:rsidR="004255AF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E67C03" w:rsidRDefault="00E67C03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C0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67C03">
        <w:rPr>
          <w:rFonts w:ascii="Times New Roman" w:hAnsi="Times New Roman" w:cs="Times New Roman"/>
          <w:sz w:val="28"/>
          <w:szCs w:val="28"/>
        </w:rPr>
        <w:t>Отже, проаналізувавши способи перекладу ФО  з семантичним компонентом "робота", "навчання" у сучасній німецькій мові, ми визначили, що</w:t>
      </w:r>
      <w:r w:rsidR="009E09D4">
        <w:rPr>
          <w:rFonts w:ascii="Times New Roman" w:hAnsi="Times New Roman" w:cs="Times New Roman"/>
          <w:sz w:val="28"/>
          <w:szCs w:val="28"/>
        </w:rPr>
        <w:t xml:space="preserve"> </w:t>
      </w:r>
      <w:r w:rsidRPr="00E67C03">
        <w:rPr>
          <w:rFonts w:ascii="Times New Roman" w:hAnsi="Times New Roman" w:cs="Times New Roman"/>
          <w:sz w:val="28"/>
          <w:szCs w:val="28"/>
        </w:rPr>
        <w:t>найпоширенішим способом перекладу є переклад за допомогою часткового фразеологічного еквіваленту (56,9%), на другому місці йде переклад за допомогою абсолютного фразеологічного еквіваленту (24%), на третьому – переклад за допомогою калькування (16%) і на останньому – за допомогою лексичного способу переказу (3,2%).</w:t>
      </w:r>
    </w:p>
    <w:p w:rsidR="00E26536" w:rsidRPr="00E67C03" w:rsidRDefault="00E26536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26F6" w:rsidRDefault="001226F6" w:rsidP="00E26536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Висновки </w:t>
      </w:r>
      <w:r w:rsidR="00A42C5F">
        <w:rPr>
          <w:rFonts w:ascii="Times New Roman" w:hAnsi="Times New Roman" w:cs="Times New Roman"/>
          <w:b/>
          <w:sz w:val="28"/>
          <w:szCs w:val="28"/>
        </w:rPr>
        <w:t>з пропонованого дослідження.</w:t>
      </w:r>
    </w:p>
    <w:p w:rsidR="00A42C5F" w:rsidRDefault="00E26536" w:rsidP="00CE16DB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2C5F" w:rsidRPr="00E26536">
        <w:rPr>
          <w:rFonts w:ascii="Times New Roman" w:hAnsi="Times New Roman" w:cs="Times New Roman"/>
          <w:sz w:val="28"/>
          <w:szCs w:val="28"/>
        </w:rPr>
        <w:t>Проблема перекладу та визначення структурно-семантичних особливостей ФО та явище фразеологічної синонімії є досить актуальною на сучасному етапі та мало дослідженою у</w:t>
      </w:r>
      <w:r>
        <w:rPr>
          <w:rFonts w:ascii="Times New Roman" w:hAnsi="Times New Roman" w:cs="Times New Roman"/>
          <w:sz w:val="28"/>
          <w:szCs w:val="28"/>
        </w:rPr>
        <w:t xml:space="preserve"> вітчизняному перекладознавстві. Перекладаючи ФО потрібно мати деякі знання з фразеології; виокремлювати фразеологічні одиниці в тексті оригіналу та зробити правильний переклад, під час якого необхідно передати експресивно-стилістичні функції відповідної одиниці.</w:t>
      </w:r>
    </w:p>
    <w:p w:rsidR="001D047E" w:rsidRDefault="003E350F" w:rsidP="001D04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літератури</w:t>
      </w:r>
      <w:r w:rsidR="001D047E">
        <w:rPr>
          <w:rFonts w:ascii="Times New Roman" w:hAnsi="Times New Roman" w:cs="Times New Roman"/>
          <w:b/>
          <w:sz w:val="28"/>
          <w:szCs w:val="28"/>
        </w:rPr>
        <w:t>:</w:t>
      </w:r>
    </w:p>
    <w:p w:rsidR="001D047E" w:rsidRDefault="001D047E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 Я.А. Основні питання загальної та німецької фразеології/ Я.А. Баран. – Л.: Вища шк., 1980. – 155с.</w:t>
      </w:r>
    </w:p>
    <w:p w:rsidR="001D047E" w:rsidRPr="003E350F" w:rsidRDefault="001D047E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Гаврись І.В., Пророченко О.П. Деякі питання німецької фразеології / І.В. Гаврись, О.П. Пророченко // Німецько-український фразеологічний словник: у 2 т. / [укл. І.В. Гаврись, О.П. Пророченко]. – К. Рад. школа, 1981. – Т.2. – С366-377.</w:t>
      </w:r>
    </w:p>
    <w:p w:rsidR="003E350F" w:rsidRDefault="003E350F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Задорожна І.П. Семантичні та сполучувальні властивості фразеологізмів у німецькій мові: Автореф. дис. ... канд. філол. наук: 10.02.04. – Львів, 2003. – 20с.</w:t>
      </w:r>
    </w:p>
    <w:p w:rsidR="001D047E" w:rsidRPr="001D047E" w:rsidRDefault="001D047E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</w:t>
      </w:r>
      <w:r>
        <w:rPr>
          <w:rFonts w:ascii="Times New Roman" w:hAnsi="Times New Roman" w:cs="Times New Roman"/>
          <w:sz w:val="28"/>
          <w:szCs w:val="28"/>
          <w:lang w:val="ru-RU"/>
        </w:rPr>
        <w:t>ышева И.И. Фразеология современного немецкого языка. – М. Высшая школа, 1970.– 200с.</w:t>
      </w:r>
    </w:p>
    <w:p w:rsidR="001D047E" w:rsidRPr="003E350F" w:rsidRDefault="001D047E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Шанский Н.М. Фразеология современного русского языка. – М.</w:t>
      </w:r>
      <w:r w:rsidR="003E350F">
        <w:rPr>
          <w:rFonts w:ascii="Times New Roman" w:hAnsi="Times New Roman" w:cs="Times New Roman"/>
          <w:sz w:val="28"/>
          <w:szCs w:val="28"/>
          <w:lang w:val="ru-RU"/>
        </w:rPr>
        <w:t>Высшая школа, 1985. – 160с.</w:t>
      </w:r>
    </w:p>
    <w:p w:rsidR="003E350F" w:rsidRDefault="003E350F" w:rsidP="001D047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Schemann H. Deutsche Idiomatik.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H.</w:t>
      </w:r>
      <w:r w:rsidRPr="003E350F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Schemann – Hüber, 1995. – 162 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EFF" w:rsidRDefault="00F42EFF" w:rsidP="00F42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FF" w:rsidRDefault="00F42EFF" w:rsidP="00F42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FF" w:rsidRDefault="00F42EFF" w:rsidP="00F42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FF" w:rsidRDefault="00F42EFF" w:rsidP="00F42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2EFF" w:rsidRPr="00615B75" w:rsidRDefault="00F42EFF" w:rsidP="00F42EF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75">
        <w:rPr>
          <w:rFonts w:ascii="Times New Roman" w:hAnsi="Times New Roman" w:cs="Times New Roman"/>
          <w:b/>
          <w:sz w:val="28"/>
          <w:szCs w:val="28"/>
        </w:rPr>
        <w:t>Ілюстративний матеріал</w:t>
      </w:r>
      <w:r w:rsidR="00615B75" w:rsidRPr="00615B75">
        <w:rPr>
          <w:rFonts w:ascii="Times New Roman" w:hAnsi="Times New Roman" w:cs="Times New Roman"/>
          <w:b/>
          <w:sz w:val="28"/>
          <w:szCs w:val="28"/>
        </w:rPr>
        <w:t>:</w:t>
      </w:r>
    </w:p>
    <w:p w:rsidR="00F42EFF" w:rsidRDefault="00F42EFF" w:rsidP="00615B7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15B75">
        <w:rPr>
          <w:rFonts w:ascii="Times New Roman" w:hAnsi="Times New Roman" w:cs="Times New Roman"/>
          <w:sz w:val="28"/>
          <w:szCs w:val="28"/>
        </w:rPr>
        <w:t>Німецько-український фразеологічний словник: у 2 т. / [укл. І.В. Гаврись, О.П. Пророченко]. – К. Рад. школа, 1981.</w:t>
      </w:r>
    </w:p>
    <w:p w:rsidR="008B5C4F" w:rsidRDefault="008B5C4F" w:rsidP="00615B7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B5C4F" w:rsidRDefault="008B5C4F" w:rsidP="00615B7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Предлагаем</w:t>
      </w:r>
      <w:r w:rsidR="00776811">
        <w:rPr>
          <w:rFonts w:ascii="Times New Roman" w:hAnsi="Times New Roman" w:cs="Times New Roman"/>
          <w:sz w:val="28"/>
          <w:szCs w:val="28"/>
          <w:lang w:val="ru-RU"/>
        </w:rPr>
        <w:t>ая статья посвящена исследованию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особенностей перевода фразеологических единиц немецкого языка с компонентом "учёба", "работа". Сущность стержневого компонента исследуемых единиц </w:t>
      </w:r>
      <w:r w:rsidR="001963C6">
        <w:rPr>
          <w:rFonts w:ascii="Times New Roman" w:hAnsi="Times New Roman" w:cs="Times New Roman"/>
          <w:sz w:val="28"/>
          <w:szCs w:val="28"/>
          <w:lang w:val="ru-RU"/>
        </w:rPr>
        <w:t>делает возможным переход от прямого значения компонента к образному, который является важным этапом процесса фразеологизации, в котором компонент подвергается семантическому смещению и испытывает дальнейшую динамику в структ</w:t>
      </w:r>
      <w:r w:rsidR="00776811">
        <w:rPr>
          <w:rFonts w:ascii="Times New Roman" w:hAnsi="Times New Roman" w:cs="Times New Roman"/>
          <w:sz w:val="28"/>
          <w:szCs w:val="28"/>
          <w:lang w:val="ru-RU"/>
        </w:rPr>
        <w:t>урном и семантическом отношении.</w:t>
      </w:r>
    </w:p>
    <w:p w:rsidR="00776811" w:rsidRPr="00776811" w:rsidRDefault="00776811" w:rsidP="00615B75">
      <w:pPr>
        <w:tabs>
          <w:tab w:val="left" w:pos="708"/>
          <w:tab w:val="left" w:pos="1416"/>
          <w:tab w:val="left" w:pos="2124"/>
          <w:tab w:val="left" w:pos="2832"/>
          <w:tab w:val="left" w:pos="367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776811">
        <w:rPr>
          <w:rFonts w:ascii="Times New Roman" w:hAnsi="Times New Roman" w:cs="Times New Roman"/>
          <w:sz w:val="28"/>
          <w:szCs w:val="28"/>
          <w:lang w:val="en-US"/>
        </w:rPr>
        <w:t xml:space="preserve">The article is </w:t>
      </w:r>
      <w:r w:rsidR="00A553E0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>devoted to the study of</w:t>
      </w:r>
      <w:r w:rsidR="00A553E0">
        <w:rPr>
          <w:rFonts w:ascii="Times New Roman" w:hAnsi="Times New Roman" w:cs="Times New Roman"/>
          <w:sz w:val="28"/>
          <w:szCs w:val="28"/>
          <w:lang w:val="en-US"/>
        </w:rPr>
        <w:t xml:space="preserve"> features of   translation 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>German</w:t>
      </w:r>
      <w:r w:rsidR="00A553E0">
        <w:rPr>
          <w:rFonts w:ascii="Times New Roman" w:hAnsi="Times New Roman" w:cs="Times New Roman"/>
          <w:sz w:val="28"/>
          <w:szCs w:val="28"/>
          <w:lang w:val="en-US"/>
        </w:rPr>
        <w:t xml:space="preserve"> phraseological  expressions with 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 xml:space="preserve"> component</w:t>
      </w:r>
      <w:r w:rsidR="00A553E0">
        <w:rPr>
          <w:rFonts w:ascii="Times New Roman" w:hAnsi="Times New Roman" w:cs="Times New Roman"/>
          <w:sz w:val="28"/>
          <w:szCs w:val="28"/>
          <w:lang w:val="en-US"/>
        </w:rPr>
        <w:t>s "study"and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 xml:space="preserve"> "work". The essence of the core component</w:t>
      </w:r>
      <w:r w:rsidR="00A553E0">
        <w:rPr>
          <w:rFonts w:ascii="Times New Roman" w:hAnsi="Times New Roman" w:cs="Times New Roman"/>
          <w:sz w:val="28"/>
          <w:szCs w:val="28"/>
          <w:lang w:val="en-US"/>
        </w:rPr>
        <w:t xml:space="preserve">s studied </w:t>
      </w:r>
      <w:r w:rsidR="004B6143" w:rsidRPr="004B6143">
        <w:rPr>
          <w:rFonts w:ascii="Times New Roman" w:hAnsi="Times New Roman" w:cs="Times New Roman"/>
          <w:sz w:val="28"/>
          <w:szCs w:val="28"/>
          <w:lang w:val="en-US"/>
        </w:rPr>
        <w:t>expressions</w:t>
      </w:r>
      <w:r w:rsidR="004B6143">
        <w:rPr>
          <w:rFonts w:ascii="Times New Roman" w:hAnsi="Times New Roman" w:cs="Times New Roman"/>
          <w:sz w:val="28"/>
          <w:szCs w:val="28"/>
          <w:lang w:val="en-US"/>
        </w:rPr>
        <w:t xml:space="preserve">  make  possible to move from 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 xml:space="preserve"> direct </w:t>
      </w:r>
      <w:r w:rsidR="004B6143">
        <w:rPr>
          <w:rFonts w:ascii="Times New Roman" w:hAnsi="Times New Roman" w:cs="Times New Roman"/>
          <w:sz w:val="28"/>
          <w:szCs w:val="28"/>
          <w:lang w:val="en-US"/>
        </w:rPr>
        <w:t>meaning to the figurative meaning which is  important stage in a</w:t>
      </w:r>
      <w:r w:rsidRPr="00776811">
        <w:rPr>
          <w:rFonts w:ascii="Times New Roman" w:hAnsi="Times New Roman" w:cs="Times New Roman"/>
          <w:sz w:val="28"/>
          <w:szCs w:val="28"/>
          <w:lang w:val="en-US"/>
        </w:rPr>
        <w:t xml:space="preserve"> process of phraseologization, in which the component undergoes a semantic shift and experiences further dynamics in a structural and semantic sense.</w:t>
      </w:r>
    </w:p>
    <w:sectPr w:rsidR="00776811" w:rsidRPr="00776811" w:rsidSect="00CF57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2912"/>
    <w:multiLevelType w:val="hybridMultilevel"/>
    <w:tmpl w:val="D7208884"/>
    <w:lvl w:ilvl="0" w:tplc="361C1714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8175D5C"/>
    <w:multiLevelType w:val="hybridMultilevel"/>
    <w:tmpl w:val="C9A2E3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53B19"/>
    <w:multiLevelType w:val="hybridMultilevel"/>
    <w:tmpl w:val="DE32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C06D1"/>
    <w:multiLevelType w:val="hybridMultilevel"/>
    <w:tmpl w:val="B57AA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07A00"/>
    <w:multiLevelType w:val="hybridMultilevel"/>
    <w:tmpl w:val="51BAB5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28B4"/>
    <w:multiLevelType w:val="hybridMultilevel"/>
    <w:tmpl w:val="93E67A6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A97E40"/>
    <w:multiLevelType w:val="hybridMultilevel"/>
    <w:tmpl w:val="7ADCD0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27592"/>
    <w:multiLevelType w:val="hybridMultilevel"/>
    <w:tmpl w:val="526C92E6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74B92C09"/>
    <w:multiLevelType w:val="hybridMultilevel"/>
    <w:tmpl w:val="19682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72006"/>
    <w:multiLevelType w:val="hybridMultilevel"/>
    <w:tmpl w:val="F08CD648"/>
    <w:lvl w:ilvl="0" w:tplc="B07048D2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D40D1"/>
    <w:rsid w:val="00023E20"/>
    <w:rsid w:val="0005798A"/>
    <w:rsid w:val="000957AB"/>
    <w:rsid w:val="000C3A89"/>
    <w:rsid w:val="00105404"/>
    <w:rsid w:val="001226F6"/>
    <w:rsid w:val="001644FA"/>
    <w:rsid w:val="00176484"/>
    <w:rsid w:val="001963C6"/>
    <w:rsid w:val="001C6D5F"/>
    <w:rsid w:val="001D047E"/>
    <w:rsid w:val="001F5F23"/>
    <w:rsid w:val="002009BE"/>
    <w:rsid w:val="0022335C"/>
    <w:rsid w:val="00227F1B"/>
    <w:rsid w:val="00256BEC"/>
    <w:rsid w:val="00270559"/>
    <w:rsid w:val="002B65AD"/>
    <w:rsid w:val="002C35A8"/>
    <w:rsid w:val="002E450B"/>
    <w:rsid w:val="003464C0"/>
    <w:rsid w:val="00364A79"/>
    <w:rsid w:val="00393781"/>
    <w:rsid w:val="003C73DE"/>
    <w:rsid w:val="003D40D1"/>
    <w:rsid w:val="003E350F"/>
    <w:rsid w:val="00403BF1"/>
    <w:rsid w:val="004166CA"/>
    <w:rsid w:val="004255AF"/>
    <w:rsid w:val="00434270"/>
    <w:rsid w:val="004866B1"/>
    <w:rsid w:val="00490751"/>
    <w:rsid w:val="004A337E"/>
    <w:rsid w:val="004B6143"/>
    <w:rsid w:val="00535881"/>
    <w:rsid w:val="005A03B0"/>
    <w:rsid w:val="005C196F"/>
    <w:rsid w:val="00610F06"/>
    <w:rsid w:val="00615B75"/>
    <w:rsid w:val="00630F7A"/>
    <w:rsid w:val="006319BF"/>
    <w:rsid w:val="00662BCD"/>
    <w:rsid w:val="00674242"/>
    <w:rsid w:val="006B5B97"/>
    <w:rsid w:val="006C6C0D"/>
    <w:rsid w:val="007119C7"/>
    <w:rsid w:val="00742095"/>
    <w:rsid w:val="00762376"/>
    <w:rsid w:val="00776811"/>
    <w:rsid w:val="007909E8"/>
    <w:rsid w:val="007E13A6"/>
    <w:rsid w:val="00831D4C"/>
    <w:rsid w:val="00837250"/>
    <w:rsid w:val="00881768"/>
    <w:rsid w:val="008B4973"/>
    <w:rsid w:val="008B5C4F"/>
    <w:rsid w:val="008B5F3C"/>
    <w:rsid w:val="008B7345"/>
    <w:rsid w:val="008D7641"/>
    <w:rsid w:val="00946BD3"/>
    <w:rsid w:val="00965C53"/>
    <w:rsid w:val="0097608E"/>
    <w:rsid w:val="009B3F6C"/>
    <w:rsid w:val="009C2864"/>
    <w:rsid w:val="009E09D4"/>
    <w:rsid w:val="009F0724"/>
    <w:rsid w:val="00A228FF"/>
    <w:rsid w:val="00A42C5F"/>
    <w:rsid w:val="00A553E0"/>
    <w:rsid w:val="00AB6B23"/>
    <w:rsid w:val="00AE192E"/>
    <w:rsid w:val="00B00FFC"/>
    <w:rsid w:val="00C37EA5"/>
    <w:rsid w:val="00C37F0D"/>
    <w:rsid w:val="00C737E9"/>
    <w:rsid w:val="00C7687B"/>
    <w:rsid w:val="00C96445"/>
    <w:rsid w:val="00CA4105"/>
    <w:rsid w:val="00CE16DB"/>
    <w:rsid w:val="00CE4643"/>
    <w:rsid w:val="00CF5722"/>
    <w:rsid w:val="00D153C8"/>
    <w:rsid w:val="00D614B4"/>
    <w:rsid w:val="00D8372A"/>
    <w:rsid w:val="00D92929"/>
    <w:rsid w:val="00E26536"/>
    <w:rsid w:val="00E67C03"/>
    <w:rsid w:val="00E767DC"/>
    <w:rsid w:val="00EF3A34"/>
    <w:rsid w:val="00F21BCC"/>
    <w:rsid w:val="00F22B00"/>
    <w:rsid w:val="00F42EFF"/>
    <w:rsid w:val="00F6219E"/>
    <w:rsid w:val="00FF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7FD8A-8836-449D-BE76-06BB56F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14619</Words>
  <Characters>8333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dcterms:created xsi:type="dcterms:W3CDTF">2019-06-05T10:46:00Z</dcterms:created>
  <dcterms:modified xsi:type="dcterms:W3CDTF">2019-06-05T10:46:00Z</dcterms:modified>
</cp:coreProperties>
</file>